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3BF9" w:rsidRPr="005D2CD6" w:rsidRDefault="00903BF9" w:rsidP="00C447EE">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240" w:line="360" w:lineRule="auto"/>
        <w:rPr>
          <w:rFonts w:asciiTheme="minorHAnsi" w:eastAsia="Calibri" w:hAnsiTheme="minorHAnsi" w:cs="Calibri"/>
          <w:color w:val="000000"/>
          <w:sz w:val="22"/>
          <w:szCs w:val="22"/>
          <w:lang w:val="pl-PL"/>
        </w:rPr>
      </w:pPr>
    </w:p>
    <w:p w:rsidR="00903BF9" w:rsidRPr="005D2CD6" w:rsidRDefault="00903BF9" w:rsidP="00C447EE">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240" w:line="360" w:lineRule="auto"/>
        <w:jc w:val="center"/>
        <w:rPr>
          <w:rFonts w:asciiTheme="minorHAnsi" w:eastAsia="Calibri" w:hAnsiTheme="minorHAnsi" w:cs="Calibri"/>
          <w:b/>
          <w:color w:val="000000"/>
          <w:sz w:val="22"/>
          <w:szCs w:val="22"/>
          <w:lang w:val="pl-PL"/>
        </w:rPr>
      </w:pPr>
      <w:r w:rsidRPr="005D2CD6">
        <w:rPr>
          <w:rFonts w:asciiTheme="minorHAnsi" w:eastAsia="Calibri" w:hAnsiTheme="minorHAnsi" w:cs="Calibri"/>
          <w:b/>
          <w:color w:val="000000"/>
          <w:sz w:val="22"/>
          <w:szCs w:val="22"/>
          <w:lang w:val="pl-PL"/>
        </w:rPr>
        <w:t xml:space="preserve">UMOWA O POWIERZENIU PRZETWARZANIA DANYCH OSOBOWYCH </w:t>
      </w:r>
    </w:p>
    <w:p w:rsidR="00903BF9" w:rsidRPr="005D2CD6" w:rsidRDefault="00903BF9" w:rsidP="00C447EE">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jc w:val="center"/>
        <w:rPr>
          <w:rFonts w:asciiTheme="minorHAnsi" w:eastAsia="Calibri" w:hAnsiTheme="minorHAnsi" w:cs="Calibri"/>
          <w:color w:val="000000"/>
          <w:sz w:val="22"/>
          <w:szCs w:val="22"/>
          <w:lang w:val="pl-PL"/>
        </w:rPr>
      </w:pPr>
      <w:r w:rsidRPr="005D2CD6">
        <w:rPr>
          <w:rFonts w:asciiTheme="minorHAnsi" w:eastAsia="Calibri" w:hAnsiTheme="minorHAnsi" w:cs="Calibri"/>
          <w:color w:val="000000"/>
          <w:sz w:val="22"/>
          <w:szCs w:val="22"/>
          <w:lang w:val="pl-PL"/>
        </w:rPr>
        <w:t>Zawarta w ……………… w dniu …/…/…… pomiędzy:</w:t>
      </w:r>
    </w:p>
    <w:p w:rsidR="00903BF9" w:rsidRDefault="00903BF9" w:rsidP="00C447EE">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jc w:val="center"/>
        <w:rPr>
          <w:rFonts w:asciiTheme="minorHAnsi" w:eastAsia="Calibri" w:hAnsiTheme="minorHAnsi" w:cs="Calibri"/>
          <w:color w:val="000000"/>
          <w:sz w:val="22"/>
          <w:szCs w:val="22"/>
          <w:lang w:val="pl-PL"/>
        </w:rPr>
      </w:pPr>
    </w:p>
    <w:p w:rsidR="0016073A" w:rsidRDefault="0016073A" w:rsidP="00C447EE">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jc w:val="center"/>
        <w:rPr>
          <w:rFonts w:asciiTheme="minorHAnsi" w:eastAsia="Calibri" w:hAnsiTheme="minorHAnsi" w:cs="Calibri"/>
          <w:color w:val="000000"/>
          <w:sz w:val="22"/>
          <w:szCs w:val="22"/>
          <w:lang w:val="pl-PL"/>
        </w:rPr>
      </w:pPr>
    </w:p>
    <w:p w:rsidR="0016073A" w:rsidRPr="005D2CD6" w:rsidRDefault="0016073A" w:rsidP="00C447EE">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jc w:val="center"/>
        <w:rPr>
          <w:rFonts w:asciiTheme="minorHAnsi" w:eastAsia="Calibri" w:hAnsiTheme="minorHAnsi" w:cs="Calibri"/>
          <w:color w:val="000000"/>
          <w:sz w:val="22"/>
          <w:szCs w:val="22"/>
          <w:lang w:val="pl-PL"/>
        </w:rPr>
      </w:pPr>
    </w:p>
    <w:p w:rsidR="006F3EDE" w:rsidRPr="00A553DB" w:rsidRDefault="006F3EDE" w:rsidP="00C447EE">
      <w:pPr>
        <w:pStyle w:val="Tekstpodstawowy21"/>
        <w:spacing w:line="360" w:lineRule="auto"/>
        <w:jc w:val="both"/>
        <w:rPr>
          <w:rFonts w:asciiTheme="majorHAnsi" w:hAnsiTheme="majorHAnsi" w:cs="Arial"/>
          <w:b/>
          <w:bCs w:val="0"/>
          <w:sz w:val="22"/>
          <w:szCs w:val="22"/>
        </w:rPr>
      </w:pPr>
      <w:r w:rsidRPr="00A553DB">
        <w:rPr>
          <w:rFonts w:asciiTheme="majorHAnsi" w:hAnsiTheme="majorHAnsi" w:cs="Arial"/>
          <w:b/>
          <w:bCs w:val="0"/>
          <w:sz w:val="22"/>
          <w:szCs w:val="22"/>
        </w:rPr>
        <w:t xml:space="preserve">Urzędem </w:t>
      </w:r>
      <w:r w:rsidR="0000529C">
        <w:rPr>
          <w:rFonts w:asciiTheme="majorHAnsi" w:hAnsiTheme="majorHAnsi" w:cs="Arial"/>
          <w:b/>
          <w:bCs w:val="0"/>
          <w:sz w:val="22"/>
          <w:szCs w:val="22"/>
        </w:rPr>
        <w:t xml:space="preserve">Gminy w </w:t>
      </w:r>
      <w:r w:rsidR="000C04D4">
        <w:rPr>
          <w:rFonts w:asciiTheme="majorHAnsi" w:hAnsiTheme="majorHAnsi" w:cs="Arial"/>
          <w:b/>
          <w:bCs w:val="0"/>
          <w:sz w:val="22"/>
          <w:szCs w:val="22"/>
        </w:rPr>
        <w:t>Dąbrówce</w:t>
      </w:r>
      <w:r w:rsidRPr="00A553DB">
        <w:rPr>
          <w:rFonts w:asciiTheme="majorHAnsi" w:hAnsiTheme="majorHAnsi" w:cs="Arial"/>
          <w:b/>
          <w:bCs w:val="0"/>
          <w:sz w:val="22"/>
          <w:szCs w:val="22"/>
        </w:rPr>
        <w:t xml:space="preserve">, reprezentowanym przez </w:t>
      </w:r>
      <w:r w:rsidR="0000529C">
        <w:rPr>
          <w:rFonts w:asciiTheme="majorHAnsi" w:hAnsiTheme="majorHAnsi" w:cs="Arial"/>
          <w:b/>
          <w:bCs w:val="0"/>
          <w:sz w:val="22"/>
          <w:szCs w:val="22"/>
        </w:rPr>
        <w:t>Wójta Gminy Dąbrówka</w:t>
      </w:r>
    </w:p>
    <w:p w:rsidR="006F3EDE" w:rsidRPr="00A553DB" w:rsidRDefault="006F3EDE" w:rsidP="00C447EE">
      <w:pPr>
        <w:spacing w:line="360" w:lineRule="auto"/>
        <w:jc w:val="both"/>
        <w:rPr>
          <w:rFonts w:asciiTheme="majorHAnsi" w:hAnsiTheme="majorHAnsi"/>
          <w:color w:val="000000"/>
          <w:sz w:val="22"/>
          <w:szCs w:val="22"/>
          <w:lang w:val="pl-PL"/>
        </w:rPr>
      </w:pPr>
      <w:r w:rsidRPr="00A553DB">
        <w:rPr>
          <w:rFonts w:asciiTheme="majorHAnsi" w:hAnsiTheme="majorHAnsi"/>
          <w:color w:val="000000"/>
          <w:sz w:val="22"/>
          <w:szCs w:val="22"/>
          <w:lang w:val="pl-PL"/>
        </w:rPr>
        <w:t>z siedzibą przy ul</w:t>
      </w:r>
      <w:r w:rsidR="0000529C">
        <w:rPr>
          <w:rFonts w:asciiTheme="majorHAnsi" w:hAnsiTheme="majorHAnsi"/>
          <w:color w:val="000000"/>
          <w:sz w:val="22"/>
          <w:szCs w:val="22"/>
          <w:lang w:val="pl-PL"/>
        </w:rPr>
        <w:t>…………………………………………</w:t>
      </w:r>
    </w:p>
    <w:p w:rsidR="006F3EDE" w:rsidRPr="00A553DB" w:rsidRDefault="006F3EDE" w:rsidP="00C447EE">
      <w:pPr>
        <w:tabs>
          <w:tab w:val="left" w:pos="993"/>
        </w:tabs>
        <w:spacing w:line="360" w:lineRule="auto"/>
        <w:jc w:val="both"/>
        <w:rPr>
          <w:rFonts w:asciiTheme="majorHAnsi" w:hAnsiTheme="majorHAnsi"/>
          <w:color w:val="000000"/>
          <w:sz w:val="22"/>
          <w:szCs w:val="22"/>
          <w:lang w:val="pl-PL"/>
        </w:rPr>
      </w:pPr>
      <w:r w:rsidRPr="00A553DB">
        <w:rPr>
          <w:rFonts w:asciiTheme="majorHAnsi" w:hAnsiTheme="majorHAnsi"/>
          <w:color w:val="000000"/>
          <w:sz w:val="22"/>
          <w:szCs w:val="22"/>
          <w:lang w:val="pl-PL"/>
        </w:rPr>
        <w:t>REGON:</w:t>
      </w:r>
      <w:r w:rsidRPr="00A553DB">
        <w:rPr>
          <w:rFonts w:asciiTheme="majorHAnsi" w:hAnsiTheme="majorHAnsi"/>
          <w:color w:val="000000"/>
          <w:sz w:val="22"/>
          <w:szCs w:val="22"/>
          <w:lang w:val="pl-PL"/>
        </w:rPr>
        <w:tab/>
      </w:r>
    </w:p>
    <w:p w:rsidR="006F3EDE" w:rsidRPr="00A553DB" w:rsidRDefault="006F3EDE" w:rsidP="00C447EE">
      <w:pPr>
        <w:tabs>
          <w:tab w:val="left" w:pos="993"/>
        </w:tabs>
        <w:spacing w:line="360" w:lineRule="auto"/>
        <w:jc w:val="both"/>
        <w:rPr>
          <w:rFonts w:asciiTheme="majorHAnsi" w:hAnsiTheme="majorHAnsi"/>
          <w:color w:val="000000"/>
          <w:sz w:val="22"/>
          <w:szCs w:val="22"/>
          <w:lang w:val="pl-PL"/>
        </w:rPr>
      </w:pPr>
      <w:r w:rsidRPr="00A553DB">
        <w:rPr>
          <w:rFonts w:asciiTheme="majorHAnsi" w:hAnsiTheme="majorHAnsi"/>
          <w:color w:val="000000"/>
          <w:sz w:val="22"/>
          <w:szCs w:val="22"/>
          <w:lang w:val="pl-PL"/>
        </w:rPr>
        <w:t>NIP:</w:t>
      </w:r>
      <w:r w:rsidRPr="00A553DB">
        <w:rPr>
          <w:rFonts w:asciiTheme="majorHAnsi" w:hAnsiTheme="majorHAnsi"/>
          <w:color w:val="000000"/>
          <w:sz w:val="22"/>
          <w:szCs w:val="22"/>
          <w:lang w:val="pl-PL"/>
        </w:rPr>
        <w:tab/>
      </w:r>
      <w:bookmarkStart w:id="0" w:name="_GoBack"/>
      <w:bookmarkEnd w:id="0"/>
    </w:p>
    <w:p w:rsidR="00903BF9" w:rsidRPr="005D2CD6" w:rsidRDefault="00903BF9" w:rsidP="00C447EE">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jc w:val="both"/>
        <w:rPr>
          <w:rFonts w:asciiTheme="minorHAnsi" w:eastAsia="Calibri" w:hAnsiTheme="minorHAnsi" w:cs="Calibri"/>
          <w:color w:val="000000"/>
          <w:sz w:val="22"/>
          <w:szCs w:val="22"/>
          <w:lang w:val="pl-PL"/>
        </w:rPr>
      </w:pPr>
    </w:p>
    <w:p w:rsidR="00903BF9" w:rsidRPr="005D2CD6" w:rsidRDefault="00903BF9" w:rsidP="00C447EE">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jc w:val="both"/>
        <w:rPr>
          <w:rFonts w:asciiTheme="minorHAnsi" w:eastAsia="Calibri" w:hAnsiTheme="minorHAnsi" w:cs="Calibri"/>
          <w:color w:val="000000"/>
          <w:sz w:val="22"/>
          <w:szCs w:val="22"/>
          <w:lang w:val="pl-PL"/>
        </w:rPr>
      </w:pPr>
      <w:r w:rsidRPr="005D2CD6">
        <w:rPr>
          <w:rFonts w:asciiTheme="minorHAnsi" w:eastAsia="Calibri" w:hAnsiTheme="minorHAnsi" w:cs="Calibri"/>
          <w:color w:val="000000"/>
          <w:sz w:val="22"/>
          <w:szCs w:val="22"/>
          <w:lang w:val="pl-PL"/>
        </w:rPr>
        <w:t>zwanym dalej „</w:t>
      </w:r>
      <w:r w:rsidRPr="005D2CD6">
        <w:rPr>
          <w:rFonts w:asciiTheme="minorHAnsi" w:eastAsia="Calibri" w:hAnsiTheme="minorHAnsi" w:cs="Calibri"/>
          <w:b/>
          <w:color w:val="000000"/>
          <w:sz w:val="22"/>
          <w:szCs w:val="22"/>
          <w:lang w:val="pl-PL"/>
        </w:rPr>
        <w:t>Administratorem”</w:t>
      </w:r>
      <w:r w:rsidRPr="005D2CD6">
        <w:rPr>
          <w:rFonts w:asciiTheme="minorHAnsi" w:eastAsia="Calibri" w:hAnsiTheme="minorHAnsi" w:cs="Calibri"/>
          <w:color w:val="000000"/>
          <w:sz w:val="22"/>
          <w:szCs w:val="22"/>
          <w:lang w:val="pl-PL"/>
        </w:rPr>
        <w:t>,</w:t>
      </w:r>
    </w:p>
    <w:p w:rsidR="00903BF9" w:rsidRPr="005D2CD6" w:rsidRDefault="00903BF9" w:rsidP="00C447EE">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jc w:val="both"/>
        <w:rPr>
          <w:rFonts w:asciiTheme="minorHAnsi" w:eastAsia="Calibri" w:hAnsiTheme="minorHAnsi" w:cs="Calibri"/>
          <w:color w:val="000000"/>
          <w:sz w:val="22"/>
          <w:szCs w:val="22"/>
          <w:lang w:val="pl-PL"/>
        </w:rPr>
      </w:pPr>
    </w:p>
    <w:p w:rsidR="00903BF9" w:rsidRPr="005D2CD6" w:rsidRDefault="00903BF9" w:rsidP="00C447EE">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rPr>
          <w:rFonts w:asciiTheme="minorHAnsi" w:eastAsia="Calibri" w:hAnsiTheme="minorHAnsi" w:cs="Calibri"/>
          <w:color w:val="000000"/>
          <w:sz w:val="22"/>
          <w:szCs w:val="22"/>
          <w:lang w:val="pl-PL"/>
        </w:rPr>
      </w:pPr>
      <w:r w:rsidRPr="005D2CD6">
        <w:rPr>
          <w:rFonts w:asciiTheme="minorHAnsi" w:eastAsia="Calibri" w:hAnsiTheme="minorHAnsi" w:cs="Calibri"/>
          <w:color w:val="000000"/>
          <w:sz w:val="22"/>
          <w:szCs w:val="22"/>
          <w:lang w:val="pl-PL"/>
        </w:rPr>
        <w:t>a</w:t>
      </w:r>
    </w:p>
    <w:p w:rsidR="00903BF9" w:rsidRPr="005D2CD6" w:rsidRDefault="00903BF9" w:rsidP="00C447EE">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rPr>
          <w:rFonts w:asciiTheme="minorHAnsi" w:eastAsia="Calibri" w:hAnsiTheme="minorHAnsi" w:cs="Calibri"/>
          <w:color w:val="000000"/>
          <w:sz w:val="22"/>
          <w:szCs w:val="22"/>
          <w:lang w:val="pl-PL"/>
        </w:rPr>
      </w:pPr>
    </w:p>
    <w:p w:rsidR="00903BF9" w:rsidRPr="005D2CD6" w:rsidRDefault="00903BF9" w:rsidP="00C447EE">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rPr>
          <w:rFonts w:asciiTheme="minorHAnsi" w:eastAsia="Calibri" w:hAnsiTheme="minorHAnsi" w:cs="Calibri"/>
          <w:color w:val="000000"/>
          <w:sz w:val="22"/>
          <w:szCs w:val="22"/>
          <w:lang w:val="pl-PL"/>
        </w:rPr>
      </w:pPr>
      <w:r w:rsidRPr="005D2CD6">
        <w:rPr>
          <w:rFonts w:asciiTheme="minorHAnsi" w:eastAsia="Calibri" w:hAnsiTheme="minorHAnsi" w:cs="Calibri"/>
          <w:b/>
          <w:color w:val="000000"/>
          <w:sz w:val="22"/>
          <w:szCs w:val="22"/>
          <w:lang w:val="pl-PL"/>
        </w:rPr>
        <w:t>……………………..</w:t>
      </w:r>
    </w:p>
    <w:p w:rsidR="00903BF9" w:rsidRPr="005D2CD6" w:rsidRDefault="00903BF9" w:rsidP="00C447EE">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rPr>
          <w:rFonts w:asciiTheme="minorHAnsi" w:eastAsia="Calibri" w:hAnsiTheme="minorHAnsi" w:cs="Calibri"/>
          <w:color w:val="000000"/>
          <w:sz w:val="22"/>
          <w:szCs w:val="22"/>
          <w:lang w:val="pl-PL"/>
        </w:rPr>
      </w:pPr>
      <w:r w:rsidRPr="005D2CD6">
        <w:rPr>
          <w:rFonts w:asciiTheme="minorHAnsi" w:eastAsia="Calibri" w:hAnsiTheme="minorHAnsi" w:cs="Calibri"/>
          <w:color w:val="000000"/>
          <w:sz w:val="22"/>
          <w:szCs w:val="22"/>
          <w:lang w:val="pl-PL"/>
        </w:rPr>
        <w:t>zwaną dalej „</w:t>
      </w:r>
      <w:r w:rsidRPr="005D2CD6">
        <w:rPr>
          <w:rFonts w:asciiTheme="minorHAnsi" w:eastAsia="Calibri" w:hAnsiTheme="minorHAnsi" w:cs="Calibri"/>
          <w:b/>
          <w:color w:val="000000"/>
          <w:sz w:val="22"/>
          <w:szCs w:val="22"/>
          <w:lang w:val="pl-PL"/>
        </w:rPr>
        <w:t>Podmiotem Przetwarzającym”</w:t>
      </w:r>
      <w:r w:rsidRPr="005D2CD6">
        <w:rPr>
          <w:rFonts w:asciiTheme="minorHAnsi" w:eastAsia="Calibri" w:hAnsiTheme="minorHAnsi" w:cs="Calibri"/>
          <w:color w:val="000000"/>
          <w:sz w:val="22"/>
          <w:szCs w:val="22"/>
          <w:lang w:val="pl-PL"/>
        </w:rPr>
        <w:t>,</w:t>
      </w:r>
    </w:p>
    <w:p w:rsidR="00903BF9" w:rsidRPr="005D2CD6" w:rsidRDefault="00903BF9" w:rsidP="00C447EE">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rPr>
          <w:rFonts w:asciiTheme="minorHAnsi" w:eastAsia="Calibri" w:hAnsiTheme="minorHAnsi" w:cs="Calibri"/>
          <w:color w:val="000000"/>
          <w:sz w:val="22"/>
          <w:szCs w:val="22"/>
          <w:lang w:val="pl-PL"/>
        </w:rPr>
      </w:pPr>
    </w:p>
    <w:p w:rsidR="00903BF9" w:rsidRPr="005D2CD6" w:rsidRDefault="00903BF9" w:rsidP="00C447EE">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120" w:line="360" w:lineRule="auto"/>
        <w:jc w:val="both"/>
        <w:rPr>
          <w:rFonts w:asciiTheme="minorHAnsi" w:eastAsia="Calibri" w:hAnsiTheme="minorHAnsi" w:cs="Calibri"/>
          <w:b/>
          <w:color w:val="000000"/>
          <w:sz w:val="22"/>
          <w:szCs w:val="22"/>
          <w:lang w:val="pl-PL"/>
        </w:rPr>
      </w:pPr>
      <w:r w:rsidRPr="005D2CD6">
        <w:rPr>
          <w:rFonts w:asciiTheme="minorHAnsi" w:eastAsia="Calibri" w:hAnsiTheme="minorHAnsi" w:cs="Calibri"/>
          <w:color w:val="000000"/>
          <w:sz w:val="22"/>
          <w:szCs w:val="22"/>
          <w:lang w:val="pl-PL"/>
        </w:rPr>
        <w:t>zwanymi dalej łącznie „</w:t>
      </w:r>
      <w:r w:rsidRPr="005D2CD6">
        <w:rPr>
          <w:rFonts w:asciiTheme="minorHAnsi" w:eastAsia="Calibri" w:hAnsiTheme="minorHAnsi" w:cs="Calibri"/>
          <w:b/>
          <w:color w:val="000000"/>
          <w:sz w:val="22"/>
          <w:szCs w:val="22"/>
          <w:lang w:val="pl-PL"/>
        </w:rPr>
        <w:t>Stronami</w:t>
      </w:r>
      <w:r w:rsidRPr="005D2CD6">
        <w:rPr>
          <w:rFonts w:asciiTheme="minorHAnsi" w:eastAsia="Calibri" w:hAnsiTheme="minorHAnsi" w:cs="Calibri"/>
          <w:color w:val="000000"/>
          <w:sz w:val="22"/>
          <w:szCs w:val="22"/>
          <w:lang w:val="pl-PL"/>
        </w:rPr>
        <w:t>" lub każda z osobna „</w:t>
      </w:r>
      <w:r w:rsidRPr="005D2CD6">
        <w:rPr>
          <w:rFonts w:asciiTheme="minorHAnsi" w:eastAsia="Calibri" w:hAnsiTheme="minorHAnsi" w:cs="Calibri"/>
          <w:b/>
          <w:color w:val="000000"/>
          <w:sz w:val="22"/>
          <w:szCs w:val="22"/>
          <w:lang w:val="pl-PL"/>
        </w:rPr>
        <w:t>Stroną</w:t>
      </w:r>
      <w:r w:rsidRPr="005D2CD6">
        <w:rPr>
          <w:rFonts w:asciiTheme="minorHAnsi" w:eastAsia="Calibri" w:hAnsiTheme="minorHAnsi" w:cs="Calibri"/>
          <w:color w:val="000000"/>
          <w:sz w:val="22"/>
          <w:szCs w:val="22"/>
          <w:lang w:val="pl-PL"/>
        </w:rPr>
        <w:t>”.</w:t>
      </w:r>
    </w:p>
    <w:p w:rsidR="00903BF9" w:rsidRPr="005D2CD6" w:rsidRDefault="00903BF9" w:rsidP="00C447EE">
      <w:pPr>
        <w:keepN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jc w:val="center"/>
        <w:rPr>
          <w:rFonts w:asciiTheme="minorHAnsi" w:eastAsia="Calibri" w:hAnsiTheme="minorHAnsi" w:cs="Calibri"/>
          <w:b/>
          <w:color w:val="000000"/>
          <w:sz w:val="22"/>
          <w:szCs w:val="22"/>
          <w:lang w:val="pl-PL"/>
        </w:rPr>
      </w:pPr>
    </w:p>
    <w:p w:rsidR="00903BF9" w:rsidRPr="005D2CD6" w:rsidRDefault="00903BF9" w:rsidP="00C447EE">
      <w:pPr>
        <w:keepN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240" w:line="360" w:lineRule="auto"/>
        <w:jc w:val="center"/>
        <w:rPr>
          <w:rFonts w:asciiTheme="minorHAnsi" w:eastAsia="Calibri" w:hAnsiTheme="minorHAnsi" w:cs="Calibri"/>
          <w:color w:val="000000"/>
          <w:sz w:val="22"/>
          <w:szCs w:val="22"/>
          <w:lang w:val="pl-PL"/>
        </w:rPr>
      </w:pPr>
      <w:r w:rsidRPr="005D2CD6">
        <w:rPr>
          <w:rFonts w:asciiTheme="minorHAnsi" w:eastAsia="Calibri" w:hAnsiTheme="minorHAnsi" w:cs="Calibri"/>
          <w:b/>
          <w:color w:val="000000"/>
          <w:sz w:val="22"/>
          <w:szCs w:val="22"/>
          <w:lang w:val="pl-PL"/>
        </w:rPr>
        <w:t>§1 Definicje</w:t>
      </w:r>
    </w:p>
    <w:p w:rsidR="00903BF9" w:rsidRPr="005D2CD6" w:rsidRDefault="00903BF9" w:rsidP="00C447EE">
      <w:pPr>
        <w:numPr>
          <w:ilvl w:val="0"/>
          <w:numId w:val="1"/>
        </w:numPr>
        <w:spacing w:line="360" w:lineRule="auto"/>
        <w:jc w:val="both"/>
        <w:rPr>
          <w:rFonts w:asciiTheme="minorHAnsi" w:eastAsia="Calibri" w:hAnsiTheme="minorHAnsi" w:cs="Calibri"/>
          <w:color w:val="000000"/>
          <w:sz w:val="22"/>
          <w:szCs w:val="22"/>
          <w:lang w:val="pl-PL"/>
        </w:rPr>
      </w:pPr>
      <w:r w:rsidRPr="005D2CD6">
        <w:rPr>
          <w:rFonts w:asciiTheme="minorHAnsi" w:eastAsia="Calibri" w:hAnsiTheme="minorHAnsi" w:cs="Calibri"/>
          <w:color w:val="000000"/>
          <w:sz w:val="22"/>
          <w:szCs w:val="22"/>
          <w:lang w:val="pl-PL"/>
        </w:rPr>
        <w:t>Ilekroć w niniejszej umowie o powierzeniu przetwarzania danych osobowych mowa o:</w:t>
      </w:r>
    </w:p>
    <w:p w:rsidR="00903BF9" w:rsidRPr="005D2CD6" w:rsidRDefault="00903BF9" w:rsidP="00C447EE">
      <w:pPr>
        <w:numPr>
          <w:ilvl w:val="1"/>
          <w:numId w:val="2"/>
        </w:numPr>
        <w:spacing w:after="200" w:line="360" w:lineRule="auto"/>
        <w:ind w:hanging="720"/>
        <w:jc w:val="both"/>
        <w:rPr>
          <w:rFonts w:asciiTheme="minorHAnsi" w:eastAsia="Calibri" w:hAnsiTheme="minorHAnsi" w:cs="Calibri"/>
          <w:color w:val="000000"/>
          <w:sz w:val="22"/>
          <w:szCs w:val="22"/>
          <w:lang w:val="pl-PL"/>
        </w:rPr>
      </w:pPr>
      <w:r w:rsidRPr="005D2CD6">
        <w:rPr>
          <w:rFonts w:asciiTheme="minorHAnsi" w:eastAsia="Calibri" w:hAnsiTheme="minorHAnsi" w:cs="Calibri"/>
          <w:b/>
          <w:color w:val="000000"/>
          <w:sz w:val="22"/>
          <w:szCs w:val="22"/>
          <w:lang w:val="pl-PL"/>
        </w:rPr>
        <w:t>administratorze danych</w:t>
      </w:r>
      <w:r w:rsidRPr="005D2CD6">
        <w:rPr>
          <w:rFonts w:asciiTheme="minorHAnsi" w:eastAsia="Calibri" w:hAnsiTheme="minorHAnsi" w:cs="Calibri"/>
          <w:color w:val="000000"/>
          <w:sz w:val="22"/>
          <w:szCs w:val="22"/>
          <w:lang w:val="pl-PL"/>
        </w:rPr>
        <w:t xml:space="preserve"> – rozumie się przez to osobę fizyczną lub prawną, organ publiczny, jednostkę lub inny podmiot, który samodzielnie lub wspólnie z innymi ustala cele i sposoby przetwarzania danych osobowych,</w:t>
      </w:r>
    </w:p>
    <w:p w:rsidR="00903BF9" w:rsidRPr="005D2CD6" w:rsidRDefault="00903BF9" w:rsidP="00C447EE">
      <w:pPr>
        <w:numPr>
          <w:ilvl w:val="1"/>
          <w:numId w:val="2"/>
        </w:numPr>
        <w:spacing w:after="200" w:line="360" w:lineRule="auto"/>
        <w:ind w:hanging="720"/>
        <w:jc w:val="both"/>
        <w:rPr>
          <w:rFonts w:asciiTheme="minorHAnsi" w:eastAsia="Calibri" w:hAnsiTheme="minorHAnsi" w:cs="Calibri"/>
          <w:color w:val="000000"/>
          <w:sz w:val="22"/>
          <w:szCs w:val="22"/>
          <w:lang w:val="pl-PL"/>
        </w:rPr>
      </w:pPr>
      <w:r w:rsidRPr="005D2CD6">
        <w:rPr>
          <w:rFonts w:asciiTheme="minorHAnsi" w:eastAsia="Calibri" w:hAnsiTheme="minorHAnsi" w:cs="Calibri"/>
          <w:b/>
          <w:color w:val="000000"/>
          <w:sz w:val="22"/>
          <w:szCs w:val="22"/>
          <w:lang w:val="pl-PL"/>
        </w:rPr>
        <w:t>danych osobowych</w:t>
      </w:r>
      <w:r w:rsidRPr="005D2CD6">
        <w:rPr>
          <w:rFonts w:asciiTheme="minorHAnsi" w:eastAsia="Calibri" w:hAnsiTheme="minorHAnsi" w:cs="Calibri"/>
          <w:color w:val="000000"/>
          <w:sz w:val="22"/>
          <w:szCs w:val="22"/>
          <w:lang w:val="pl-PL"/>
        </w:rPr>
        <w:t xml:space="preserve"> – rozumie się przez to wszelkie informacje dotyczące zidentyfikowanej lub możliwej do zidentyfikowania osoby fizycznej,</w:t>
      </w:r>
    </w:p>
    <w:p w:rsidR="00903BF9" w:rsidRPr="005D2CD6" w:rsidRDefault="00903BF9" w:rsidP="00C447EE">
      <w:pPr>
        <w:numPr>
          <w:ilvl w:val="1"/>
          <w:numId w:val="2"/>
        </w:numPr>
        <w:spacing w:after="200" w:line="360" w:lineRule="auto"/>
        <w:ind w:hanging="720"/>
        <w:jc w:val="both"/>
        <w:rPr>
          <w:rFonts w:asciiTheme="minorHAnsi" w:eastAsia="Calibri" w:hAnsiTheme="minorHAnsi" w:cs="Calibri"/>
          <w:color w:val="000000"/>
          <w:sz w:val="22"/>
          <w:szCs w:val="22"/>
          <w:lang w:val="pl-PL"/>
        </w:rPr>
      </w:pPr>
      <w:r w:rsidRPr="005D2CD6">
        <w:rPr>
          <w:rFonts w:asciiTheme="minorHAnsi" w:eastAsia="Calibri" w:hAnsiTheme="minorHAnsi" w:cs="Calibri"/>
          <w:b/>
          <w:color w:val="000000"/>
          <w:sz w:val="22"/>
          <w:szCs w:val="22"/>
          <w:lang w:val="pl-PL"/>
        </w:rPr>
        <w:t>osobie trzeciej -</w:t>
      </w:r>
      <w:r w:rsidRPr="005D2CD6">
        <w:rPr>
          <w:rFonts w:asciiTheme="minorHAnsi" w:eastAsia="Calibri" w:hAnsiTheme="minorHAnsi" w:cs="Calibri"/>
          <w:color w:val="000000"/>
          <w:sz w:val="22"/>
          <w:szCs w:val="22"/>
          <w:lang w:val="pl-PL"/>
        </w:rPr>
        <w:t xml:space="preserve"> rozumie się przez to każą osobę fizyczną lub prawną, organ publiczny, jednostkę lub inny podmiot, który nie posiada upoważnienia do przetwarzania danych osobowych objętych Umową. </w:t>
      </w:r>
    </w:p>
    <w:p w:rsidR="00903BF9" w:rsidRPr="005D2CD6" w:rsidRDefault="003A6387" w:rsidP="00C447EE">
      <w:pPr>
        <w:numPr>
          <w:ilvl w:val="1"/>
          <w:numId w:val="2"/>
        </w:numPr>
        <w:spacing w:after="200" w:line="360" w:lineRule="auto"/>
        <w:ind w:hanging="720"/>
        <w:jc w:val="both"/>
        <w:rPr>
          <w:rFonts w:asciiTheme="minorHAnsi" w:eastAsia="Calibri" w:hAnsiTheme="minorHAnsi" w:cs="Calibri"/>
          <w:color w:val="000000"/>
          <w:sz w:val="22"/>
          <w:szCs w:val="22"/>
          <w:lang w:val="pl-PL"/>
        </w:rPr>
      </w:pPr>
      <w:r w:rsidRPr="005D2CD6">
        <w:rPr>
          <w:rFonts w:asciiTheme="minorHAnsi" w:eastAsia="Calibri" w:hAnsiTheme="minorHAnsi" w:cs="Calibri"/>
          <w:b/>
          <w:color w:val="000000"/>
          <w:sz w:val="22"/>
          <w:szCs w:val="22"/>
          <w:lang w:val="pl-PL"/>
        </w:rPr>
        <w:lastRenderedPageBreak/>
        <w:t>P</w:t>
      </w:r>
      <w:r w:rsidR="00903BF9" w:rsidRPr="005D2CD6">
        <w:rPr>
          <w:rFonts w:asciiTheme="minorHAnsi" w:eastAsia="Calibri" w:hAnsiTheme="minorHAnsi" w:cs="Calibri"/>
          <w:b/>
          <w:color w:val="000000"/>
          <w:sz w:val="22"/>
          <w:szCs w:val="22"/>
          <w:lang w:val="pl-PL"/>
        </w:rPr>
        <w:t>odwykonawcy</w:t>
      </w:r>
      <w:r>
        <w:rPr>
          <w:rFonts w:asciiTheme="minorHAnsi" w:eastAsia="Calibri" w:hAnsiTheme="minorHAnsi" w:cs="Calibri"/>
          <w:b/>
          <w:color w:val="000000"/>
          <w:sz w:val="22"/>
          <w:szCs w:val="22"/>
          <w:lang w:val="pl-PL"/>
        </w:rPr>
        <w:t xml:space="preserve"> (Podprzetwarzającego)</w:t>
      </w:r>
      <w:r w:rsidR="00903BF9" w:rsidRPr="005D2CD6">
        <w:rPr>
          <w:rFonts w:asciiTheme="minorHAnsi" w:eastAsia="Calibri" w:hAnsiTheme="minorHAnsi" w:cs="Calibri"/>
          <w:b/>
          <w:color w:val="000000"/>
          <w:sz w:val="22"/>
          <w:szCs w:val="22"/>
          <w:lang w:val="pl-PL"/>
        </w:rPr>
        <w:t xml:space="preserve"> -</w:t>
      </w:r>
      <w:r w:rsidR="00903BF9" w:rsidRPr="005D2CD6">
        <w:rPr>
          <w:rFonts w:asciiTheme="minorHAnsi" w:eastAsia="Calibri" w:hAnsiTheme="minorHAnsi" w:cs="Calibri"/>
          <w:color w:val="000000"/>
          <w:sz w:val="22"/>
          <w:szCs w:val="22"/>
          <w:lang w:val="pl-PL"/>
        </w:rPr>
        <w:t xml:space="preserve"> rozumie się przez to podmiot, któremu Podmiot Przetwarzający powierzył dane osobowe określone niniejszą Umową do dalszego przetwarzania, </w:t>
      </w:r>
    </w:p>
    <w:p w:rsidR="00903BF9" w:rsidRPr="005D2CD6" w:rsidRDefault="00903BF9" w:rsidP="00C447EE">
      <w:pPr>
        <w:numPr>
          <w:ilvl w:val="1"/>
          <w:numId w:val="2"/>
        </w:numPr>
        <w:spacing w:after="200" w:line="360" w:lineRule="auto"/>
        <w:ind w:hanging="720"/>
        <w:jc w:val="both"/>
        <w:rPr>
          <w:rFonts w:asciiTheme="minorHAnsi" w:eastAsia="Calibri" w:hAnsiTheme="minorHAnsi" w:cs="Calibri"/>
          <w:color w:val="000000"/>
          <w:sz w:val="22"/>
          <w:szCs w:val="22"/>
          <w:lang w:val="pl-PL"/>
        </w:rPr>
      </w:pPr>
      <w:r w:rsidRPr="005D2CD6">
        <w:rPr>
          <w:rFonts w:asciiTheme="minorHAnsi" w:eastAsia="Calibri" w:hAnsiTheme="minorHAnsi" w:cs="Calibri"/>
          <w:b/>
          <w:color w:val="000000"/>
          <w:sz w:val="22"/>
          <w:szCs w:val="22"/>
          <w:lang w:val="pl-PL"/>
        </w:rPr>
        <w:t>przetwarzaniu danych</w:t>
      </w:r>
      <w:r w:rsidRPr="005D2CD6">
        <w:rPr>
          <w:rFonts w:asciiTheme="minorHAnsi" w:eastAsia="Calibri" w:hAnsiTheme="minorHAnsi" w:cs="Calibri"/>
          <w:color w:val="000000"/>
          <w:sz w:val="22"/>
          <w:szCs w:val="22"/>
          <w:lang w:val="pl-PL"/>
        </w:rPr>
        <w:t xml:space="preserve"> – oznacza operacje lub zestaw operacji wykonywanych na danych osobowych lub zestawach danych osobowych w sposób zautomatyzowany lub niezautomatyzowany, takie jak zbieranie, utrwalanie, organizowanie, porządkowanie, przechowywanie, adaptowanie lub modyfikowane, pobieranie, przeglądanie, wykorzystywanie, ujawnianie poprzez przesłanie, rozpowszechnienie lub innego rodzaju udostępnienie, dopasowywanie lub łączenie, ograniczenie, usuwanie lub niszczenie oraz inne formy przetwarzania w rozumieniu RODO. </w:t>
      </w:r>
    </w:p>
    <w:p w:rsidR="00903BF9" w:rsidRPr="005D2CD6" w:rsidRDefault="00903BF9" w:rsidP="00C447EE">
      <w:pPr>
        <w:numPr>
          <w:ilvl w:val="1"/>
          <w:numId w:val="2"/>
        </w:numPr>
        <w:spacing w:after="200" w:line="360" w:lineRule="auto"/>
        <w:ind w:hanging="720"/>
        <w:jc w:val="both"/>
        <w:rPr>
          <w:rFonts w:asciiTheme="minorHAnsi" w:eastAsia="Calibri" w:hAnsiTheme="minorHAnsi" w:cs="Calibri"/>
          <w:color w:val="000000"/>
          <w:sz w:val="22"/>
          <w:szCs w:val="22"/>
          <w:lang w:val="pl-PL"/>
        </w:rPr>
      </w:pPr>
      <w:r w:rsidRPr="005D2CD6">
        <w:rPr>
          <w:rFonts w:asciiTheme="minorHAnsi" w:eastAsia="Calibri" w:hAnsiTheme="minorHAnsi" w:cs="Calibri"/>
          <w:b/>
          <w:color w:val="000000"/>
          <w:sz w:val="22"/>
          <w:szCs w:val="22"/>
          <w:lang w:val="pl-PL"/>
        </w:rPr>
        <w:t>systemie informatycznym</w:t>
      </w:r>
      <w:r w:rsidRPr="005D2CD6">
        <w:rPr>
          <w:rFonts w:asciiTheme="minorHAnsi" w:eastAsia="Calibri" w:hAnsiTheme="minorHAnsi" w:cs="Calibri"/>
          <w:color w:val="000000"/>
          <w:sz w:val="22"/>
          <w:szCs w:val="22"/>
          <w:lang w:val="pl-PL"/>
        </w:rPr>
        <w:t xml:space="preserve"> – rozumie się przez to zespół współpracujących ze sobą urządzeń, programów, procedur przetwarzania informacji i narzędzi programowych zastosowanych w celu przetwarzania danych,</w:t>
      </w:r>
    </w:p>
    <w:p w:rsidR="00903BF9" w:rsidRPr="005D2CD6" w:rsidRDefault="00903BF9" w:rsidP="00C447EE">
      <w:pPr>
        <w:numPr>
          <w:ilvl w:val="1"/>
          <w:numId w:val="2"/>
        </w:numPr>
        <w:spacing w:after="200" w:line="360" w:lineRule="auto"/>
        <w:ind w:hanging="720"/>
        <w:jc w:val="both"/>
        <w:rPr>
          <w:rFonts w:asciiTheme="minorHAnsi" w:eastAsia="Calibri" w:hAnsiTheme="minorHAnsi" w:cs="Calibri"/>
          <w:color w:val="000000"/>
          <w:sz w:val="22"/>
          <w:szCs w:val="22"/>
          <w:lang w:val="pl-PL"/>
        </w:rPr>
      </w:pPr>
      <w:r w:rsidRPr="005D2CD6">
        <w:rPr>
          <w:rFonts w:asciiTheme="minorHAnsi" w:eastAsia="Calibri" w:hAnsiTheme="minorHAnsi" w:cs="Calibri"/>
          <w:b/>
          <w:color w:val="000000"/>
          <w:sz w:val="22"/>
          <w:szCs w:val="22"/>
          <w:lang w:val="pl-PL"/>
        </w:rPr>
        <w:t>umowie</w:t>
      </w:r>
      <w:r w:rsidRPr="005D2CD6">
        <w:rPr>
          <w:rFonts w:asciiTheme="minorHAnsi" w:eastAsia="Calibri" w:hAnsiTheme="minorHAnsi" w:cs="Calibri"/>
          <w:color w:val="000000"/>
          <w:sz w:val="22"/>
          <w:szCs w:val="22"/>
          <w:lang w:val="pl-PL"/>
        </w:rPr>
        <w:t xml:space="preserve"> – rozumie się przez to niniejszą Umowę o powierzeniu przetwarzania danych osobowych,</w:t>
      </w:r>
    </w:p>
    <w:p w:rsidR="00903BF9" w:rsidRPr="005D2CD6" w:rsidRDefault="00903BF9" w:rsidP="00C447EE">
      <w:pPr>
        <w:numPr>
          <w:ilvl w:val="1"/>
          <w:numId w:val="2"/>
        </w:numPr>
        <w:spacing w:after="200" w:line="360" w:lineRule="auto"/>
        <w:ind w:hanging="720"/>
        <w:jc w:val="both"/>
        <w:rPr>
          <w:rFonts w:asciiTheme="minorHAnsi" w:eastAsia="Calibri" w:hAnsiTheme="minorHAnsi" w:cs="Calibri"/>
          <w:color w:val="000000"/>
          <w:sz w:val="22"/>
          <w:szCs w:val="22"/>
          <w:lang w:val="pl-PL"/>
        </w:rPr>
      </w:pPr>
      <w:r w:rsidRPr="005D2CD6">
        <w:rPr>
          <w:rFonts w:asciiTheme="minorHAnsi" w:eastAsia="Calibri" w:hAnsiTheme="minorHAnsi" w:cs="Calibri"/>
          <w:b/>
          <w:color w:val="000000"/>
          <w:sz w:val="22"/>
          <w:szCs w:val="22"/>
          <w:lang w:val="pl-PL"/>
        </w:rPr>
        <w:t>umowie o współpracy</w:t>
      </w:r>
      <w:r w:rsidRPr="005D2CD6">
        <w:rPr>
          <w:rFonts w:asciiTheme="minorHAnsi" w:eastAsia="Calibri" w:hAnsiTheme="minorHAnsi" w:cs="Calibri"/>
          <w:color w:val="000000"/>
          <w:sz w:val="22"/>
          <w:szCs w:val="22"/>
          <w:lang w:val="pl-PL"/>
        </w:rPr>
        <w:t xml:space="preserve"> – rozumie się przez to umowę o której mowa w §2 Umowy, w związku z wykonaniem której następuje powierzenie przetwarzania danych osobowych, </w:t>
      </w:r>
    </w:p>
    <w:p w:rsidR="00903BF9" w:rsidRPr="005D2CD6" w:rsidRDefault="00903BF9" w:rsidP="00C447EE">
      <w:pPr>
        <w:numPr>
          <w:ilvl w:val="1"/>
          <w:numId w:val="2"/>
        </w:numPr>
        <w:spacing w:after="200" w:line="360" w:lineRule="auto"/>
        <w:ind w:hanging="720"/>
        <w:jc w:val="both"/>
        <w:rPr>
          <w:rFonts w:asciiTheme="minorHAnsi" w:eastAsia="Calibri" w:hAnsiTheme="minorHAnsi" w:cs="Calibri"/>
          <w:color w:val="000000"/>
          <w:sz w:val="22"/>
          <w:szCs w:val="22"/>
          <w:lang w:val="pl-PL"/>
        </w:rPr>
      </w:pPr>
      <w:r w:rsidRPr="005D2CD6">
        <w:rPr>
          <w:rFonts w:asciiTheme="minorHAnsi" w:eastAsia="Calibri" w:hAnsiTheme="minorHAnsi" w:cs="Calibri"/>
          <w:b/>
          <w:color w:val="000000"/>
          <w:sz w:val="22"/>
          <w:szCs w:val="22"/>
          <w:lang w:val="pl-PL"/>
        </w:rPr>
        <w:t>usuwaniu danych</w:t>
      </w:r>
      <w:r w:rsidRPr="005D2CD6">
        <w:rPr>
          <w:rFonts w:asciiTheme="minorHAnsi" w:eastAsia="Calibri" w:hAnsiTheme="minorHAnsi" w:cs="Calibri"/>
          <w:color w:val="000000"/>
          <w:sz w:val="22"/>
          <w:szCs w:val="22"/>
          <w:lang w:val="pl-PL"/>
        </w:rPr>
        <w:t xml:space="preserve"> – rozumie się przez to zniszczenie danych osobowych lub taką ich modyfikację, która nie pozwoli na ustalenie tożsamości osoby, której dane dotyczą,</w:t>
      </w:r>
    </w:p>
    <w:p w:rsidR="00903BF9" w:rsidRPr="005D2CD6" w:rsidRDefault="00903BF9" w:rsidP="00C447EE">
      <w:pPr>
        <w:numPr>
          <w:ilvl w:val="1"/>
          <w:numId w:val="2"/>
        </w:numPr>
        <w:spacing w:after="200" w:line="360" w:lineRule="auto"/>
        <w:ind w:hanging="720"/>
        <w:jc w:val="both"/>
        <w:rPr>
          <w:rFonts w:asciiTheme="minorHAnsi" w:eastAsia="Calibri" w:hAnsiTheme="minorHAnsi" w:cs="Calibri"/>
          <w:color w:val="000000"/>
          <w:sz w:val="22"/>
          <w:szCs w:val="22"/>
          <w:lang w:val="pl-PL"/>
        </w:rPr>
      </w:pPr>
      <w:r w:rsidRPr="005D2CD6">
        <w:rPr>
          <w:rFonts w:asciiTheme="minorHAnsi" w:eastAsia="Calibri" w:hAnsiTheme="minorHAnsi" w:cs="Calibri"/>
          <w:b/>
          <w:color w:val="000000"/>
          <w:sz w:val="22"/>
          <w:szCs w:val="22"/>
          <w:lang w:val="pl-PL"/>
        </w:rPr>
        <w:t>zabezpieczeniu danych w systemie informatycznym</w:t>
      </w:r>
      <w:r w:rsidRPr="005D2CD6">
        <w:rPr>
          <w:rFonts w:asciiTheme="minorHAnsi" w:eastAsia="Calibri" w:hAnsiTheme="minorHAnsi" w:cs="Calibri"/>
          <w:color w:val="000000"/>
          <w:sz w:val="22"/>
          <w:szCs w:val="22"/>
          <w:lang w:val="pl-PL"/>
        </w:rPr>
        <w:t xml:space="preserve"> – rozumie się przez to wdrożenie i eksploatację stosownych środków technicznych i organizacyjnych zapewniających ochronę danych przed ich nieuprawnionym przetwarzaniem,</w:t>
      </w:r>
    </w:p>
    <w:p w:rsidR="00903BF9" w:rsidRPr="005D2CD6" w:rsidRDefault="00903BF9" w:rsidP="00C447EE">
      <w:pPr>
        <w:numPr>
          <w:ilvl w:val="1"/>
          <w:numId w:val="2"/>
        </w:numPr>
        <w:spacing w:after="200" w:line="360" w:lineRule="auto"/>
        <w:ind w:hanging="720"/>
        <w:jc w:val="both"/>
        <w:rPr>
          <w:rFonts w:asciiTheme="minorHAnsi" w:eastAsia="Calibri" w:hAnsiTheme="minorHAnsi" w:cs="Calibri"/>
          <w:color w:val="000000"/>
          <w:sz w:val="22"/>
          <w:szCs w:val="22"/>
          <w:lang w:val="pl-PL"/>
        </w:rPr>
      </w:pPr>
      <w:r w:rsidRPr="005D2CD6">
        <w:rPr>
          <w:rFonts w:asciiTheme="minorHAnsi" w:eastAsia="Calibri" w:hAnsiTheme="minorHAnsi" w:cs="Calibri"/>
          <w:b/>
          <w:color w:val="000000"/>
          <w:sz w:val="22"/>
          <w:szCs w:val="22"/>
          <w:lang w:val="pl-PL"/>
        </w:rPr>
        <w:t>zbiorze danych</w:t>
      </w:r>
      <w:r w:rsidRPr="005D2CD6">
        <w:rPr>
          <w:rFonts w:asciiTheme="minorHAnsi" w:eastAsia="Calibri" w:hAnsiTheme="minorHAnsi" w:cs="Calibri"/>
          <w:color w:val="000000"/>
          <w:sz w:val="22"/>
          <w:szCs w:val="22"/>
          <w:lang w:val="pl-PL"/>
        </w:rPr>
        <w:t xml:space="preserve"> - rozumie się przez to każdy posiadający strukturę zestaw danych o charakterze osobowym, dostępnych według określonych kryteriów, niezależnie od tego, czy zestaw ten jest rozproszony lub podzielony funkcjonalnie.</w:t>
      </w:r>
    </w:p>
    <w:p w:rsidR="00903BF9" w:rsidRPr="005D2CD6" w:rsidRDefault="00903BF9" w:rsidP="00C447EE">
      <w:pPr>
        <w:numPr>
          <w:ilvl w:val="1"/>
          <w:numId w:val="2"/>
        </w:numPr>
        <w:spacing w:after="200" w:line="360" w:lineRule="auto"/>
        <w:ind w:hanging="720"/>
        <w:jc w:val="both"/>
        <w:rPr>
          <w:rFonts w:asciiTheme="minorHAnsi" w:eastAsia="Calibri" w:hAnsiTheme="minorHAnsi" w:cs="Calibri"/>
          <w:color w:val="000000"/>
          <w:sz w:val="22"/>
          <w:szCs w:val="22"/>
          <w:lang w:val="pl-PL"/>
        </w:rPr>
      </w:pPr>
      <w:r w:rsidRPr="005D2CD6">
        <w:rPr>
          <w:rFonts w:asciiTheme="minorHAnsi" w:eastAsia="Calibri" w:hAnsiTheme="minorHAnsi" w:cs="Calibri"/>
          <w:b/>
          <w:color w:val="000000"/>
          <w:sz w:val="22"/>
          <w:szCs w:val="22"/>
          <w:lang w:val="pl-PL"/>
        </w:rPr>
        <w:t xml:space="preserve">RODO </w:t>
      </w:r>
      <w:r w:rsidRPr="005D2CD6">
        <w:rPr>
          <w:rFonts w:asciiTheme="minorHAnsi" w:eastAsia="Calibri" w:hAnsiTheme="minorHAnsi" w:cs="Calibri"/>
          <w:color w:val="000000"/>
          <w:sz w:val="22"/>
          <w:szCs w:val="22"/>
          <w:lang w:val="pl-PL"/>
        </w:rPr>
        <w:t xml:space="preserve">- oznacza rozporządzenie Parlamentu Europejskiego i Rady (UE) 2016/679 z dnia 27 kwietnia 2016 r. w sprawie ochrony osób fizycznych w związku z przetwarzaniem danych osobowych i w sprawie swobodnego przepływu takich danych oraz uchylenia dyrektywy 95/46/WE (ogólne rozporządzenie o ochrony danych). </w:t>
      </w:r>
    </w:p>
    <w:p w:rsidR="00903BF9" w:rsidRPr="005D2CD6" w:rsidRDefault="00903BF9" w:rsidP="00C447EE">
      <w:pPr>
        <w:keepN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jc w:val="center"/>
        <w:rPr>
          <w:rFonts w:asciiTheme="minorHAnsi" w:hAnsiTheme="minorHAnsi"/>
          <w:b/>
          <w:color w:val="000000"/>
          <w:sz w:val="22"/>
          <w:szCs w:val="22"/>
          <w:lang w:val="pl-PL"/>
        </w:rPr>
      </w:pPr>
    </w:p>
    <w:p w:rsidR="00903BF9" w:rsidRPr="005D2CD6" w:rsidRDefault="00903BF9" w:rsidP="00C447EE">
      <w:pPr>
        <w:keepN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jc w:val="center"/>
        <w:rPr>
          <w:rFonts w:asciiTheme="minorHAnsi" w:eastAsia="Calibri" w:hAnsiTheme="minorHAnsi" w:cs="Calibri"/>
          <w:b/>
          <w:color w:val="000000"/>
          <w:sz w:val="22"/>
          <w:szCs w:val="22"/>
          <w:lang w:val="pl-PL"/>
        </w:rPr>
      </w:pPr>
      <w:r w:rsidRPr="005D2CD6">
        <w:rPr>
          <w:rFonts w:asciiTheme="minorHAnsi" w:eastAsia="Calibri" w:hAnsiTheme="minorHAnsi" w:cs="Calibri"/>
          <w:b/>
          <w:color w:val="000000"/>
          <w:sz w:val="22"/>
          <w:szCs w:val="22"/>
          <w:lang w:val="pl-PL"/>
        </w:rPr>
        <w:t xml:space="preserve">§2 Oświadczenia Stron </w:t>
      </w:r>
    </w:p>
    <w:p w:rsidR="00903BF9" w:rsidRPr="005D2CD6" w:rsidRDefault="00903BF9" w:rsidP="00C447EE">
      <w:pPr>
        <w:numPr>
          <w:ilvl w:val="0"/>
          <w:numId w:val="3"/>
        </w:numPr>
        <w:spacing w:line="360" w:lineRule="auto"/>
        <w:ind w:left="210" w:hanging="210"/>
        <w:jc w:val="both"/>
        <w:rPr>
          <w:rFonts w:asciiTheme="minorHAnsi" w:eastAsia="Calibri" w:hAnsiTheme="minorHAnsi" w:cs="Calibri"/>
          <w:color w:val="000000"/>
          <w:sz w:val="22"/>
          <w:szCs w:val="22"/>
          <w:lang w:val="pl-PL"/>
        </w:rPr>
      </w:pPr>
      <w:r w:rsidRPr="005D2CD6">
        <w:rPr>
          <w:rFonts w:asciiTheme="minorHAnsi" w:eastAsia="Calibri" w:hAnsiTheme="minorHAnsi" w:cs="Calibri"/>
          <w:color w:val="000000"/>
          <w:sz w:val="22"/>
          <w:szCs w:val="22"/>
          <w:lang w:val="pl-PL"/>
        </w:rPr>
        <w:t xml:space="preserve">Administrator oświadcza, iż jest administratorem danych stanowiących przedmiot niniejszej Umowy oraz jest uprawniony do ich przetwarzania w zakresie, w jakim powierza je Podmiotowi Przetwarzającemu, </w:t>
      </w:r>
    </w:p>
    <w:p w:rsidR="00903BF9" w:rsidRPr="005D2CD6" w:rsidRDefault="00903BF9" w:rsidP="00C447EE">
      <w:pPr>
        <w:numPr>
          <w:ilvl w:val="0"/>
          <w:numId w:val="3"/>
        </w:numPr>
        <w:spacing w:line="360" w:lineRule="auto"/>
        <w:ind w:left="210" w:hanging="210"/>
        <w:jc w:val="both"/>
        <w:rPr>
          <w:rFonts w:asciiTheme="minorHAnsi" w:eastAsia="Calibri" w:hAnsiTheme="minorHAnsi" w:cs="Calibri"/>
          <w:color w:val="000000"/>
          <w:sz w:val="22"/>
          <w:szCs w:val="22"/>
          <w:lang w:val="pl-PL"/>
        </w:rPr>
      </w:pPr>
      <w:r w:rsidRPr="005D2CD6">
        <w:rPr>
          <w:rFonts w:asciiTheme="minorHAnsi" w:eastAsia="Calibri" w:hAnsiTheme="minorHAnsi" w:cs="Calibri"/>
          <w:color w:val="000000"/>
          <w:sz w:val="22"/>
          <w:szCs w:val="22"/>
          <w:lang w:val="pl-PL"/>
        </w:rPr>
        <w:t xml:space="preserve">Podmiot Przetwarzający oświadcza, że znane mu są zasady przetwarzania i zabezpieczenia danych osobowych wynikające z RODO oraz innych przepisów prawa powszechnie obowiązującego, </w:t>
      </w:r>
    </w:p>
    <w:p w:rsidR="00903BF9" w:rsidRPr="005D2CD6" w:rsidRDefault="00903BF9" w:rsidP="00C447EE">
      <w:pPr>
        <w:numPr>
          <w:ilvl w:val="0"/>
          <w:numId w:val="3"/>
        </w:numPr>
        <w:spacing w:line="360" w:lineRule="auto"/>
        <w:ind w:left="210" w:hanging="210"/>
        <w:jc w:val="both"/>
        <w:rPr>
          <w:rFonts w:asciiTheme="minorHAnsi" w:eastAsia="Calibri" w:hAnsiTheme="minorHAnsi" w:cs="Calibri"/>
          <w:color w:val="000000"/>
          <w:sz w:val="22"/>
          <w:szCs w:val="22"/>
          <w:lang w:val="pl-PL"/>
        </w:rPr>
      </w:pPr>
      <w:r w:rsidRPr="005D2CD6">
        <w:rPr>
          <w:rFonts w:asciiTheme="minorHAnsi" w:eastAsia="Calibri" w:hAnsiTheme="minorHAnsi" w:cs="Calibri"/>
          <w:color w:val="000000"/>
          <w:sz w:val="22"/>
          <w:szCs w:val="22"/>
          <w:lang w:val="pl-PL"/>
        </w:rPr>
        <w:t xml:space="preserve">Podmiot Przetwarzający oświadcza, że posiada wymagane w art. 28 ust. 1 RODO środki techniczne i organizacyjne, mające na celu zapewnienie zgodności przetwarzania danych osobowych z przepisami RODO. </w:t>
      </w:r>
    </w:p>
    <w:p w:rsidR="00903BF9" w:rsidRPr="005D2CD6" w:rsidRDefault="00903BF9" w:rsidP="00C447EE">
      <w:pPr>
        <w:numPr>
          <w:ilvl w:val="0"/>
          <w:numId w:val="3"/>
        </w:numPr>
        <w:spacing w:line="360" w:lineRule="auto"/>
        <w:ind w:left="210" w:hanging="210"/>
        <w:jc w:val="both"/>
        <w:rPr>
          <w:rFonts w:asciiTheme="minorHAnsi" w:eastAsia="Calibri" w:hAnsiTheme="minorHAnsi" w:cs="Calibri"/>
          <w:color w:val="000000"/>
          <w:sz w:val="22"/>
          <w:szCs w:val="22"/>
          <w:lang w:val="pl-PL"/>
        </w:rPr>
      </w:pPr>
      <w:r w:rsidRPr="005D2CD6">
        <w:rPr>
          <w:rFonts w:asciiTheme="minorHAnsi" w:eastAsia="Calibri" w:hAnsiTheme="minorHAnsi" w:cs="Calibri"/>
          <w:color w:val="000000"/>
          <w:sz w:val="22"/>
          <w:szCs w:val="22"/>
          <w:lang w:val="pl-PL"/>
        </w:rPr>
        <w:t xml:space="preserve">Każda Strona oświadcza, że została prawidłowo ustanowiona i istnieje zgodnie z obowiązującymi przepisami prawa, a także posiada wszelkie wymagane uprawnienia prawne i korporacyjne oraz prawo do zawarcia niniejszej Umowy i wykonywania zobowiązań z niej wynikających. </w:t>
      </w:r>
    </w:p>
    <w:p w:rsidR="00903BF9" w:rsidRPr="005D2CD6" w:rsidRDefault="00903BF9" w:rsidP="00C447EE">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rPr>
          <w:rFonts w:asciiTheme="minorHAnsi" w:eastAsia="Calibri" w:hAnsiTheme="minorHAnsi" w:cs="Calibri"/>
          <w:color w:val="000000"/>
          <w:sz w:val="22"/>
          <w:szCs w:val="22"/>
          <w:lang w:val="pl-PL"/>
        </w:rPr>
      </w:pPr>
    </w:p>
    <w:p w:rsidR="00903BF9" w:rsidRDefault="00903BF9" w:rsidP="00C447EE">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rPr>
          <w:rFonts w:asciiTheme="minorHAnsi" w:hAnsiTheme="minorHAnsi"/>
          <w:color w:val="000000"/>
          <w:sz w:val="22"/>
          <w:szCs w:val="22"/>
          <w:lang w:val="pl-PL"/>
        </w:rPr>
      </w:pPr>
    </w:p>
    <w:p w:rsidR="00A754A9" w:rsidRPr="005D2CD6" w:rsidRDefault="00A754A9" w:rsidP="00C447EE">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rPr>
          <w:rFonts w:asciiTheme="minorHAnsi" w:hAnsiTheme="minorHAnsi"/>
          <w:color w:val="000000"/>
          <w:sz w:val="22"/>
          <w:szCs w:val="22"/>
          <w:lang w:val="pl-PL"/>
        </w:rPr>
      </w:pPr>
    </w:p>
    <w:p w:rsidR="00903BF9" w:rsidRPr="005D2CD6" w:rsidRDefault="00903BF9" w:rsidP="00C447EE">
      <w:pPr>
        <w:keepN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jc w:val="center"/>
        <w:rPr>
          <w:rFonts w:asciiTheme="minorHAnsi" w:eastAsia="Calibri" w:hAnsiTheme="minorHAnsi" w:cs="Calibri"/>
          <w:b/>
          <w:color w:val="000000"/>
          <w:sz w:val="22"/>
          <w:szCs w:val="22"/>
          <w:lang w:val="pl-PL"/>
        </w:rPr>
      </w:pPr>
      <w:r w:rsidRPr="005D2CD6">
        <w:rPr>
          <w:rFonts w:asciiTheme="minorHAnsi" w:eastAsia="Calibri" w:hAnsiTheme="minorHAnsi" w:cs="Calibri"/>
          <w:b/>
          <w:color w:val="000000"/>
          <w:sz w:val="22"/>
          <w:szCs w:val="22"/>
          <w:lang w:val="pl-PL"/>
        </w:rPr>
        <w:t>§3 Przedmiot umowy</w:t>
      </w:r>
    </w:p>
    <w:p w:rsidR="00903BF9" w:rsidRPr="005D2CD6" w:rsidRDefault="00903BF9" w:rsidP="00C447EE">
      <w:pPr>
        <w:numPr>
          <w:ilvl w:val="0"/>
          <w:numId w:val="4"/>
        </w:numPr>
        <w:spacing w:line="360" w:lineRule="auto"/>
        <w:ind w:left="357" w:hanging="357"/>
        <w:jc w:val="both"/>
        <w:rPr>
          <w:rFonts w:asciiTheme="minorHAnsi" w:eastAsia="Calibri" w:hAnsiTheme="minorHAnsi" w:cs="Calibri"/>
          <w:color w:val="000000"/>
          <w:sz w:val="22"/>
          <w:szCs w:val="22"/>
          <w:lang w:val="pl-PL"/>
        </w:rPr>
      </w:pPr>
      <w:r w:rsidRPr="005D2CD6">
        <w:rPr>
          <w:rFonts w:asciiTheme="minorHAnsi" w:eastAsia="Calibri" w:hAnsiTheme="minorHAnsi" w:cs="Calibri"/>
          <w:color w:val="000000"/>
          <w:sz w:val="22"/>
          <w:szCs w:val="22"/>
          <w:lang w:val="pl-PL"/>
        </w:rPr>
        <w:t xml:space="preserve">Przedmiotem Umowy jest powierzenie Podmiotowi Przetwarzającemu przez </w:t>
      </w:r>
      <w:r w:rsidR="005D2CD6">
        <w:rPr>
          <w:rFonts w:asciiTheme="minorHAnsi" w:eastAsia="Calibri" w:hAnsiTheme="minorHAnsi" w:cs="Calibri"/>
          <w:color w:val="000000"/>
          <w:sz w:val="22"/>
          <w:szCs w:val="22"/>
          <w:lang w:val="pl-PL"/>
        </w:rPr>
        <w:t>Administratora</w:t>
      </w:r>
      <w:r w:rsidRPr="005D2CD6">
        <w:rPr>
          <w:rFonts w:asciiTheme="minorHAnsi" w:eastAsia="Calibri" w:hAnsiTheme="minorHAnsi" w:cs="Calibri"/>
          <w:color w:val="000000"/>
          <w:sz w:val="22"/>
          <w:szCs w:val="22"/>
          <w:lang w:val="pl-PL"/>
        </w:rPr>
        <w:t xml:space="preserve"> przetwarzania danych osobowych, w związku z realizacją umowy ……………………………………………………………….., zawartej w dniu …………………….. w ………………………….. </w:t>
      </w:r>
    </w:p>
    <w:p w:rsidR="00903BF9" w:rsidRPr="005D2CD6" w:rsidRDefault="00903BF9" w:rsidP="00C447EE">
      <w:pPr>
        <w:numPr>
          <w:ilvl w:val="0"/>
          <w:numId w:val="4"/>
        </w:numPr>
        <w:spacing w:line="360" w:lineRule="auto"/>
        <w:ind w:left="357" w:hanging="357"/>
        <w:jc w:val="both"/>
        <w:rPr>
          <w:rFonts w:asciiTheme="minorHAnsi" w:eastAsia="Calibri" w:hAnsiTheme="minorHAnsi" w:cs="Calibri"/>
          <w:color w:val="000000"/>
          <w:sz w:val="22"/>
          <w:szCs w:val="22"/>
          <w:lang w:val="pl-PL"/>
        </w:rPr>
      </w:pPr>
      <w:r w:rsidRPr="005D2CD6">
        <w:rPr>
          <w:rFonts w:asciiTheme="minorHAnsi" w:eastAsia="Calibri" w:hAnsiTheme="minorHAnsi" w:cs="Calibri"/>
          <w:color w:val="000000"/>
          <w:sz w:val="22"/>
          <w:szCs w:val="22"/>
          <w:lang w:val="pl-PL"/>
        </w:rPr>
        <w:t>Administrator powierza Podmiotowi Przetwarzającemu, w trybie art. 28 Rozporządzenia o ochronie danych osobowych, przetwarzanie danych osobowych (zwanego w dalszej części „RODO”), a Podmiot Przetwarzający zobowiązuje się do ich przetwarzania zgodnego z prawem i niniejszą Umową.</w:t>
      </w:r>
    </w:p>
    <w:p w:rsidR="00903BF9" w:rsidRPr="005D2CD6" w:rsidRDefault="00903BF9" w:rsidP="00C447EE">
      <w:pPr>
        <w:numPr>
          <w:ilvl w:val="0"/>
          <w:numId w:val="4"/>
        </w:numPr>
        <w:spacing w:after="120" w:line="360" w:lineRule="auto"/>
        <w:ind w:left="357" w:hanging="357"/>
        <w:jc w:val="both"/>
        <w:rPr>
          <w:rFonts w:asciiTheme="minorHAnsi" w:eastAsia="Calibri" w:hAnsiTheme="minorHAnsi" w:cs="Calibri"/>
          <w:color w:val="000000"/>
          <w:sz w:val="22"/>
          <w:szCs w:val="22"/>
          <w:lang w:val="pl-PL"/>
        </w:rPr>
      </w:pPr>
      <w:r w:rsidRPr="005D2CD6">
        <w:rPr>
          <w:rFonts w:asciiTheme="minorHAnsi" w:eastAsia="Calibri" w:hAnsiTheme="minorHAnsi" w:cs="Calibri"/>
          <w:color w:val="000000"/>
          <w:sz w:val="22"/>
          <w:szCs w:val="22"/>
          <w:lang w:val="pl-PL"/>
        </w:rPr>
        <w:t>Podmiot Przetwarzający zobowiązuje się przetwarzać powierzone mu dane osobowe wyłącznie w zakresie i celu przewidzianym w niniejszej Umowie oraz Umowie o współpracy, a także zgodnie z RODO oraz z innymi przepisami prawa powszechnie obowiązującego chroniącymi prawa osób, których dane dotyczą.</w:t>
      </w:r>
    </w:p>
    <w:p w:rsidR="001B164B" w:rsidRDefault="001B164B" w:rsidP="00C447EE">
      <w:pPr>
        <w:keepN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jc w:val="center"/>
        <w:rPr>
          <w:rFonts w:asciiTheme="minorHAnsi" w:eastAsia="Calibri" w:hAnsiTheme="minorHAnsi" w:cs="Calibri"/>
          <w:b/>
          <w:color w:val="000000"/>
          <w:sz w:val="22"/>
          <w:szCs w:val="22"/>
          <w:lang w:val="pl-PL"/>
        </w:rPr>
      </w:pPr>
    </w:p>
    <w:p w:rsidR="00903BF9" w:rsidRPr="005D2CD6" w:rsidRDefault="00903BF9" w:rsidP="00C447EE">
      <w:pPr>
        <w:keepN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jc w:val="center"/>
        <w:rPr>
          <w:rFonts w:asciiTheme="minorHAnsi" w:eastAsia="Calibri" w:hAnsiTheme="minorHAnsi" w:cs="Calibri"/>
          <w:b/>
          <w:color w:val="000000"/>
          <w:sz w:val="22"/>
          <w:szCs w:val="22"/>
          <w:lang w:val="pl-PL"/>
        </w:rPr>
      </w:pPr>
      <w:r w:rsidRPr="005D2CD6">
        <w:rPr>
          <w:rFonts w:asciiTheme="minorHAnsi" w:eastAsia="Calibri" w:hAnsiTheme="minorHAnsi" w:cs="Calibri"/>
          <w:b/>
          <w:color w:val="000000"/>
          <w:sz w:val="22"/>
          <w:szCs w:val="22"/>
          <w:lang w:val="pl-PL"/>
        </w:rPr>
        <w:t>§4 Zakres przetwarzania danych osobowych</w:t>
      </w:r>
    </w:p>
    <w:p w:rsidR="00903BF9" w:rsidRPr="005D2CD6" w:rsidRDefault="00903BF9" w:rsidP="00C447EE">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jc w:val="both"/>
        <w:rPr>
          <w:rFonts w:asciiTheme="minorHAnsi" w:eastAsia="Calibri" w:hAnsiTheme="minorHAnsi" w:cs="Calibri"/>
          <w:color w:val="000000"/>
          <w:sz w:val="22"/>
          <w:szCs w:val="22"/>
          <w:lang w:val="pl-PL"/>
        </w:rPr>
      </w:pPr>
      <w:r w:rsidRPr="005D2CD6">
        <w:rPr>
          <w:rFonts w:asciiTheme="minorHAnsi" w:eastAsia="Calibri" w:hAnsiTheme="minorHAnsi" w:cs="Calibri"/>
          <w:color w:val="000000"/>
          <w:sz w:val="22"/>
          <w:szCs w:val="22"/>
          <w:lang w:val="pl-PL"/>
        </w:rPr>
        <w:t xml:space="preserve">Zakres przetwarzanych danych osobowych obejmuje dane zwykle w postaci ………………………………………………………………………………………….oraz dane szczególne w postaci </w:t>
      </w:r>
      <w:r w:rsidR="006F3EDE">
        <w:rPr>
          <w:rFonts w:asciiTheme="minorHAnsi" w:eastAsia="Calibri" w:hAnsiTheme="minorHAnsi" w:cs="Calibri"/>
          <w:color w:val="000000"/>
          <w:sz w:val="22"/>
          <w:szCs w:val="22"/>
          <w:lang w:val="pl-PL"/>
        </w:rPr>
        <w:t>………………………………………………………………………………………….</w:t>
      </w:r>
      <w:r w:rsidRPr="005D2CD6">
        <w:rPr>
          <w:rFonts w:asciiTheme="minorHAnsi" w:eastAsia="Calibri" w:hAnsiTheme="minorHAnsi" w:cs="Calibri"/>
          <w:color w:val="000000"/>
          <w:sz w:val="22"/>
          <w:szCs w:val="22"/>
          <w:lang w:val="pl-PL"/>
        </w:rPr>
        <w:t>, do których dostęp Podmiot</w:t>
      </w:r>
      <w:r w:rsidR="00AE7FB1">
        <w:rPr>
          <w:rFonts w:asciiTheme="minorHAnsi" w:eastAsia="Calibri" w:hAnsiTheme="minorHAnsi" w:cs="Calibri"/>
          <w:color w:val="000000"/>
          <w:sz w:val="22"/>
          <w:szCs w:val="22"/>
          <w:lang w:val="pl-PL"/>
        </w:rPr>
        <w:t>u</w:t>
      </w:r>
      <w:r w:rsidRPr="005D2CD6">
        <w:rPr>
          <w:rFonts w:asciiTheme="minorHAnsi" w:eastAsia="Calibri" w:hAnsiTheme="minorHAnsi" w:cs="Calibri"/>
          <w:color w:val="000000"/>
          <w:sz w:val="22"/>
          <w:szCs w:val="22"/>
          <w:lang w:val="pl-PL"/>
        </w:rPr>
        <w:t xml:space="preserve"> Przetwarzając</w:t>
      </w:r>
      <w:r w:rsidR="00AE7FB1">
        <w:rPr>
          <w:rFonts w:asciiTheme="minorHAnsi" w:eastAsia="Calibri" w:hAnsiTheme="minorHAnsi" w:cs="Calibri"/>
          <w:color w:val="000000"/>
          <w:sz w:val="22"/>
          <w:szCs w:val="22"/>
          <w:lang w:val="pl-PL"/>
        </w:rPr>
        <w:t>ego</w:t>
      </w:r>
      <w:r w:rsidRPr="005D2CD6">
        <w:rPr>
          <w:rFonts w:asciiTheme="minorHAnsi" w:eastAsia="Calibri" w:hAnsiTheme="minorHAnsi" w:cs="Calibri"/>
          <w:color w:val="000000"/>
          <w:sz w:val="22"/>
          <w:szCs w:val="22"/>
          <w:lang w:val="pl-PL"/>
        </w:rPr>
        <w:t xml:space="preserve"> jest niezbędny do wykonania Umowy o współpracy.</w:t>
      </w:r>
    </w:p>
    <w:p w:rsidR="00903BF9" w:rsidRPr="005D2CD6" w:rsidRDefault="00903BF9" w:rsidP="00C447EE">
      <w:pPr>
        <w:keepN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jc w:val="center"/>
        <w:rPr>
          <w:rFonts w:asciiTheme="minorHAnsi" w:hAnsiTheme="minorHAnsi"/>
          <w:b/>
          <w:color w:val="000000"/>
          <w:sz w:val="22"/>
          <w:szCs w:val="22"/>
          <w:lang w:val="pl-PL"/>
        </w:rPr>
      </w:pPr>
    </w:p>
    <w:p w:rsidR="00903BF9" w:rsidRPr="005D2CD6" w:rsidRDefault="00903BF9" w:rsidP="00C447EE">
      <w:pPr>
        <w:keepN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jc w:val="center"/>
        <w:rPr>
          <w:rFonts w:asciiTheme="minorHAnsi" w:eastAsia="Calibri" w:hAnsiTheme="minorHAnsi" w:cs="Calibri"/>
          <w:b/>
          <w:color w:val="000000"/>
          <w:sz w:val="22"/>
          <w:szCs w:val="22"/>
          <w:lang w:val="pl-PL"/>
        </w:rPr>
      </w:pPr>
      <w:r w:rsidRPr="005D2CD6">
        <w:rPr>
          <w:rFonts w:asciiTheme="minorHAnsi" w:eastAsia="Calibri" w:hAnsiTheme="minorHAnsi" w:cs="Calibri"/>
          <w:b/>
          <w:color w:val="000000"/>
          <w:sz w:val="22"/>
          <w:szCs w:val="22"/>
          <w:lang w:val="pl-PL"/>
        </w:rPr>
        <w:t>§5 Cel przetwarzania danych osobowych</w:t>
      </w:r>
    </w:p>
    <w:p w:rsidR="00903BF9" w:rsidRPr="005D2CD6" w:rsidRDefault="00903BF9" w:rsidP="00C447EE">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120" w:line="360" w:lineRule="auto"/>
        <w:jc w:val="both"/>
        <w:rPr>
          <w:rFonts w:asciiTheme="minorHAnsi" w:eastAsia="Calibri" w:hAnsiTheme="minorHAnsi" w:cs="Calibri"/>
          <w:color w:val="000000"/>
          <w:sz w:val="22"/>
          <w:szCs w:val="22"/>
          <w:lang w:val="pl-PL"/>
        </w:rPr>
      </w:pPr>
      <w:r w:rsidRPr="005D2CD6">
        <w:rPr>
          <w:rFonts w:asciiTheme="minorHAnsi" w:eastAsia="Calibri" w:hAnsiTheme="minorHAnsi" w:cs="Calibri"/>
          <w:color w:val="000000"/>
          <w:sz w:val="22"/>
          <w:szCs w:val="22"/>
          <w:lang w:val="pl-PL"/>
        </w:rPr>
        <w:t xml:space="preserve">Powierzone przez </w:t>
      </w:r>
      <w:r w:rsidR="005D2CD6">
        <w:rPr>
          <w:rFonts w:asciiTheme="minorHAnsi" w:eastAsia="Calibri" w:hAnsiTheme="minorHAnsi" w:cs="Calibri"/>
          <w:color w:val="000000"/>
          <w:sz w:val="22"/>
          <w:szCs w:val="22"/>
          <w:lang w:val="pl-PL"/>
        </w:rPr>
        <w:t>Administratora</w:t>
      </w:r>
      <w:r w:rsidRPr="005D2CD6">
        <w:rPr>
          <w:rFonts w:asciiTheme="minorHAnsi" w:eastAsia="Calibri" w:hAnsiTheme="minorHAnsi" w:cs="Calibri"/>
          <w:color w:val="000000"/>
          <w:sz w:val="22"/>
          <w:szCs w:val="22"/>
          <w:lang w:val="pl-PL"/>
        </w:rPr>
        <w:t xml:space="preserve"> dane osobowe będą przetwarzane przez Podmiot Przetwarzający wyłącznie w celu wykonania zawartej pomiędzy Stronami Umowy o współpracy. </w:t>
      </w:r>
    </w:p>
    <w:p w:rsidR="00903BF9" w:rsidRPr="005D2CD6" w:rsidRDefault="00903BF9" w:rsidP="00C447EE">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120" w:line="360" w:lineRule="auto"/>
        <w:jc w:val="both"/>
        <w:rPr>
          <w:rFonts w:asciiTheme="minorHAnsi" w:eastAsia="Calibri" w:hAnsiTheme="minorHAnsi" w:cs="Calibri"/>
          <w:color w:val="000000"/>
          <w:sz w:val="22"/>
          <w:szCs w:val="22"/>
          <w:lang w:val="pl-PL"/>
        </w:rPr>
      </w:pPr>
    </w:p>
    <w:p w:rsidR="00903BF9" w:rsidRPr="005D2CD6" w:rsidRDefault="00903BF9" w:rsidP="00C447EE">
      <w:pPr>
        <w:keepN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jc w:val="center"/>
        <w:rPr>
          <w:rFonts w:asciiTheme="minorHAnsi" w:eastAsia="Calibri" w:hAnsiTheme="minorHAnsi" w:cs="Calibri"/>
          <w:b/>
          <w:color w:val="000000"/>
          <w:sz w:val="22"/>
          <w:szCs w:val="22"/>
          <w:lang w:val="pl-PL"/>
        </w:rPr>
      </w:pPr>
      <w:r w:rsidRPr="005D2CD6">
        <w:rPr>
          <w:rFonts w:asciiTheme="minorHAnsi" w:eastAsia="Calibri" w:hAnsiTheme="minorHAnsi" w:cs="Calibri"/>
          <w:b/>
          <w:color w:val="000000"/>
          <w:sz w:val="22"/>
          <w:szCs w:val="22"/>
          <w:lang w:val="pl-PL"/>
        </w:rPr>
        <w:t>§6 Sposób wykonania Umowy</w:t>
      </w:r>
    </w:p>
    <w:p w:rsidR="00903BF9" w:rsidRPr="005D2CD6" w:rsidRDefault="00903BF9" w:rsidP="00C447EE">
      <w:pPr>
        <w:numPr>
          <w:ilvl w:val="0"/>
          <w:numId w:val="5"/>
        </w:numPr>
        <w:spacing w:line="360" w:lineRule="auto"/>
        <w:jc w:val="both"/>
        <w:rPr>
          <w:rFonts w:asciiTheme="minorHAnsi" w:hAnsiTheme="minorHAnsi"/>
          <w:color w:val="000000"/>
          <w:sz w:val="22"/>
          <w:szCs w:val="22"/>
          <w:lang w:val="pl-PL"/>
        </w:rPr>
      </w:pPr>
      <w:r w:rsidRPr="005D2CD6">
        <w:rPr>
          <w:rFonts w:asciiTheme="minorHAnsi" w:eastAsia="Calibri" w:hAnsiTheme="minorHAnsi" w:cs="Calibri"/>
          <w:color w:val="000000"/>
          <w:sz w:val="22"/>
          <w:szCs w:val="22"/>
          <w:lang w:val="pl-PL"/>
        </w:rPr>
        <w:t xml:space="preserve">Podmiot Przetwarzający oświadcza, że będzie realizował przetwarzanie danych na warunkach i zgodnie z treścią przepisów  Ustawy z dnia 27 lipca 2001 o ochronie baz danych (Dz. U. z 2001r. nr 128, poz. 1402 ze zm.), rozporządzenia Parlamentu Europejskiego i Rady z 27 kwietnia 2016 r. w sprawie ochrony osób fizycznych w związku z przetwarzaniem danych osobowych i w sprawie swobodnego przepływu takich danych oraz uchylenia dyrektywy 95/46/WE oraz ustawy o ochronie danych osobowych. </w:t>
      </w:r>
    </w:p>
    <w:p w:rsidR="00903BF9" w:rsidRPr="006F3EDE" w:rsidRDefault="00903BF9" w:rsidP="00C447EE">
      <w:pPr>
        <w:pStyle w:val="Akapitzlist"/>
        <w:numPr>
          <w:ilvl w:val="0"/>
          <w:numId w:val="5"/>
        </w:numPr>
        <w:spacing w:line="360" w:lineRule="auto"/>
        <w:jc w:val="both"/>
        <w:rPr>
          <w:rFonts w:asciiTheme="minorHAnsi" w:hAnsiTheme="minorHAnsi"/>
          <w:color w:val="000000"/>
          <w:sz w:val="22"/>
          <w:szCs w:val="22"/>
          <w:lang w:val="pl-PL"/>
        </w:rPr>
      </w:pPr>
      <w:r w:rsidRPr="006F3EDE">
        <w:rPr>
          <w:rFonts w:asciiTheme="minorHAnsi" w:eastAsia="Calibri" w:hAnsiTheme="minorHAnsi" w:cs="Calibri"/>
          <w:color w:val="000000"/>
          <w:sz w:val="22"/>
          <w:szCs w:val="22"/>
          <w:lang w:val="pl-PL"/>
        </w:rPr>
        <w:t xml:space="preserve">Podmiot Przetwarzający oświadcza, że dane osobowe, o których mowa w § 3 niniejszej Umowy są zabezpieczone przed ich udostępnieniem osobom nieupoważnionym, zabraniem przez osobę nieuprawnioną, przetwarzaniem z naruszeniem RODO oraz zmianą, utratą, uszkodzeniem lub zniszczeniem.    </w:t>
      </w:r>
    </w:p>
    <w:p w:rsidR="00903BF9" w:rsidRPr="005D2CD6" w:rsidRDefault="00903BF9" w:rsidP="00C447EE">
      <w:pPr>
        <w:numPr>
          <w:ilvl w:val="0"/>
          <w:numId w:val="5"/>
        </w:numPr>
        <w:spacing w:after="240" w:line="360" w:lineRule="auto"/>
        <w:jc w:val="both"/>
        <w:rPr>
          <w:rFonts w:asciiTheme="minorHAnsi" w:hAnsiTheme="minorHAnsi"/>
          <w:color w:val="000000"/>
          <w:sz w:val="22"/>
          <w:szCs w:val="22"/>
          <w:lang w:val="pl-PL"/>
        </w:rPr>
      </w:pPr>
      <w:r w:rsidRPr="005D2CD6">
        <w:rPr>
          <w:rFonts w:asciiTheme="minorHAnsi" w:eastAsia="Calibri" w:hAnsiTheme="minorHAnsi" w:cs="Calibri"/>
          <w:color w:val="000000"/>
          <w:sz w:val="22"/>
          <w:szCs w:val="22"/>
          <w:lang w:val="pl-PL"/>
        </w:rPr>
        <w:t>Strony ustalają, że podczas realizacji niniejszej umowy będą ze sobą ściśle współpracować informując się wzajemnie o wszystkich okolicznościach mających lub mogących mieć wpływ na wykonanie niniejszej Umowy.</w:t>
      </w:r>
    </w:p>
    <w:p w:rsidR="00903BF9" w:rsidRPr="005D2CD6" w:rsidRDefault="00903BF9" w:rsidP="00C447EE">
      <w:pPr>
        <w:numPr>
          <w:ilvl w:val="0"/>
          <w:numId w:val="5"/>
        </w:numPr>
        <w:spacing w:after="240" w:line="360" w:lineRule="auto"/>
        <w:jc w:val="both"/>
        <w:rPr>
          <w:rFonts w:asciiTheme="minorHAnsi" w:hAnsiTheme="minorHAnsi"/>
          <w:color w:val="000000"/>
          <w:sz w:val="22"/>
          <w:szCs w:val="22"/>
          <w:lang w:val="pl-PL"/>
        </w:rPr>
      </w:pPr>
      <w:r w:rsidRPr="005D2CD6">
        <w:rPr>
          <w:rFonts w:asciiTheme="minorHAnsi" w:eastAsia="Calibri" w:hAnsiTheme="minorHAnsi" w:cs="Calibri"/>
          <w:color w:val="000000"/>
          <w:sz w:val="22"/>
          <w:szCs w:val="22"/>
          <w:lang w:val="pl-PL"/>
        </w:rPr>
        <w:t>Do wykonywania zobowiązań wynikających z postanowień niniejszej Umowy mogą być dopuszczone wyłącznie osoby posiadające stosowne upoważnienie oraz przeszkolone przez Podmiot Przetwarzający.</w:t>
      </w:r>
    </w:p>
    <w:p w:rsidR="00903BF9" w:rsidRPr="005D2CD6" w:rsidRDefault="00903BF9" w:rsidP="00C447EE">
      <w:pPr>
        <w:numPr>
          <w:ilvl w:val="0"/>
          <w:numId w:val="5"/>
        </w:numPr>
        <w:spacing w:line="360" w:lineRule="auto"/>
        <w:jc w:val="both"/>
        <w:rPr>
          <w:rFonts w:asciiTheme="minorHAnsi" w:hAnsiTheme="minorHAnsi"/>
          <w:color w:val="000000"/>
          <w:sz w:val="22"/>
          <w:szCs w:val="22"/>
          <w:lang w:val="pl-PL"/>
        </w:rPr>
      </w:pPr>
      <w:r w:rsidRPr="005D2CD6">
        <w:rPr>
          <w:rFonts w:asciiTheme="minorHAnsi" w:eastAsia="Calibri" w:hAnsiTheme="minorHAnsi" w:cs="Calibri"/>
          <w:color w:val="000000"/>
          <w:sz w:val="22"/>
          <w:szCs w:val="22"/>
          <w:lang w:val="pl-PL"/>
        </w:rPr>
        <w:t>Podmiot Przetwarzający zobowiąże na piśmie swoich pracowników upoważnionych do przetwarzania danych do zachowania w tajemnicy tych danych, również po ustaniu zatrudnienia.</w:t>
      </w:r>
    </w:p>
    <w:p w:rsidR="00903BF9" w:rsidRPr="005D2CD6" w:rsidRDefault="00903BF9" w:rsidP="00C447EE">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jc w:val="both"/>
        <w:rPr>
          <w:rFonts w:asciiTheme="minorHAnsi" w:eastAsia="Calibri" w:hAnsiTheme="minorHAnsi" w:cs="Calibri"/>
          <w:color w:val="000000"/>
          <w:sz w:val="22"/>
          <w:szCs w:val="22"/>
          <w:lang w:val="pl-PL"/>
        </w:rPr>
      </w:pPr>
    </w:p>
    <w:p w:rsidR="00903BF9" w:rsidRPr="005D2CD6" w:rsidRDefault="00903BF9" w:rsidP="00C447EE">
      <w:pPr>
        <w:keepN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jc w:val="center"/>
        <w:rPr>
          <w:rFonts w:asciiTheme="minorHAnsi" w:eastAsia="Calibri" w:hAnsiTheme="minorHAnsi" w:cs="Calibri"/>
          <w:b/>
          <w:color w:val="000000"/>
          <w:sz w:val="22"/>
          <w:szCs w:val="22"/>
          <w:lang w:val="pl-PL"/>
        </w:rPr>
      </w:pPr>
      <w:r w:rsidRPr="005D2CD6">
        <w:rPr>
          <w:rFonts w:asciiTheme="minorHAnsi" w:eastAsia="Calibri" w:hAnsiTheme="minorHAnsi" w:cs="Calibri"/>
          <w:b/>
          <w:color w:val="000000"/>
          <w:sz w:val="22"/>
          <w:szCs w:val="22"/>
          <w:lang w:val="pl-PL"/>
        </w:rPr>
        <w:t xml:space="preserve">§7 Dalsze powierzenie danych do przetwarzania </w:t>
      </w:r>
    </w:p>
    <w:p w:rsidR="00903BF9" w:rsidRPr="005D2CD6" w:rsidRDefault="00903BF9" w:rsidP="00C447EE">
      <w:pPr>
        <w:numPr>
          <w:ilvl w:val="0"/>
          <w:numId w:val="7"/>
        </w:numPr>
        <w:spacing w:line="360" w:lineRule="auto"/>
        <w:ind w:left="426" w:hanging="426"/>
        <w:jc w:val="both"/>
        <w:rPr>
          <w:rFonts w:asciiTheme="minorHAnsi" w:eastAsia="Calibri" w:hAnsiTheme="minorHAnsi" w:cs="Calibri"/>
          <w:color w:val="000000"/>
          <w:sz w:val="22"/>
          <w:szCs w:val="22"/>
          <w:lang w:val="pl-PL"/>
        </w:rPr>
      </w:pPr>
      <w:r w:rsidRPr="005D2CD6">
        <w:rPr>
          <w:rFonts w:asciiTheme="minorHAnsi" w:eastAsia="Calibri" w:hAnsiTheme="minorHAnsi" w:cs="Calibri"/>
          <w:color w:val="000000"/>
          <w:sz w:val="22"/>
          <w:szCs w:val="22"/>
          <w:lang w:val="pl-PL"/>
        </w:rPr>
        <w:t xml:space="preserve"> Podmiot Przetwarzający może powierzyć dane osobowe określone w §3 </w:t>
      </w:r>
      <w:r w:rsidR="006F3EDE">
        <w:rPr>
          <w:rFonts w:asciiTheme="minorHAnsi" w:eastAsia="Calibri" w:hAnsiTheme="minorHAnsi" w:cs="Calibri"/>
          <w:color w:val="000000"/>
          <w:sz w:val="22"/>
          <w:szCs w:val="22"/>
          <w:lang w:val="pl-PL"/>
        </w:rPr>
        <w:t xml:space="preserve">i </w:t>
      </w:r>
      <w:r w:rsidR="006F3EDE" w:rsidRPr="005D2CD6">
        <w:rPr>
          <w:rFonts w:asciiTheme="minorHAnsi" w:eastAsia="Calibri" w:hAnsiTheme="minorHAnsi" w:cs="Calibri"/>
          <w:color w:val="000000"/>
          <w:sz w:val="22"/>
          <w:szCs w:val="22"/>
          <w:lang w:val="pl-PL"/>
        </w:rPr>
        <w:t>§</w:t>
      </w:r>
      <w:r w:rsidR="006F3EDE">
        <w:rPr>
          <w:rFonts w:asciiTheme="minorHAnsi" w:eastAsia="Calibri" w:hAnsiTheme="minorHAnsi" w:cs="Calibri"/>
          <w:color w:val="000000"/>
          <w:sz w:val="22"/>
          <w:szCs w:val="22"/>
          <w:lang w:val="pl-PL"/>
        </w:rPr>
        <w:t xml:space="preserve">4 </w:t>
      </w:r>
      <w:r w:rsidRPr="005D2CD6">
        <w:rPr>
          <w:rFonts w:asciiTheme="minorHAnsi" w:eastAsia="Calibri" w:hAnsiTheme="minorHAnsi" w:cs="Calibri"/>
          <w:color w:val="000000"/>
          <w:sz w:val="22"/>
          <w:szCs w:val="22"/>
          <w:lang w:val="pl-PL"/>
        </w:rPr>
        <w:t xml:space="preserve">niniejszej umowy do dalszego przetwarzania podwykonawcom jedynie w zakresie i celu niezbędnym do realizacji czynności związanych z wykonaniem Umowy o współpracy po uzyskaniu uprzedniej pisemnej zgody </w:t>
      </w:r>
      <w:r w:rsidR="005D2CD6">
        <w:rPr>
          <w:rFonts w:asciiTheme="minorHAnsi" w:eastAsia="Calibri" w:hAnsiTheme="minorHAnsi" w:cs="Calibri"/>
          <w:color w:val="000000"/>
          <w:sz w:val="22"/>
          <w:szCs w:val="22"/>
          <w:lang w:val="pl-PL"/>
        </w:rPr>
        <w:t>Administratora</w:t>
      </w:r>
      <w:r w:rsidRPr="005D2CD6">
        <w:rPr>
          <w:rFonts w:asciiTheme="minorHAnsi" w:eastAsia="Calibri" w:hAnsiTheme="minorHAnsi" w:cs="Calibri"/>
          <w:color w:val="000000"/>
          <w:sz w:val="22"/>
          <w:szCs w:val="22"/>
          <w:lang w:val="pl-PL"/>
        </w:rPr>
        <w:t xml:space="preserve">. </w:t>
      </w:r>
    </w:p>
    <w:p w:rsidR="00903BF9" w:rsidRPr="006F3EDE" w:rsidRDefault="00903BF9" w:rsidP="00C447EE">
      <w:pPr>
        <w:pStyle w:val="Akapitzlist"/>
        <w:numPr>
          <w:ilvl w:val="0"/>
          <w:numId w:val="7"/>
        </w:numPr>
        <w:spacing w:line="360" w:lineRule="auto"/>
        <w:ind w:left="426" w:hanging="426"/>
        <w:jc w:val="both"/>
        <w:rPr>
          <w:rFonts w:asciiTheme="minorHAnsi" w:eastAsia="Calibri" w:hAnsiTheme="minorHAnsi" w:cs="Calibri"/>
          <w:color w:val="000000"/>
          <w:sz w:val="22"/>
          <w:szCs w:val="22"/>
          <w:lang w:val="pl-PL"/>
        </w:rPr>
      </w:pPr>
      <w:r w:rsidRPr="006F3EDE">
        <w:rPr>
          <w:rFonts w:asciiTheme="minorHAnsi" w:eastAsia="Calibri" w:hAnsiTheme="minorHAnsi" w:cs="Calibri"/>
          <w:color w:val="000000"/>
          <w:sz w:val="22"/>
          <w:szCs w:val="22"/>
          <w:lang w:val="pl-PL"/>
        </w:rPr>
        <w:t>Podmiot Przetwarzający ponosi odpowiedzialność przy dochowaniu należytej staranności w doborze podmiotu, któremu powierzył dane, o których mowa w §3</w:t>
      </w:r>
      <w:r w:rsidR="006F3EDE">
        <w:rPr>
          <w:rFonts w:asciiTheme="minorHAnsi" w:eastAsia="Calibri" w:hAnsiTheme="minorHAnsi" w:cs="Calibri"/>
          <w:color w:val="000000"/>
          <w:sz w:val="22"/>
          <w:szCs w:val="22"/>
          <w:lang w:val="pl-PL"/>
        </w:rPr>
        <w:t xml:space="preserve"> i </w:t>
      </w:r>
      <w:r w:rsidR="006F3EDE" w:rsidRPr="005D2CD6">
        <w:rPr>
          <w:rFonts w:asciiTheme="minorHAnsi" w:eastAsia="Calibri" w:hAnsiTheme="minorHAnsi" w:cs="Calibri"/>
          <w:color w:val="000000"/>
          <w:sz w:val="22"/>
          <w:szCs w:val="22"/>
          <w:lang w:val="pl-PL"/>
        </w:rPr>
        <w:t>§</w:t>
      </w:r>
      <w:r w:rsidR="006F3EDE">
        <w:rPr>
          <w:rFonts w:asciiTheme="minorHAnsi" w:eastAsia="Calibri" w:hAnsiTheme="minorHAnsi" w:cs="Calibri"/>
          <w:color w:val="000000"/>
          <w:sz w:val="22"/>
          <w:szCs w:val="22"/>
          <w:lang w:val="pl-PL"/>
        </w:rPr>
        <w:t>4</w:t>
      </w:r>
      <w:r w:rsidRPr="006F3EDE">
        <w:rPr>
          <w:rFonts w:asciiTheme="minorHAnsi" w:eastAsia="Calibri" w:hAnsiTheme="minorHAnsi" w:cs="Calibri"/>
          <w:color w:val="000000"/>
          <w:sz w:val="22"/>
          <w:szCs w:val="22"/>
          <w:lang w:val="pl-PL"/>
        </w:rPr>
        <w:t xml:space="preserve"> </w:t>
      </w:r>
      <w:r w:rsidR="006F3EDE">
        <w:rPr>
          <w:rFonts w:asciiTheme="minorHAnsi" w:eastAsia="Calibri" w:hAnsiTheme="minorHAnsi" w:cs="Calibri"/>
          <w:color w:val="000000"/>
          <w:sz w:val="22"/>
          <w:szCs w:val="22"/>
          <w:lang w:val="pl-PL"/>
        </w:rPr>
        <w:t>niniejszej u</w:t>
      </w:r>
      <w:r w:rsidRPr="006F3EDE">
        <w:rPr>
          <w:rFonts w:asciiTheme="minorHAnsi" w:eastAsia="Calibri" w:hAnsiTheme="minorHAnsi" w:cs="Calibri"/>
          <w:color w:val="000000"/>
          <w:sz w:val="22"/>
          <w:szCs w:val="22"/>
          <w:lang w:val="pl-PL"/>
        </w:rPr>
        <w:t xml:space="preserve">mowy do dalszego przetwarzania, w szczególności poprzez ustalenie czy podwykonawca spełnia te same </w:t>
      </w:r>
      <w:r w:rsidRPr="006F3EDE">
        <w:rPr>
          <w:rFonts w:asciiTheme="minorHAnsi" w:eastAsia="Calibri" w:hAnsiTheme="minorHAnsi" w:cs="Calibri"/>
          <w:color w:val="000000"/>
          <w:sz w:val="22"/>
          <w:szCs w:val="22"/>
          <w:lang w:val="pl-PL"/>
        </w:rPr>
        <w:lastRenderedPageBreak/>
        <w:t>gwarancje i obowiązki, jakie zostały nałożone na Podmiot Przetwarzający na mocy niniejszej Umowy oraz przepisów prawa powszechnie obowiązujących.</w:t>
      </w:r>
    </w:p>
    <w:p w:rsidR="00903BF9" w:rsidRPr="006F3EDE" w:rsidRDefault="00903BF9" w:rsidP="00C447EE">
      <w:pPr>
        <w:numPr>
          <w:ilvl w:val="0"/>
          <w:numId w:val="7"/>
        </w:numPr>
        <w:spacing w:line="360" w:lineRule="auto"/>
        <w:ind w:left="426" w:hanging="426"/>
        <w:jc w:val="both"/>
        <w:rPr>
          <w:rFonts w:asciiTheme="minorHAnsi" w:eastAsia="Calibri" w:hAnsiTheme="minorHAnsi" w:cs="Calibri"/>
          <w:color w:val="000000"/>
          <w:sz w:val="22"/>
          <w:szCs w:val="22"/>
          <w:lang w:val="pl-PL"/>
        </w:rPr>
      </w:pPr>
      <w:r w:rsidRPr="006F3EDE">
        <w:rPr>
          <w:rFonts w:asciiTheme="minorHAnsi" w:eastAsia="Calibri" w:hAnsiTheme="minorHAnsi" w:cs="Calibri"/>
          <w:color w:val="000000"/>
          <w:sz w:val="22"/>
          <w:szCs w:val="22"/>
          <w:lang w:val="pl-PL"/>
        </w:rPr>
        <w:t xml:space="preserve">Podmiot Przetwarzający ponosi pełną odpowiedzialność wobec </w:t>
      </w:r>
      <w:r w:rsidR="005D2CD6" w:rsidRPr="006F3EDE">
        <w:rPr>
          <w:rFonts w:asciiTheme="minorHAnsi" w:eastAsia="Calibri" w:hAnsiTheme="minorHAnsi" w:cs="Calibri"/>
          <w:color w:val="000000"/>
          <w:sz w:val="22"/>
          <w:szCs w:val="22"/>
          <w:lang w:val="pl-PL"/>
        </w:rPr>
        <w:t>Administratora</w:t>
      </w:r>
      <w:r w:rsidRPr="006F3EDE">
        <w:rPr>
          <w:rFonts w:asciiTheme="minorHAnsi" w:eastAsia="Calibri" w:hAnsiTheme="minorHAnsi" w:cs="Calibri"/>
          <w:color w:val="000000"/>
          <w:sz w:val="22"/>
          <w:szCs w:val="22"/>
          <w:lang w:val="pl-PL"/>
        </w:rPr>
        <w:t xml:space="preserve"> za niewywiązanie się ze spoczywających na podwykonawcy obowiązków ochrony danych. </w:t>
      </w:r>
    </w:p>
    <w:p w:rsidR="00903BF9" w:rsidRPr="005D2CD6" w:rsidRDefault="00903BF9" w:rsidP="00C447EE">
      <w:pPr>
        <w:keepN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jc w:val="center"/>
        <w:rPr>
          <w:rFonts w:asciiTheme="minorHAnsi" w:hAnsiTheme="minorHAnsi"/>
          <w:b/>
          <w:color w:val="000000"/>
          <w:sz w:val="22"/>
          <w:szCs w:val="22"/>
          <w:lang w:val="pl-PL"/>
        </w:rPr>
      </w:pPr>
    </w:p>
    <w:p w:rsidR="00903BF9" w:rsidRPr="005D2CD6" w:rsidRDefault="00903BF9" w:rsidP="00C447EE">
      <w:pPr>
        <w:keepN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jc w:val="center"/>
        <w:rPr>
          <w:rFonts w:asciiTheme="minorHAnsi" w:eastAsia="Calibri" w:hAnsiTheme="minorHAnsi" w:cs="Calibri"/>
          <w:b/>
          <w:color w:val="000000"/>
          <w:sz w:val="22"/>
          <w:szCs w:val="22"/>
          <w:lang w:val="pl-PL"/>
        </w:rPr>
      </w:pPr>
      <w:r w:rsidRPr="005D2CD6">
        <w:rPr>
          <w:rFonts w:asciiTheme="minorHAnsi" w:eastAsia="Calibri" w:hAnsiTheme="minorHAnsi" w:cs="Calibri"/>
          <w:b/>
          <w:color w:val="000000"/>
          <w:sz w:val="22"/>
          <w:szCs w:val="22"/>
          <w:lang w:val="pl-PL"/>
        </w:rPr>
        <w:t xml:space="preserve">§8 Zasada zachowania poufności </w:t>
      </w:r>
    </w:p>
    <w:p w:rsidR="00903BF9" w:rsidRPr="005D2CD6" w:rsidRDefault="00903BF9" w:rsidP="00C447EE">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jc w:val="both"/>
        <w:rPr>
          <w:rFonts w:asciiTheme="minorHAnsi" w:eastAsia="Calibri" w:hAnsiTheme="minorHAnsi" w:cs="Calibri"/>
          <w:color w:val="000000"/>
          <w:sz w:val="22"/>
          <w:szCs w:val="22"/>
          <w:lang w:val="pl-PL"/>
        </w:rPr>
      </w:pPr>
      <w:r w:rsidRPr="005D2CD6">
        <w:rPr>
          <w:rFonts w:asciiTheme="minorHAnsi" w:eastAsia="Calibri" w:hAnsiTheme="minorHAnsi" w:cs="Calibri"/>
          <w:color w:val="000000"/>
          <w:sz w:val="22"/>
          <w:szCs w:val="22"/>
          <w:lang w:val="pl-PL"/>
        </w:rPr>
        <w:t xml:space="preserve">Podmiot Przetwarzający gwarantuje, że osoby upoważnione do przetwarzania danych osobowych będą zobowiązane do zachowania tajemnicy na podstawie umowy lub będą podlegały podobnemu obowiązkowi wynikającemu z mocy prawa. </w:t>
      </w:r>
    </w:p>
    <w:p w:rsidR="00903BF9" w:rsidRPr="005D2CD6" w:rsidRDefault="00903BF9" w:rsidP="00C447EE">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rPr>
          <w:rFonts w:asciiTheme="minorHAnsi" w:eastAsia="Calibri" w:hAnsiTheme="minorHAnsi" w:cs="Calibri"/>
          <w:color w:val="000000"/>
          <w:sz w:val="22"/>
          <w:szCs w:val="22"/>
          <w:lang w:val="pl-PL"/>
        </w:rPr>
      </w:pPr>
    </w:p>
    <w:p w:rsidR="00903BF9" w:rsidRPr="005D2CD6" w:rsidRDefault="00903BF9" w:rsidP="00C447EE">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rPr>
          <w:rFonts w:asciiTheme="minorHAnsi" w:hAnsiTheme="minorHAnsi"/>
          <w:color w:val="000000"/>
          <w:sz w:val="22"/>
          <w:szCs w:val="22"/>
          <w:lang w:val="pl-PL"/>
        </w:rPr>
      </w:pPr>
    </w:p>
    <w:p w:rsidR="00903BF9" w:rsidRPr="005D2CD6" w:rsidRDefault="00903BF9" w:rsidP="00C447EE">
      <w:pPr>
        <w:keepN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jc w:val="center"/>
        <w:rPr>
          <w:rFonts w:asciiTheme="minorHAnsi" w:eastAsia="Calibri" w:hAnsiTheme="minorHAnsi" w:cs="Calibri"/>
          <w:b/>
          <w:color w:val="000000"/>
          <w:sz w:val="22"/>
          <w:szCs w:val="22"/>
          <w:lang w:val="pl-PL"/>
        </w:rPr>
      </w:pPr>
      <w:r w:rsidRPr="005D2CD6">
        <w:rPr>
          <w:rFonts w:asciiTheme="minorHAnsi" w:eastAsia="Calibri" w:hAnsiTheme="minorHAnsi" w:cs="Calibri"/>
          <w:b/>
          <w:color w:val="000000"/>
          <w:sz w:val="22"/>
          <w:szCs w:val="22"/>
          <w:lang w:val="pl-PL"/>
        </w:rPr>
        <w:t xml:space="preserve">§9 Prawo kontroli </w:t>
      </w:r>
    </w:p>
    <w:p w:rsidR="00903BF9" w:rsidRPr="005D2CD6" w:rsidRDefault="00616148" w:rsidP="00C447EE">
      <w:pPr>
        <w:numPr>
          <w:ilvl w:val="0"/>
          <w:numId w:val="9"/>
        </w:numPr>
        <w:spacing w:line="360" w:lineRule="auto"/>
        <w:ind w:left="426" w:hanging="426"/>
        <w:jc w:val="both"/>
        <w:rPr>
          <w:rFonts w:asciiTheme="minorHAnsi" w:eastAsia="Calibri" w:hAnsiTheme="minorHAnsi" w:cs="Calibri"/>
          <w:color w:val="000000"/>
          <w:sz w:val="22"/>
          <w:szCs w:val="22"/>
          <w:lang w:val="pl-PL"/>
        </w:rPr>
      </w:pPr>
      <w:r>
        <w:rPr>
          <w:rFonts w:asciiTheme="minorHAnsi" w:eastAsia="Calibri" w:hAnsiTheme="minorHAnsi" w:cs="Calibri"/>
          <w:color w:val="000000"/>
          <w:sz w:val="22"/>
          <w:szCs w:val="22"/>
          <w:lang w:val="pl-PL"/>
        </w:rPr>
        <w:t>Administratorowi</w:t>
      </w:r>
      <w:r w:rsidR="00903BF9" w:rsidRPr="005D2CD6">
        <w:rPr>
          <w:rFonts w:asciiTheme="minorHAnsi" w:eastAsia="Calibri" w:hAnsiTheme="minorHAnsi" w:cs="Calibri"/>
          <w:color w:val="000000"/>
          <w:sz w:val="22"/>
          <w:szCs w:val="22"/>
          <w:lang w:val="pl-PL"/>
        </w:rPr>
        <w:t xml:space="preserve"> przysługuje, zgodnie z art. 28 ust. 3 pkt h RODO, prawo kontroli czy środki zastosowane przez Podmiot Przetwarzający przy przetwarzaniu, zabezpieczaniu lub niszczeniu powierzonych danych osobowych spełniają postanowienia niniejszej Umowy, </w:t>
      </w:r>
    </w:p>
    <w:p w:rsidR="00903BF9" w:rsidRPr="005D2CD6" w:rsidRDefault="00903BF9" w:rsidP="00C447EE">
      <w:pPr>
        <w:numPr>
          <w:ilvl w:val="0"/>
          <w:numId w:val="9"/>
        </w:numPr>
        <w:spacing w:line="360" w:lineRule="auto"/>
        <w:ind w:left="426" w:hanging="426"/>
        <w:jc w:val="both"/>
        <w:rPr>
          <w:rFonts w:asciiTheme="minorHAnsi" w:eastAsia="Calibri" w:hAnsiTheme="minorHAnsi" w:cs="Calibri"/>
          <w:color w:val="000000"/>
          <w:sz w:val="22"/>
          <w:szCs w:val="22"/>
          <w:lang w:val="pl-PL"/>
        </w:rPr>
      </w:pPr>
      <w:r w:rsidRPr="005D2CD6">
        <w:rPr>
          <w:rFonts w:asciiTheme="minorHAnsi" w:eastAsia="Calibri" w:hAnsiTheme="minorHAnsi" w:cs="Calibri"/>
          <w:color w:val="000000"/>
          <w:sz w:val="22"/>
          <w:szCs w:val="22"/>
          <w:lang w:val="pl-PL"/>
        </w:rPr>
        <w:t>Administrator zobowiązuje się do realizowania prawa kontroli w godzinach pracy Podmiot</w:t>
      </w:r>
      <w:r w:rsidR="003433BF">
        <w:rPr>
          <w:rFonts w:asciiTheme="minorHAnsi" w:eastAsia="Calibri" w:hAnsiTheme="minorHAnsi" w:cs="Calibri"/>
          <w:color w:val="000000"/>
          <w:sz w:val="22"/>
          <w:szCs w:val="22"/>
          <w:lang w:val="pl-PL"/>
        </w:rPr>
        <w:t>u</w:t>
      </w:r>
      <w:r w:rsidRPr="005D2CD6">
        <w:rPr>
          <w:rFonts w:asciiTheme="minorHAnsi" w:eastAsia="Calibri" w:hAnsiTheme="minorHAnsi" w:cs="Calibri"/>
          <w:color w:val="000000"/>
          <w:sz w:val="22"/>
          <w:szCs w:val="22"/>
          <w:lang w:val="pl-PL"/>
        </w:rPr>
        <w:t xml:space="preserve"> Przetwarzając</w:t>
      </w:r>
      <w:r w:rsidR="003433BF">
        <w:rPr>
          <w:rFonts w:asciiTheme="minorHAnsi" w:eastAsia="Calibri" w:hAnsiTheme="minorHAnsi" w:cs="Calibri"/>
          <w:color w:val="000000"/>
          <w:sz w:val="22"/>
          <w:szCs w:val="22"/>
          <w:lang w:val="pl-PL"/>
        </w:rPr>
        <w:t>ego</w:t>
      </w:r>
      <w:r w:rsidRPr="005D2CD6">
        <w:rPr>
          <w:rFonts w:asciiTheme="minorHAnsi" w:eastAsia="Calibri" w:hAnsiTheme="minorHAnsi" w:cs="Calibri"/>
          <w:color w:val="000000"/>
          <w:sz w:val="22"/>
          <w:szCs w:val="22"/>
          <w:lang w:val="pl-PL"/>
        </w:rPr>
        <w:t xml:space="preserve">. Informacja o planowanej kontroli zostanie przekazana Podmiotowi Przetwarzającemu z co najmniej 24-godzinnym wyprzedzeniem. </w:t>
      </w:r>
    </w:p>
    <w:p w:rsidR="00903BF9" w:rsidRPr="005D2CD6" w:rsidRDefault="00903BF9" w:rsidP="00C447EE">
      <w:pPr>
        <w:numPr>
          <w:ilvl w:val="0"/>
          <w:numId w:val="9"/>
        </w:numPr>
        <w:spacing w:line="360" w:lineRule="auto"/>
        <w:ind w:left="426" w:hanging="426"/>
        <w:jc w:val="both"/>
        <w:rPr>
          <w:rFonts w:asciiTheme="minorHAnsi" w:eastAsia="Calibri" w:hAnsiTheme="minorHAnsi" w:cs="Calibri"/>
          <w:color w:val="000000"/>
          <w:sz w:val="22"/>
          <w:szCs w:val="22"/>
          <w:lang w:val="pl-PL"/>
        </w:rPr>
      </w:pPr>
      <w:r w:rsidRPr="005D2CD6">
        <w:rPr>
          <w:rFonts w:asciiTheme="minorHAnsi" w:eastAsia="Calibri" w:hAnsiTheme="minorHAnsi" w:cs="Calibri"/>
          <w:color w:val="000000"/>
          <w:sz w:val="22"/>
          <w:szCs w:val="22"/>
          <w:lang w:val="pl-PL"/>
        </w:rPr>
        <w:t xml:space="preserve">Podmiot Przetwarzający zobowiązany jest udzielać </w:t>
      </w:r>
      <w:r w:rsidR="00616148">
        <w:rPr>
          <w:rFonts w:asciiTheme="minorHAnsi" w:eastAsia="Calibri" w:hAnsiTheme="minorHAnsi" w:cs="Calibri"/>
          <w:color w:val="000000"/>
          <w:sz w:val="22"/>
          <w:szCs w:val="22"/>
          <w:lang w:val="pl-PL"/>
        </w:rPr>
        <w:t>Administratorowi</w:t>
      </w:r>
      <w:r w:rsidRPr="005D2CD6">
        <w:rPr>
          <w:rFonts w:asciiTheme="minorHAnsi" w:eastAsia="Calibri" w:hAnsiTheme="minorHAnsi" w:cs="Calibri"/>
          <w:color w:val="000000"/>
          <w:sz w:val="22"/>
          <w:szCs w:val="22"/>
          <w:lang w:val="pl-PL"/>
        </w:rPr>
        <w:t xml:space="preserve">, na jego pisemny wniosek, wszelkich informacji niezbędnych do wykazania przez </w:t>
      </w:r>
      <w:r w:rsidR="005D2CD6">
        <w:rPr>
          <w:rFonts w:asciiTheme="minorHAnsi" w:eastAsia="Calibri" w:hAnsiTheme="minorHAnsi" w:cs="Calibri"/>
          <w:color w:val="000000"/>
          <w:sz w:val="22"/>
          <w:szCs w:val="22"/>
          <w:lang w:val="pl-PL"/>
        </w:rPr>
        <w:t>Administratora</w:t>
      </w:r>
      <w:r w:rsidRPr="005D2CD6">
        <w:rPr>
          <w:rFonts w:asciiTheme="minorHAnsi" w:eastAsia="Calibri" w:hAnsiTheme="minorHAnsi" w:cs="Calibri"/>
          <w:color w:val="000000"/>
          <w:sz w:val="22"/>
          <w:szCs w:val="22"/>
          <w:lang w:val="pl-PL"/>
        </w:rPr>
        <w:t xml:space="preserve"> wywiązywania się ze wszystkich obowiązków określonych w RODO. </w:t>
      </w:r>
    </w:p>
    <w:p w:rsidR="00903BF9" w:rsidRPr="005D2CD6" w:rsidRDefault="00903BF9" w:rsidP="00C447EE">
      <w:pPr>
        <w:numPr>
          <w:ilvl w:val="0"/>
          <w:numId w:val="9"/>
        </w:numPr>
        <w:spacing w:line="360" w:lineRule="auto"/>
        <w:ind w:left="426" w:hanging="426"/>
        <w:jc w:val="both"/>
        <w:rPr>
          <w:rFonts w:asciiTheme="minorHAnsi" w:eastAsia="Calibri" w:hAnsiTheme="minorHAnsi" w:cs="Calibri"/>
          <w:color w:val="000000"/>
          <w:sz w:val="22"/>
          <w:szCs w:val="22"/>
          <w:lang w:val="pl-PL"/>
        </w:rPr>
      </w:pPr>
      <w:r w:rsidRPr="005D2CD6">
        <w:rPr>
          <w:rFonts w:asciiTheme="minorHAnsi" w:eastAsia="Calibri" w:hAnsiTheme="minorHAnsi" w:cs="Calibri"/>
          <w:color w:val="000000"/>
          <w:sz w:val="22"/>
          <w:szCs w:val="22"/>
          <w:lang w:val="pl-PL"/>
        </w:rPr>
        <w:t xml:space="preserve">Podmiot Przetwarzający zobowiązuje się do usunięcia uchybień stwierdzonych podczas kontroli w terminie wskazanym przez </w:t>
      </w:r>
      <w:r w:rsidR="005D2CD6">
        <w:rPr>
          <w:rFonts w:asciiTheme="minorHAnsi" w:eastAsia="Calibri" w:hAnsiTheme="minorHAnsi" w:cs="Calibri"/>
          <w:color w:val="000000"/>
          <w:sz w:val="22"/>
          <w:szCs w:val="22"/>
          <w:lang w:val="pl-PL"/>
        </w:rPr>
        <w:t>Administratora</w:t>
      </w:r>
      <w:r w:rsidRPr="005D2CD6">
        <w:rPr>
          <w:rFonts w:asciiTheme="minorHAnsi" w:eastAsia="Calibri" w:hAnsiTheme="minorHAnsi" w:cs="Calibri"/>
          <w:color w:val="000000"/>
          <w:sz w:val="22"/>
          <w:szCs w:val="22"/>
          <w:lang w:val="pl-PL"/>
        </w:rPr>
        <w:t xml:space="preserve">, nie dłuższym jednak niż 7 dni. </w:t>
      </w:r>
    </w:p>
    <w:p w:rsidR="00903BF9" w:rsidRPr="005D2CD6" w:rsidRDefault="00903BF9" w:rsidP="00C447EE">
      <w:pPr>
        <w:numPr>
          <w:ilvl w:val="0"/>
          <w:numId w:val="9"/>
        </w:numPr>
        <w:spacing w:line="360" w:lineRule="auto"/>
        <w:ind w:left="426" w:hanging="426"/>
        <w:jc w:val="both"/>
        <w:rPr>
          <w:rFonts w:asciiTheme="minorHAnsi" w:eastAsia="Calibri" w:hAnsiTheme="minorHAnsi" w:cs="Calibri"/>
          <w:color w:val="000000"/>
          <w:sz w:val="22"/>
          <w:szCs w:val="22"/>
          <w:lang w:val="pl-PL"/>
        </w:rPr>
      </w:pPr>
      <w:r w:rsidRPr="005D2CD6">
        <w:rPr>
          <w:rFonts w:asciiTheme="minorHAnsi" w:eastAsia="Calibri" w:hAnsiTheme="minorHAnsi" w:cs="Calibri"/>
          <w:color w:val="000000"/>
          <w:sz w:val="22"/>
          <w:szCs w:val="22"/>
          <w:lang w:val="pl-PL"/>
        </w:rPr>
        <w:t xml:space="preserve">Podmiot Przetwarzający zobowiązuje się niezwłocznie zawiadomić </w:t>
      </w:r>
      <w:r w:rsidR="005D2CD6">
        <w:rPr>
          <w:rFonts w:asciiTheme="minorHAnsi" w:eastAsia="Calibri" w:hAnsiTheme="minorHAnsi" w:cs="Calibri"/>
          <w:color w:val="000000"/>
          <w:sz w:val="22"/>
          <w:szCs w:val="22"/>
          <w:lang w:val="pl-PL"/>
        </w:rPr>
        <w:t>Administratora</w:t>
      </w:r>
      <w:r w:rsidRPr="005D2CD6">
        <w:rPr>
          <w:rFonts w:asciiTheme="minorHAnsi" w:eastAsia="Calibri" w:hAnsiTheme="minorHAnsi" w:cs="Calibri"/>
          <w:color w:val="000000"/>
          <w:sz w:val="22"/>
          <w:szCs w:val="22"/>
          <w:lang w:val="pl-PL"/>
        </w:rPr>
        <w:t xml:space="preserve"> o:</w:t>
      </w:r>
    </w:p>
    <w:p w:rsidR="00903BF9" w:rsidRPr="005D2CD6" w:rsidRDefault="00903BF9" w:rsidP="00C447EE">
      <w:pPr>
        <w:numPr>
          <w:ilvl w:val="0"/>
          <w:numId w:val="10"/>
        </w:numPr>
        <w:spacing w:line="360" w:lineRule="auto"/>
        <w:ind w:left="851" w:hanging="425"/>
        <w:jc w:val="both"/>
        <w:rPr>
          <w:rFonts w:asciiTheme="minorHAnsi" w:eastAsia="Calibri" w:hAnsiTheme="minorHAnsi" w:cs="Calibri"/>
          <w:color w:val="000000"/>
          <w:sz w:val="22"/>
          <w:szCs w:val="22"/>
          <w:lang w:val="pl-PL"/>
        </w:rPr>
      </w:pPr>
      <w:r w:rsidRPr="005D2CD6">
        <w:rPr>
          <w:rFonts w:asciiTheme="minorHAnsi" w:eastAsia="Calibri" w:hAnsiTheme="minorHAnsi" w:cs="Calibri"/>
          <w:color w:val="000000"/>
          <w:sz w:val="22"/>
          <w:szCs w:val="22"/>
          <w:lang w:val="pl-PL"/>
        </w:rPr>
        <w:t xml:space="preserve">każdym prawnie umocowanym żądaniu udostępnienia danych osobowych właściwemu organowi państwa, chyba że zakaz zawiadomienia </w:t>
      </w:r>
      <w:r w:rsidR="005D2CD6">
        <w:rPr>
          <w:rFonts w:asciiTheme="minorHAnsi" w:eastAsia="Calibri" w:hAnsiTheme="minorHAnsi" w:cs="Calibri"/>
          <w:color w:val="000000"/>
          <w:sz w:val="22"/>
          <w:szCs w:val="22"/>
          <w:lang w:val="pl-PL"/>
        </w:rPr>
        <w:t>Administratora</w:t>
      </w:r>
      <w:r w:rsidRPr="005D2CD6">
        <w:rPr>
          <w:rFonts w:asciiTheme="minorHAnsi" w:eastAsia="Calibri" w:hAnsiTheme="minorHAnsi" w:cs="Calibri"/>
          <w:color w:val="000000"/>
          <w:sz w:val="22"/>
          <w:szCs w:val="22"/>
          <w:lang w:val="pl-PL"/>
        </w:rPr>
        <w:t xml:space="preserve"> wynika z przepisów prawa, a</w:t>
      </w:r>
      <w:r w:rsidR="005C7EC6">
        <w:rPr>
          <w:rFonts w:asciiTheme="minorHAnsi" w:eastAsia="Calibri" w:hAnsiTheme="minorHAnsi" w:cs="Calibri"/>
          <w:color w:val="000000"/>
          <w:sz w:val="22"/>
          <w:szCs w:val="22"/>
          <w:lang w:val="pl-PL"/>
        </w:rPr>
        <w:t xml:space="preserve"> w</w:t>
      </w:r>
      <w:r w:rsidRPr="005D2CD6">
        <w:rPr>
          <w:rFonts w:asciiTheme="minorHAnsi" w:eastAsia="Calibri" w:hAnsiTheme="minorHAnsi" w:cs="Calibri"/>
          <w:color w:val="000000"/>
          <w:sz w:val="22"/>
          <w:szCs w:val="22"/>
          <w:lang w:val="pl-PL"/>
        </w:rPr>
        <w:t xml:space="preserve"> szczególności </w:t>
      </w:r>
      <w:r w:rsidR="005C7EC6">
        <w:rPr>
          <w:rFonts w:asciiTheme="minorHAnsi" w:eastAsia="Calibri" w:hAnsiTheme="minorHAnsi" w:cs="Calibri"/>
          <w:color w:val="000000"/>
          <w:sz w:val="22"/>
          <w:szCs w:val="22"/>
          <w:lang w:val="pl-PL"/>
        </w:rPr>
        <w:t xml:space="preserve">z </w:t>
      </w:r>
      <w:r w:rsidRPr="005D2CD6">
        <w:rPr>
          <w:rFonts w:asciiTheme="minorHAnsi" w:eastAsia="Calibri" w:hAnsiTheme="minorHAnsi" w:cs="Calibri"/>
          <w:color w:val="000000"/>
          <w:sz w:val="22"/>
          <w:szCs w:val="22"/>
          <w:lang w:val="pl-PL"/>
        </w:rPr>
        <w:t>przepisów postępowania karnego, gdy zakaz ma na celu zapewnienia poufności wszczętego dochodzenia,</w:t>
      </w:r>
    </w:p>
    <w:p w:rsidR="00903BF9" w:rsidRPr="005D2CD6" w:rsidRDefault="00903BF9" w:rsidP="00C447EE">
      <w:pPr>
        <w:numPr>
          <w:ilvl w:val="0"/>
          <w:numId w:val="10"/>
        </w:numPr>
        <w:spacing w:line="360" w:lineRule="auto"/>
        <w:ind w:left="851" w:hanging="425"/>
        <w:jc w:val="both"/>
        <w:rPr>
          <w:rFonts w:asciiTheme="minorHAnsi" w:eastAsia="Calibri" w:hAnsiTheme="minorHAnsi" w:cs="Calibri"/>
          <w:color w:val="000000"/>
          <w:sz w:val="22"/>
          <w:szCs w:val="22"/>
          <w:lang w:val="pl-PL"/>
        </w:rPr>
      </w:pPr>
      <w:r w:rsidRPr="005D2CD6">
        <w:rPr>
          <w:rFonts w:asciiTheme="minorHAnsi" w:eastAsia="Calibri" w:hAnsiTheme="minorHAnsi" w:cs="Calibri"/>
          <w:color w:val="000000"/>
          <w:sz w:val="22"/>
          <w:szCs w:val="22"/>
          <w:lang w:val="pl-PL"/>
        </w:rPr>
        <w:t>każdym nieupoważnionym dostępie do danych osobowych,</w:t>
      </w:r>
    </w:p>
    <w:p w:rsidR="00903BF9" w:rsidRPr="005D2CD6" w:rsidRDefault="00903BF9" w:rsidP="00C447EE">
      <w:pPr>
        <w:numPr>
          <w:ilvl w:val="0"/>
          <w:numId w:val="10"/>
        </w:numPr>
        <w:spacing w:line="360" w:lineRule="auto"/>
        <w:ind w:left="851" w:hanging="425"/>
        <w:jc w:val="both"/>
        <w:rPr>
          <w:rFonts w:asciiTheme="minorHAnsi" w:eastAsia="Calibri" w:hAnsiTheme="minorHAnsi" w:cs="Calibri"/>
          <w:color w:val="000000"/>
          <w:sz w:val="22"/>
          <w:szCs w:val="22"/>
          <w:lang w:val="pl-PL"/>
        </w:rPr>
      </w:pPr>
      <w:r w:rsidRPr="005D2CD6">
        <w:rPr>
          <w:rFonts w:asciiTheme="minorHAnsi" w:eastAsia="Calibri" w:hAnsiTheme="minorHAnsi" w:cs="Calibri"/>
          <w:color w:val="000000"/>
          <w:sz w:val="22"/>
          <w:szCs w:val="22"/>
          <w:lang w:val="pl-PL"/>
        </w:rPr>
        <w:t xml:space="preserve">każdym żądaniu otrzymanym bezpośrednio od osoby, której dane przetwarza, w zakresie przetwarzania dotyczących go danych osobowych, powstrzymując się jednocześnie od odpowiedzi na żądanie, chyba że zostanie do tego upoważniony przez </w:t>
      </w:r>
      <w:r w:rsidR="005D2CD6">
        <w:rPr>
          <w:rFonts w:asciiTheme="minorHAnsi" w:eastAsia="Calibri" w:hAnsiTheme="minorHAnsi" w:cs="Calibri"/>
          <w:color w:val="000000"/>
          <w:sz w:val="22"/>
          <w:szCs w:val="22"/>
          <w:lang w:val="pl-PL"/>
        </w:rPr>
        <w:t>Administratora</w:t>
      </w:r>
      <w:r w:rsidRPr="005D2CD6">
        <w:rPr>
          <w:rFonts w:asciiTheme="minorHAnsi" w:eastAsia="Calibri" w:hAnsiTheme="minorHAnsi" w:cs="Calibri"/>
          <w:color w:val="000000"/>
          <w:sz w:val="22"/>
          <w:szCs w:val="22"/>
          <w:lang w:val="pl-PL"/>
        </w:rPr>
        <w:t>.</w:t>
      </w:r>
    </w:p>
    <w:p w:rsidR="00903BF9" w:rsidRPr="005D2CD6" w:rsidRDefault="00903BF9" w:rsidP="00C447EE">
      <w:pPr>
        <w:numPr>
          <w:ilvl w:val="0"/>
          <w:numId w:val="9"/>
        </w:numPr>
        <w:spacing w:line="360" w:lineRule="auto"/>
        <w:ind w:left="426" w:hanging="426"/>
        <w:jc w:val="both"/>
        <w:rPr>
          <w:rFonts w:asciiTheme="minorHAnsi" w:eastAsia="Calibri" w:hAnsiTheme="minorHAnsi" w:cs="Calibri"/>
          <w:color w:val="000000"/>
          <w:sz w:val="22"/>
          <w:szCs w:val="22"/>
          <w:lang w:val="pl-PL"/>
        </w:rPr>
      </w:pPr>
      <w:r w:rsidRPr="005D2CD6">
        <w:rPr>
          <w:rFonts w:asciiTheme="minorHAnsi" w:eastAsia="Calibri" w:hAnsiTheme="minorHAnsi" w:cs="Calibri"/>
          <w:color w:val="000000"/>
          <w:sz w:val="22"/>
          <w:szCs w:val="22"/>
          <w:lang w:val="pl-PL"/>
        </w:rPr>
        <w:t xml:space="preserve">Podmiot Przetwarzający zobowiązany jest, bez zbędnej zwłoki, powiadomić </w:t>
      </w:r>
      <w:r w:rsidR="005D2CD6">
        <w:rPr>
          <w:rFonts w:asciiTheme="minorHAnsi" w:eastAsia="Calibri" w:hAnsiTheme="minorHAnsi" w:cs="Calibri"/>
          <w:color w:val="000000"/>
          <w:sz w:val="22"/>
          <w:szCs w:val="22"/>
          <w:lang w:val="pl-PL"/>
        </w:rPr>
        <w:t>Administratora</w:t>
      </w:r>
      <w:r w:rsidRPr="005D2CD6">
        <w:rPr>
          <w:rFonts w:asciiTheme="minorHAnsi" w:eastAsia="Calibri" w:hAnsiTheme="minorHAnsi" w:cs="Calibri"/>
          <w:color w:val="000000"/>
          <w:sz w:val="22"/>
          <w:szCs w:val="22"/>
          <w:lang w:val="pl-PL"/>
        </w:rPr>
        <w:t xml:space="preserve"> o wszelkich skargach, pismach, kontrolach organu nadzoru, postępowaniach sądowych </w:t>
      </w:r>
      <w:r w:rsidRPr="005D2CD6">
        <w:rPr>
          <w:rFonts w:asciiTheme="minorHAnsi" w:eastAsia="Calibri" w:hAnsiTheme="minorHAnsi" w:cs="Calibri"/>
          <w:color w:val="000000"/>
          <w:sz w:val="22"/>
          <w:szCs w:val="22"/>
          <w:lang w:val="pl-PL"/>
        </w:rPr>
        <w:lastRenderedPageBreak/>
        <w:t xml:space="preserve">i administracyjnych pozostających w związku z powierzonymi danymi osobowymi oraz udostępniać </w:t>
      </w:r>
      <w:r w:rsidR="00890A92">
        <w:rPr>
          <w:rFonts w:asciiTheme="minorHAnsi" w:eastAsia="Calibri" w:hAnsiTheme="minorHAnsi" w:cs="Calibri"/>
          <w:color w:val="000000"/>
          <w:sz w:val="22"/>
          <w:szCs w:val="22"/>
          <w:lang w:val="pl-PL"/>
        </w:rPr>
        <w:t>Administratorowi</w:t>
      </w:r>
      <w:r w:rsidRPr="005D2CD6">
        <w:rPr>
          <w:rFonts w:asciiTheme="minorHAnsi" w:eastAsia="Calibri" w:hAnsiTheme="minorHAnsi" w:cs="Calibri"/>
          <w:color w:val="000000"/>
          <w:sz w:val="22"/>
          <w:szCs w:val="22"/>
          <w:lang w:val="pl-PL"/>
        </w:rPr>
        <w:t xml:space="preserve"> wszelką dokumentację z tym związaną.</w:t>
      </w:r>
    </w:p>
    <w:p w:rsidR="00903BF9" w:rsidRPr="005D2CD6" w:rsidRDefault="00903BF9" w:rsidP="00C447EE">
      <w:pPr>
        <w:numPr>
          <w:ilvl w:val="0"/>
          <w:numId w:val="9"/>
        </w:numPr>
        <w:spacing w:line="360" w:lineRule="auto"/>
        <w:ind w:left="426" w:hanging="426"/>
        <w:jc w:val="both"/>
        <w:rPr>
          <w:rFonts w:asciiTheme="minorHAnsi" w:eastAsia="Calibri" w:hAnsiTheme="minorHAnsi" w:cs="Calibri"/>
          <w:sz w:val="22"/>
          <w:szCs w:val="22"/>
          <w:lang w:val="pl-PL"/>
        </w:rPr>
      </w:pPr>
      <w:r w:rsidRPr="005D2CD6">
        <w:rPr>
          <w:rFonts w:asciiTheme="minorHAnsi" w:eastAsia="Calibri" w:hAnsiTheme="minorHAnsi" w:cs="Calibri"/>
          <w:sz w:val="22"/>
          <w:szCs w:val="22"/>
          <w:lang w:val="pl-PL"/>
        </w:rPr>
        <w:t xml:space="preserve">Podmiot Przetwarzający zapewnia ochronę Danych i podejmuje środki ochrony </w:t>
      </w:r>
      <w:r w:rsidR="003433BF">
        <w:rPr>
          <w:rFonts w:asciiTheme="minorHAnsi" w:eastAsia="Calibri" w:hAnsiTheme="minorHAnsi" w:cs="Calibri"/>
          <w:sz w:val="22"/>
          <w:szCs w:val="22"/>
          <w:lang w:val="pl-PL"/>
        </w:rPr>
        <w:t>D</w:t>
      </w:r>
      <w:r w:rsidRPr="005D2CD6">
        <w:rPr>
          <w:rFonts w:asciiTheme="minorHAnsi" w:eastAsia="Calibri" w:hAnsiTheme="minorHAnsi" w:cs="Calibri"/>
          <w:sz w:val="22"/>
          <w:szCs w:val="22"/>
          <w:lang w:val="pl-PL"/>
        </w:rPr>
        <w:t xml:space="preserve">anych, o których mowa w art. 32 RODO, zgodnie z dalszymi postanowieniami Umowy. </w:t>
      </w:r>
    </w:p>
    <w:p w:rsidR="00903BF9" w:rsidRPr="005D2CD6" w:rsidRDefault="00903BF9" w:rsidP="00C447EE">
      <w:pPr>
        <w:numPr>
          <w:ilvl w:val="0"/>
          <w:numId w:val="9"/>
        </w:numPr>
        <w:spacing w:line="360" w:lineRule="auto"/>
        <w:ind w:left="426" w:hanging="426"/>
        <w:jc w:val="both"/>
        <w:rPr>
          <w:rFonts w:asciiTheme="minorHAnsi" w:eastAsia="Calibri" w:hAnsiTheme="minorHAnsi" w:cs="Calibri"/>
          <w:sz w:val="22"/>
          <w:szCs w:val="22"/>
          <w:lang w:val="pl-PL"/>
        </w:rPr>
      </w:pPr>
      <w:r w:rsidRPr="005D2CD6">
        <w:rPr>
          <w:rFonts w:asciiTheme="minorHAnsi" w:eastAsia="Calibri" w:hAnsiTheme="minorHAnsi" w:cs="Calibri"/>
          <w:sz w:val="22"/>
          <w:szCs w:val="22"/>
          <w:lang w:val="pl-PL"/>
        </w:rPr>
        <w:t>Podmiot Przetwarzający przestrzega warunków korzystani</w:t>
      </w:r>
      <w:r w:rsidR="003226F6">
        <w:rPr>
          <w:rFonts w:asciiTheme="minorHAnsi" w:eastAsia="Calibri" w:hAnsiTheme="minorHAnsi" w:cs="Calibri"/>
          <w:sz w:val="22"/>
          <w:szCs w:val="22"/>
          <w:lang w:val="pl-PL"/>
        </w:rPr>
        <w:t>a</w:t>
      </w:r>
      <w:r w:rsidRPr="005D2CD6">
        <w:rPr>
          <w:rFonts w:asciiTheme="minorHAnsi" w:eastAsia="Calibri" w:hAnsiTheme="minorHAnsi" w:cs="Calibri"/>
          <w:sz w:val="22"/>
          <w:szCs w:val="22"/>
          <w:lang w:val="pl-PL"/>
        </w:rPr>
        <w:t xml:space="preserve"> z usług innego podmiotu przetwarzającego (Podprzetwarzającego). </w:t>
      </w:r>
    </w:p>
    <w:p w:rsidR="00903BF9" w:rsidRPr="005D2CD6" w:rsidRDefault="00903BF9" w:rsidP="00C447EE">
      <w:pPr>
        <w:numPr>
          <w:ilvl w:val="0"/>
          <w:numId w:val="9"/>
        </w:numPr>
        <w:spacing w:line="360" w:lineRule="auto"/>
        <w:ind w:left="426" w:hanging="426"/>
        <w:jc w:val="both"/>
        <w:rPr>
          <w:rFonts w:asciiTheme="minorHAnsi" w:eastAsia="Calibri" w:hAnsiTheme="minorHAnsi" w:cs="Calibri"/>
          <w:sz w:val="22"/>
          <w:szCs w:val="22"/>
          <w:lang w:val="pl-PL"/>
        </w:rPr>
      </w:pPr>
      <w:r w:rsidRPr="005D2CD6">
        <w:rPr>
          <w:rFonts w:asciiTheme="minorHAnsi" w:eastAsia="Calibri" w:hAnsiTheme="minorHAnsi" w:cs="Calibri"/>
          <w:sz w:val="22"/>
          <w:szCs w:val="22"/>
          <w:lang w:val="pl-PL"/>
        </w:rPr>
        <w:t xml:space="preserve">Jeżeli Podmiot Przetwarzający poweźmie wątpliwości, co do zgodności z prawem wydanych przez Administratora poleceń lub instrukcji, Podmiot Przetwarzający natychmiast informuje Administratora o stwierdzonej wątpliwości (w sposób udokumentowany i z uzasadnieniem), pod rygorem utraty możliwości dochodzenia roszczeń przeciwko Administratorowi z tego tytułu. </w:t>
      </w:r>
    </w:p>
    <w:p w:rsidR="00903BF9" w:rsidRPr="005D2CD6" w:rsidRDefault="00903BF9" w:rsidP="00C447EE">
      <w:pPr>
        <w:spacing w:line="360" w:lineRule="auto"/>
        <w:ind w:left="426" w:hanging="426"/>
        <w:jc w:val="both"/>
        <w:rPr>
          <w:rFonts w:asciiTheme="minorHAnsi" w:eastAsia="Calibri" w:hAnsiTheme="minorHAnsi" w:cs="Calibri"/>
          <w:sz w:val="22"/>
          <w:szCs w:val="22"/>
          <w:lang w:val="pl-PL"/>
        </w:rPr>
      </w:pPr>
      <w:r w:rsidRPr="005D2CD6">
        <w:rPr>
          <w:rFonts w:asciiTheme="minorHAnsi" w:eastAsia="Calibri" w:hAnsiTheme="minorHAnsi" w:cs="Calibri"/>
          <w:sz w:val="22"/>
          <w:szCs w:val="22"/>
          <w:lang w:val="pl-PL"/>
        </w:rPr>
        <w:t xml:space="preserve">10. Planując dokonanie zmian w sposobie przetwarzania Danych, Podmiot Przetwarzający ma obowiązek zastosować się do wymogu projektowania prywatności, o którym mowa w art. 25 ust. 1 RODO i ma obowiązek z wyprzedzeniem informować Administratora o planowanych zmianach w taki sposób i terminach, aby zapewnić Administratorowi realną możliwość reagowania, jeżeli planowane przez Podmiot Przetwarzający zmiany w opinii Administratora grożą uzgodnionemu poziomowi bezpieczeństwa Danych lub zwiększają ryzyko naruszenia praw lub wolności osób, wskutek przetwarzania Danych przez Podmiot Przetwarzający. </w:t>
      </w:r>
    </w:p>
    <w:p w:rsidR="00903BF9" w:rsidRPr="005D2CD6" w:rsidRDefault="00903BF9" w:rsidP="00C447EE">
      <w:pPr>
        <w:spacing w:line="360" w:lineRule="auto"/>
        <w:ind w:left="426" w:hanging="426"/>
        <w:jc w:val="both"/>
        <w:rPr>
          <w:rFonts w:asciiTheme="minorHAnsi" w:eastAsia="Calibri" w:hAnsiTheme="minorHAnsi" w:cs="Calibri"/>
          <w:sz w:val="22"/>
          <w:szCs w:val="22"/>
          <w:lang w:val="pl-PL"/>
        </w:rPr>
      </w:pPr>
      <w:r w:rsidRPr="005D2CD6">
        <w:rPr>
          <w:rFonts w:asciiTheme="minorHAnsi" w:eastAsia="Calibri" w:hAnsiTheme="minorHAnsi" w:cs="Calibri"/>
          <w:sz w:val="22"/>
          <w:szCs w:val="22"/>
          <w:lang w:val="pl-PL"/>
        </w:rPr>
        <w:t xml:space="preserve">11. Podmiot Przetwarzający zobowiązuje się do ograniczenia dostępu do Danych Osobowych wyłącznie do osób, których dostęp do danych jest potrzebny do realizacji Umowy i posiadających </w:t>
      </w:r>
      <w:r w:rsidR="001B0554">
        <w:rPr>
          <w:rFonts w:asciiTheme="minorHAnsi" w:eastAsia="Calibri" w:hAnsiTheme="minorHAnsi" w:cs="Calibri"/>
          <w:sz w:val="22"/>
          <w:szCs w:val="22"/>
          <w:lang w:val="pl-PL"/>
        </w:rPr>
        <w:t>stosowne upoważnienia do przetwarzania danych osobowych.</w:t>
      </w:r>
    </w:p>
    <w:p w:rsidR="00903BF9" w:rsidRPr="005D2CD6" w:rsidRDefault="00903BF9" w:rsidP="00C447EE">
      <w:pPr>
        <w:spacing w:line="360" w:lineRule="auto"/>
        <w:ind w:left="426" w:hanging="426"/>
        <w:jc w:val="both"/>
        <w:rPr>
          <w:rFonts w:asciiTheme="minorHAnsi" w:eastAsia="Calibri" w:hAnsiTheme="minorHAnsi" w:cs="Calibri"/>
          <w:sz w:val="22"/>
          <w:szCs w:val="22"/>
          <w:lang w:val="pl-PL"/>
        </w:rPr>
      </w:pPr>
      <w:r w:rsidRPr="005D2CD6">
        <w:rPr>
          <w:rFonts w:asciiTheme="minorHAnsi" w:eastAsia="Calibri" w:hAnsiTheme="minorHAnsi" w:cs="Calibri"/>
          <w:sz w:val="22"/>
          <w:szCs w:val="22"/>
          <w:lang w:val="pl-PL"/>
        </w:rPr>
        <w:t>12. Podmiot Przetwarzający ma obowiązek zapewnić osobom upoważnionym do przetwarzania Danych odpowiednie szkolenie z zakresu ochrony danych osobowych.</w:t>
      </w:r>
    </w:p>
    <w:p w:rsidR="00903BF9" w:rsidRPr="005D2CD6" w:rsidRDefault="00903BF9" w:rsidP="00C447EE">
      <w:pPr>
        <w:spacing w:line="360" w:lineRule="auto"/>
        <w:jc w:val="both"/>
        <w:rPr>
          <w:rFonts w:asciiTheme="minorHAnsi" w:eastAsia="Calibri" w:hAnsiTheme="minorHAnsi" w:cs="Calibri"/>
          <w:sz w:val="22"/>
          <w:szCs w:val="22"/>
          <w:lang w:val="pl-PL"/>
        </w:rPr>
      </w:pPr>
    </w:p>
    <w:p w:rsidR="00903BF9" w:rsidRPr="005D2CD6" w:rsidRDefault="00903BF9" w:rsidP="00C447EE">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rPr>
          <w:rFonts w:asciiTheme="minorHAnsi" w:hAnsiTheme="minorHAnsi"/>
          <w:color w:val="000000"/>
          <w:sz w:val="22"/>
          <w:szCs w:val="22"/>
          <w:lang w:val="pl-PL"/>
        </w:rPr>
      </w:pPr>
    </w:p>
    <w:p w:rsidR="00903BF9" w:rsidRPr="005D2CD6" w:rsidRDefault="00903BF9" w:rsidP="00C447EE">
      <w:pPr>
        <w:keepN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jc w:val="center"/>
        <w:rPr>
          <w:rFonts w:asciiTheme="minorHAnsi" w:eastAsia="Calibri" w:hAnsiTheme="minorHAnsi" w:cs="Calibri"/>
          <w:b/>
          <w:color w:val="000000"/>
          <w:sz w:val="22"/>
          <w:szCs w:val="22"/>
          <w:lang w:val="pl-PL"/>
        </w:rPr>
      </w:pPr>
      <w:r w:rsidRPr="005D2CD6">
        <w:rPr>
          <w:rFonts w:asciiTheme="minorHAnsi" w:eastAsia="Calibri" w:hAnsiTheme="minorHAnsi" w:cs="Calibri"/>
          <w:b/>
          <w:color w:val="000000"/>
          <w:sz w:val="22"/>
          <w:szCs w:val="22"/>
          <w:lang w:val="pl-PL"/>
        </w:rPr>
        <w:t>§10 Wynagrodzenie</w:t>
      </w:r>
    </w:p>
    <w:p w:rsidR="00903BF9" w:rsidRPr="005D2CD6" w:rsidRDefault="00903BF9" w:rsidP="00C447EE">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120" w:line="360" w:lineRule="auto"/>
        <w:jc w:val="both"/>
        <w:rPr>
          <w:rFonts w:asciiTheme="minorHAnsi" w:eastAsia="Calibri" w:hAnsiTheme="minorHAnsi" w:cs="Calibri"/>
          <w:color w:val="000000"/>
          <w:sz w:val="22"/>
          <w:szCs w:val="22"/>
          <w:lang w:val="pl-PL"/>
        </w:rPr>
      </w:pPr>
      <w:r w:rsidRPr="005D2CD6">
        <w:rPr>
          <w:rFonts w:asciiTheme="minorHAnsi" w:eastAsia="Calibri" w:hAnsiTheme="minorHAnsi" w:cs="Calibri"/>
          <w:color w:val="000000"/>
          <w:sz w:val="22"/>
          <w:szCs w:val="22"/>
          <w:lang w:val="pl-PL"/>
        </w:rPr>
        <w:t xml:space="preserve">Strony postanawiają, że wynagrodzenie za </w:t>
      </w:r>
      <w:r w:rsidR="005C1C33">
        <w:rPr>
          <w:rFonts w:asciiTheme="minorHAnsi" w:eastAsia="Calibri" w:hAnsiTheme="minorHAnsi" w:cs="Calibri"/>
          <w:color w:val="000000"/>
          <w:sz w:val="22"/>
          <w:szCs w:val="22"/>
          <w:lang w:val="pl-PL"/>
        </w:rPr>
        <w:t>p</w:t>
      </w:r>
      <w:r w:rsidRPr="005D2CD6">
        <w:rPr>
          <w:rFonts w:asciiTheme="minorHAnsi" w:eastAsia="Calibri" w:hAnsiTheme="minorHAnsi" w:cs="Calibri"/>
          <w:color w:val="000000"/>
          <w:sz w:val="22"/>
          <w:szCs w:val="22"/>
          <w:lang w:val="pl-PL"/>
        </w:rPr>
        <w:t>owierzenie przetwa</w:t>
      </w:r>
      <w:r w:rsidRPr="005D2CD6">
        <w:rPr>
          <w:rFonts w:asciiTheme="minorHAnsi" w:eastAsia="Calibri" w:hAnsiTheme="minorHAnsi" w:cs="Calibri"/>
          <w:sz w:val="22"/>
          <w:szCs w:val="22"/>
          <w:lang w:val="pl-PL"/>
        </w:rPr>
        <w:t>r</w:t>
      </w:r>
      <w:r w:rsidRPr="005D2CD6">
        <w:rPr>
          <w:rFonts w:asciiTheme="minorHAnsi" w:eastAsia="Calibri" w:hAnsiTheme="minorHAnsi" w:cs="Calibri"/>
          <w:color w:val="000000"/>
          <w:sz w:val="22"/>
          <w:szCs w:val="22"/>
          <w:lang w:val="pl-PL"/>
        </w:rPr>
        <w:t>zania danych osobowych przewidziane niniejszą Umową zostało skalkulowane w ramach wynagrodzenia wynikającego z umowy o współpracy.</w:t>
      </w:r>
    </w:p>
    <w:p w:rsidR="00903BF9" w:rsidRPr="005D2CD6" w:rsidRDefault="00903BF9" w:rsidP="00C447EE">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120" w:line="360" w:lineRule="auto"/>
        <w:ind w:left="360"/>
        <w:jc w:val="both"/>
        <w:rPr>
          <w:rFonts w:asciiTheme="minorHAnsi" w:eastAsia="Calibri" w:hAnsiTheme="minorHAnsi" w:cs="Calibri"/>
          <w:color w:val="000000"/>
          <w:sz w:val="22"/>
          <w:szCs w:val="22"/>
          <w:lang w:val="pl-PL"/>
        </w:rPr>
      </w:pPr>
    </w:p>
    <w:p w:rsidR="001B164B" w:rsidRDefault="001B164B" w:rsidP="00C447EE">
      <w:pPr>
        <w:keepN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jc w:val="center"/>
        <w:rPr>
          <w:rFonts w:asciiTheme="minorHAnsi" w:eastAsia="Calibri" w:hAnsiTheme="minorHAnsi" w:cs="Calibri"/>
          <w:b/>
          <w:color w:val="000000"/>
          <w:sz w:val="22"/>
          <w:szCs w:val="22"/>
          <w:lang w:val="pl-PL"/>
        </w:rPr>
      </w:pPr>
    </w:p>
    <w:p w:rsidR="001B164B" w:rsidRDefault="001B164B" w:rsidP="00C447EE">
      <w:pPr>
        <w:keepN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jc w:val="center"/>
        <w:rPr>
          <w:rFonts w:asciiTheme="minorHAnsi" w:eastAsia="Calibri" w:hAnsiTheme="minorHAnsi" w:cs="Calibri"/>
          <w:b/>
          <w:color w:val="000000"/>
          <w:sz w:val="22"/>
          <w:szCs w:val="22"/>
          <w:lang w:val="pl-PL"/>
        </w:rPr>
      </w:pPr>
    </w:p>
    <w:p w:rsidR="00903BF9" w:rsidRPr="005D2CD6" w:rsidRDefault="00903BF9" w:rsidP="00C447EE">
      <w:pPr>
        <w:keepN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jc w:val="center"/>
        <w:rPr>
          <w:rFonts w:asciiTheme="minorHAnsi" w:eastAsia="Calibri" w:hAnsiTheme="minorHAnsi" w:cs="Calibri"/>
          <w:b/>
          <w:color w:val="000000"/>
          <w:sz w:val="22"/>
          <w:szCs w:val="22"/>
          <w:lang w:val="pl-PL"/>
        </w:rPr>
      </w:pPr>
      <w:r w:rsidRPr="005D2CD6">
        <w:rPr>
          <w:rFonts w:asciiTheme="minorHAnsi" w:eastAsia="Calibri" w:hAnsiTheme="minorHAnsi" w:cs="Calibri"/>
          <w:b/>
          <w:color w:val="000000"/>
          <w:sz w:val="22"/>
          <w:szCs w:val="22"/>
          <w:lang w:val="pl-PL"/>
        </w:rPr>
        <w:t>§11 Odpowiedzialność Podmiot</w:t>
      </w:r>
      <w:r w:rsidR="00ED2B2C">
        <w:rPr>
          <w:rFonts w:asciiTheme="minorHAnsi" w:eastAsia="Calibri" w:hAnsiTheme="minorHAnsi" w:cs="Calibri"/>
          <w:b/>
          <w:color w:val="000000"/>
          <w:sz w:val="22"/>
          <w:szCs w:val="22"/>
          <w:lang w:val="pl-PL"/>
        </w:rPr>
        <w:t>u</w:t>
      </w:r>
      <w:r w:rsidRPr="005D2CD6">
        <w:rPr>
          <w:rFonts w:asciiTheme="minorHAnsi" w:eastAsia="Calibri" w:hAnsiTheme="minorHAnsi" w:cs="Calibri"/>
          <w:b/>
          <w:color w:val="000000"/>
          <w:sz w:val="22"/>
          <w:szCs w:val="22"/>
          <w:lang w:val="pl-PL"/>
        </w:rPr>
        <w:t xml:space="preserve"> Przetwarzając</w:t>
      </w:r>
      <w:r w:rsidR="00ED2B2C">
        <w:rPr>
          <w:rFonts w:asciiTheme="minorHAnsi" w:eastAsia="Calibri" w:hAnsiTheme="minorHAnsi" w:cs="Calibri"/>
          <w:b/>
          <w:color w:val="000000"/>
          <w:sz w:val="22"/>
          <w:szCs w:val="22"/>
          <w:lang w:val="pl-PL"/>
        </w:rPr>
        <w:t>ego</w:t>
      </w:r>
      <w:r w:rsidRPr="005D2CD6">
        <w:rPr>
          <w:rFonts w:asciiTheme="minorHAnsi" w:eastAsia="Calibri" w:hAnsiTheme="minorHAnsi" w:cs="Calibri"/>
          <w:b/>
          <w:color w:val="000000"/>
          <w:sz w:val="22"/>
          <w:szCs w:val="22"/>
          <w:lang w:val="pl-PL"/>
        </w:rPr>
        <w:t xml:space="preserve"> oraz kary umowne</w:t>
      </w:r>
    </w:p>
    <w:p w:rsidR="00903BF9" w:rsidRPr="005D2CD6" w:rsidRDefault="00903BF9" w:rsidP="00C447EE">
      <w:pPr>
        <w:numPr>
          <w:ilvl w:val="0"/>
          <w:numId w:val="11"/>
        </w:numPr>
        <w:spacing w:line="360" w:lineRule="auto"/>
        <w:jc w:val="both"/>
        <w:rPr>
          <w:rFonts w:asciiTheme="minorHAnsi" w:eastAsia="Calibri" w:hAnsiTheme="minorHAnsi" w:cs="Calibri"/>
          <w:color w:val="000000"/>
          <w:sz w:val="22"/>
          <w:szCs w:val="22"/>
          <w:lang w:val="pl-PL"/>
        </w:rPr>
      </w:pPr>
      <w:r w:rsidRPr="005D2CD6">
        <w:rPr>
          <w:rFonts w:asciiTheme="minorHAnsi" w:eastAsia="Calibri" w:hAnsiTheme="minorHAnsi" w:cs="Calibri"/>
          <w:color w:val="000000"/>
          <w:sz w:val="22"/>
          <w:szCs w:val="22"/>
          <w:lang w:val="pl-PL"/>
        </w:rPr>
        <w:t xml:space="preserve">Podmiot Przetwarzający jest odpowiedzialny za udostępnienie lub wykorzystanie danych osobowych niezgodnie z treścią Umowy, a w szczególności za udostępnienie powierzonych do </w:t>
      </w:r>
      <w:r w:rsidRPr="005D2CD6">
        <w:rPr>
          <w:rFonts w:asciiTheme="minorHAnsi" w:eastAsia="Calibri" w:hAnsiTheme="minorHAnsi" w:cs="Calibri"/>
          <w:color w:val="000000"/>
          <w:sz w:val="22"/>
          <w:szCs w:val="22"/>
          <w:lang w:val="pl-PL"/>
        </w:rPr>
        <w:lastRenderedPageBreak/>
        <w:t xml:space="preserve">przetwarzania danych osobom trzecim. W takim przypadku Administrator jest uprawniony do nałożenia kary umownej w wysokości </w:t>
      </w:r>
      <w:r w:rsidR="00276321">
        <w:rPr>
          <w:rFonts w:asciiTheme="minorHAnsi" w:eastAsia="Calibri" w:hAnsiTheme="minorHAnsi" w:cs="Calibri"/>
          <w:color w:val="000000"/>
          <w:sz w:val="22"/>
          <w:szCs w:val="22"/>
          <w:lang w:val="pl-PL"/>
        </w:rPr>
        <w:t>5</w:t>
      </w:r>
      <w:r w:rsidRPr="005D2CD6">
        <w:rPr>
          <w:rFonts w:asciiTheme="minorHAnsi" w:eastAsia="Calibri" w:hAnsiTheme="minorHAnsi" w:cs="Calibri"/>
          <w:color w:val="000000"/>
          <w:sz w:val="22"/>
          <w:szCs w:val="22"/>
          <w:lang w:val="pl-PL"/>
        </w:rPr>
        <w:t xml:space="preserve">0 000 zł (słownie: </w:t>
      </w:r>
      <w:r w:rsidR="00276321">
        <w:rPr>
          <w:rFonts w:asciiTheme="minorHAnsi" w:eastAsia="Calibri" w:hAnsiTheme="minorHAnsi" w:cs="Calibri"/>
          <w:color w:val="000000"/>
          <w:sz w:val="22"/>
          <w:szCs w:val="22"/>
          <w:lang w:val="pl-PL"/>
        </w:rPr>
        <w:t>pięćdziesiąt</w:t>
      </w:r>
      <w:r w:rsidRPr="005D2CD6">
        <w:rPr>
          <w:rFonts w:asciiTheme="minorHAnsi" w:eastAsia="Calibri" w:hAnsiTheme="minorHAnsi" w:cs="Calibri"/>
          <w:color w:val="000000"/>
          <w:sz w:val="22"/>
          <w:szCs w:val="22"/>
          <w:lang w:val="pl-PL"/>
        </w:rPr>
        <w:t xml:space="preserve"> tysięcy złotych). Kara będzie należna Powierzającemu bez konieczności wykazywania wysokości poniesionej szkody przez </w:t>
      </w:r>
      <w:r w:rsidR="005D2CD6">
        <w:rPr>
          <w:rFonts w:asciiTheme="minorHAnsi" w:eastAsia="Calibri" w:hAnsiTheme="minorHAnsi" w:cs="Calibri"/>
          <w:color w:val="000000"/>
          <w:sz w:val="22"/>
          <w:szCs w:val="22"/>
          <w:lang w:val="pl-PL"/>
        </w:rPr>
        <w:t>Administratora</w:t>
      </w:r>
      <w:r w:rsidRPr="005D2CD6">
        <w:rPr>
          <w:rFonts w:asciiTheme="minorHAnsi" w:eastAsia="Calibri" w:hAnsiTheme="minorHAnsi" w:cs="Calibri"/>
          <w:color w:val="000000"/>
          <w:sz w:val="22"/>
          <w:szCs w:val="22"/>
          <w:lang w:val="pl-PL"/>
        </w:rPr>
        <w:t>.</w:t>
      </w:r>
    </w:p>
    <w:p w:rsidR="00903BF9" w:rsidRPr="005D2CD6" w:rsidRDefault="00903BF9" w:rsidP="00C447EE">
      <w:pPr>
        <w:numPr>
          <w:ilvl w:val="0"/>
          <w:numId w:val="11"/>
        </w:numPr>
        <w:spacing w:line="360" w:lineRule="auto"/>
        <w:jc w:val="both"/>
        <w:rPr>
          <w:rFonts w:asciiTheme="minorHAnsi" w:eastAsia="Calibri" w:hAnsiTheme="minorHAnsi" w:cs="Calibri"/>
          <w:color w:val="000000"/>
          <w:sz w:val="22"/>
          <w:szCs w:val="22"/>
          <w:lang w:val="pl-PL"/>
        </w:rPr>
      </w:pPr>
      <w:r w:rsidRPr="005D2CD6">
        <w:rPr>
          <w:rFonts w:asciiTheme="minorHAnsi" w:eastAsia="Calibri" w:hAnsiTheme="minorHAnsi" w:cs="Calibri"/>
          <w:color w:val="000000"/>
          <w:sz w:val="22"/>
          <w:szCs w:val="22"/>
          <w:lang w:val="pl-PL"/>
        </w:rPr>
        <w:t xml:space="preserve">W przypadku nałożenia na </w:t>
      </w:r>
      <w:r w:rsidR="005D2CD6">
        <w:rPr>
          <w:rFonts w:asciiTheme="minorHAnsi" w:eastAsia="Calibri" w:hAnsiTheme="minorHAnsi" w:cs="Calibri"/>
          <w:color w:val="000000"/>
          <w:sz w:val="22"/>
          <w:szCs w:val="22"/>
          <w:lang w:val="pl-PL"/>
        </w:rPr>
        <w:t>Administratora</w:t>
      </w:r>
      <w:r w:rsidRPr="005D2CD6">
        <w:rPr>
          <w:rFonts w:asciiTheme="minorHAnsi" w:eastAsia="Calibri" w:hAnsiTheme="minorHAnsi" w:cs="Calibri"/>
          <w:color w:val="000000"/>
          <w:sz w:val="22"/>
          <w:szCs w:val="22"/>
          <w:lang w:val="pl-PL"/>
        </w:rPr>
        <w:t xml:space="preserve"> prawomocnej kary, zgodnie z RODO w związku z niezgodnym z prawem przetwarzaniem danych osobowych przez Podmiot Przetwarzający, Podmiot Przetwarzający poniesie wobec </w:t>
      </w:r>
      <w:r w:rsidR="005D2CD6">
        <w:rPr>
          <w:rFonts w:asciiTheme="minorHAnsi" w:eastAsia="Calibri" w:hAnsiTheme="minorHAnsi" w:cs="Calibri"/>
          <w:color w:val="000000"/>
          <w:sz w:val="22"/>
          <w:szCs w:val="22"/>
          <w:lang w:val="pl-PL"/>
        </w:rPr>
        <w:t>Administratora</w:t>
      </w:r>
      <w:r w:rsidRPr="005D2CD6">
        <w:rPr>
          <w:rFonts w:asciiTheme="minorHAnsi" w:eastAsia="Calibri" w:hAnsiTheme="minorHAnsi" w:cs="Calibri"/>
          <w:color w:val="000000"/>
          <w:sz w:val="22"/>
          <w:szCs w:val="22"/>
          <w:lang w:val="pl-PL"/>
        </w:rPr>
        <w:t xml:space="preserve"> odpowiedzialność  w wysokości 100% kary nałożonej na </w:t>
      </w:r>
      <w:r w:rsidR="005D2CD6">
        <w:rPr>
          <w:rFonts w:asciiTheme="minorHAnsi" w:eastAsia="Calibri" w:hAnsiTheme="minorHAnsi" w:cs="Calibri"/>
          <w:color w:val="000000"/>
          <w:sz w:val="22"/>
          <w:szCs w:val="22"/>
          <w:lang w:val="pl-PL"/>
        </w:rPr>
        <w:t>Administratora</w:t>
      </w:r>
      <w:r w:rsidRPr="005D2CD6">
        <w:rPr>
          <w:rFonts w:asciiTheme="minorHAnsi" w:eastAsia="Calibri" w:hAnsiTheme="minorHAnsi" w:cs="Calibri"/>
          <w:color w:val="000000"/>
          <w:sz w:val="22"/>
          <w:szCs w:val="22"/>
          <w:lang w:val="pl-PL"/>
        </w:rPr>
        <w:t>.</w:t>
      </w:r>
    </w:p>
    <w:p w:rsidR="00903BF9" w:rsidRPr="005D2CD6" w:rsidRDefault="00903BF9" w:rsidP="00C447EE">
      <w:pPr>
        <w:pStyle w:val="Akapitzlist"/>
        <w:spacing w:line="360" w:lineRule="auto"/>
        <w:rPr>
          <w:rFonts w:asciiTheme="minorHAnsi" w:eastAsia="Calibri" w:hAnsiTheme="minorHAnsi" w:cs="Calibri"/>
          <w:color w:val="000000"/>
          <w:sz w:val="22"/>
          <w:szCs w:val="22"/>
          <w:lang w:val="pl-PL"/>
        </w:rPr>
      </w:pPr>
    </w:p>
    <w:p w:rsidR="00903BF9" w:rsidRPr="005D2CD6" w:rsidRDefault="00903BF9" w:rsidP="00C447EE">
      <w:pPr>
        <w:spacing w:line="360" w:lineRule="auto"/>
        <w:ind w:left="360"/>
        <w:jc w:val="both"/>
        <w:rPr>
          <w:rFonts w:asciiTheme="minorHAnsi" w:eastAsia="Calibri" w:hAnsiTheme="minorHAnsi" w:cs="Calibri"/>
          <w:color w:val="000000"/>
          <w:sz w:val="22"/>
          <w:szCs w:val="22"/>
          <w:lang w:val="pl-PL"/>
        </w:rPr>
      </w:pPr>
    </w:p>
    <w:p w:rsidR="00903BF9" w:rsidRPr="005D2CD6" w:rsidRDefault="00903BF9" w:rsidP="00C447EE">
      <w:pPr>
        <w:keepN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jc w:val="center"/>
        <w:rPr>
          <w:rFonts w:asciiTheme="minorHAnsi" w:eastAsia="Calibri" w:hAnsiTheme="minorHAnsi" w:cs="Calibri"/>
          <w:b/>
          <w:color w:val="000000"/>
          <w:sz w:val="22"/>
          <w:szCs w:val="22"/>
          <w:lang w:val="pl-PL"/>
        </w:rPr>
      </w:pPr>
      <w:r w:rsidRPr="005D2CD6">
        <w:rPr>
          <w:rFonts w:asciiTheme="minorHAnsi" w:eastAsia="Calibri" w:hAnsiTheme="minorHAnsi" w:cs="Calibri"/>
          <w:b/>
          <w:color w:val="000000"/>
          <w:sz w:val="22"/>
          <w:szCs w:val="22"/>
          <w:lang w:val="pl-PL"/>
        </w:rPr>
        <w:t>§12 Usunięcie danych osobowych</w:t>
      </w:r>
    </w:p>
    <w:p w:rsidR="00903BF9" w:rsidRPr="005D2CD6" w:rsidRDefault="00903BF9" w:rsidP="00C447EE">
      <w:pPr>
        <w:numPr>
          <w:ilvl w:val="0"/>
          <w:numId w:val="12"/>
        </w:numPr>
        <w:spacing w:after="240" w:line="360" w:lineRule="auto"/>
        <w:jc w:val="both"/>
        <w:rPr>
          <w:rFonts w:asciiTheme="minorHAnsi" w:eastAsia="Calibri" w:hAnsiTheme="minorHAnsi" w:cs="Calibri"/>
          <w:color w:val="000000"/>
          <w:sz w:val="22"/>
          <w:szCs w:val="22"/>
          <w:lang w:val="pl-PL"/>
        </w:rPr>
      </w:pPr>
      <w:r w:rsidRPr="005D2CD6">
        <w:rPr>
          <w:rFonts w:asciiTheme="minorHAnsi" w:eastAsia="Calibri" w:hAnsiTheme="minorHAnsi" w:cs="Calibri"/>
          <w:color w:val="000000"/>
          <w:sz w:val="22"/>
          <w:szCs w:val="22"/>
          <w:lang w:val="pl-PL"/>
        </w:rPr>
        <w:t>Strony ustalają, że po zakończeniu Umowy, Podmiot Przetwarzający niezwłocznie, nie później jednak niż w terminie 14 dni usunie wszystkie dane osobowe powierzone przez Przetwarzającego, wraz z ich istniejącymi kopiami oraz wszelkimi informacjami, które mogłyby posłużyć do odtworzenia w całości bądź w części powierzonych danych osobowych.</w:t>
      </w:r>
    </w:p>
    <w:p w:rsidR="00903BF9" w:rsidRPr="005D2CD6" w:rsidRDefault="006F3EDE" w:rsidP="00C447EE">
      <w:pPr>
        <w:numPr>
          <w:ilvl w:val="0"/>
          <w:numId w:val="18"/>
        </w:numPr>
        <w:spacing w:after="240" w:line="360" w:lineRule="auto"/>
        <w:jc w:val="both"/>
        <w:rPr>
          <w:rFonts w:asciiTheme="minorHAnsi" w:eastAsia="Calibri" w:hAnsiTheme="minorHAnsi" w:cs="Calibri"/>
          <w:color w:val="000000"/>
          <w:sz w:val="22"/>
          <w:szCs w:val="22"/>
          <w:lang w:val="pl-PL"/>
        </w:rPr>
      </w:pPr>
      <w:r>
        <w:rPr>
          <w:rFonts w:asciiTheme="minorHAnsi" w:eastAsia="Calibri" w:hAnsiTheme="minorHAnsi" w:cs="Calibri"/>
          <w:color w:val="000000"/>
          <w:sz w:val="22"/>
          <w:szCs w:val="22"/>
          <w:lang w:val="pl-PL"/>
        </w:rPr>
        <w:t>Ustęp</w:t>
      </w:r>
      <w:r w:rsidR="00903BF9" w:rsidRPr="005D2CD6">
        <w:rPr>
          <w:rFonts w:asciiTheme="minorHAnsi" w:eastAsia="Calibri" w:hAnsiTheme="minorHAnsi" w:cs="Calibri"/>
          <w:color w:val="000000"/>
          <w:sz w:val="22"/>
          <w:szCs w:val="22"/>
          <w:lang w:val="pl-PL"/>
        </w:rPr>
        <w:t xml:space="preserve"> 1 powyżej nie ma zastosowania wyłącznie w sytuacji, gdy prawo Unii Europejskiej lub prawo państwa członkowskiego przewiduje wymóg przechowywania danych osobowych przez Podmiot Przetwarzający. </w:t>
      </w:r>
    </w:p>
    <w:p w:rsidR="00903BF9" w:rsidRPr="005D2CD6" w:rsidRDefault="00903BF9" w:rsidP="00C447EE">
      <w:pPr>
        <w:keepN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jc w:val="center"/>
        <w:rPr>
          <w:rFonts w:asciiTheme="minorHAnsi" w:eastAsia="Calibri" w:hAnsiTheme="minorHAnsi" w:cs="Calibri"/>
          <w:b/>
          <w:color w:val="000000"/>
          <w:sz w:val="22"/>
          <w:szCs w:val="22"/>
          <w:lang w:val="pl-PL"/>
        </w:rPr>
      </w:pPr>
      <w:r w:rsidRPr="005D2CD6">
        <w:rPr>
          <w:rFonts w:asciiTheme="minorHAnsi" w:eastAsia="Calibri" w:hAnsiTheme="minorHAnsi" w:cs="Calibri"/>
          <w:b/>
          <w:color w:val="000000"/>
          <w:sz w:val="22"/>
          <w:szCs w:val="22"/>
          <w:lang w:val="pl-PL"/>
        </w:rPr>
        <w:t>§13 Czas trwania i wypowiedzenie Umowy</w:t>
      </w:r>
    </w:p>
    <w:p w:rsidR="00903BF9" w:rsidRPr="005D2CD6" w:rsidRDefault="00903BF9" w:rsidP="00C447EE">
      <w:pPr>
        <w:numPr>
          <w:ilvl w:val="0"/>
          <w:numId w:val="13"/>
        </w:numPr>
        <w:spacing w:line="360" w:lineRule="auto"/>
        <w:jc w:val="both"/>
        <w:rPr>
          <w:rFonts w:asciiTheme="minorHAnsi" w:eastAsia="Calibri" w:hAnsiTheme="minorHAnsi" w:cs="Calibri"/>
          <w:color w:val="000000"/>
          <w:sz w:val="22"/>
          <w:szCs w:val="22"/>
          <w:lang w:val="pl-PL"/>
        </w:rPr>
      </w:pPr>
      <w:r w:rsidRPr="005D2CD6">
        <w:rPr>
          <w:rFonts w:asciiTheme="minorHAnsi" w:eastAsia="Calibri" w:hAnsiTheme="minorHAnsi" w:cs="Calibri"/>
          <w:color w:val="000000"/>
          <w:sz w:val="22"/>
          <w:szCs w:val="22"/>
          <w:lang w:val="pl-PL"/>
        </w:rPr>
        <w:t xml:space="preserve">Umowa niniejsza zawarta jest na czas </w:t>
      </w:r>
      <w:r w:rsidR="006F3EDE">
        <w:rPr>
          <w:rFonts w:asciiTheme="minorHAnsi" w:eastAsia="Calibri" w:hAnsiTheme="minorHAnsi" w:cs="Calibri"/>
          <w:color w:val="000000"/>
          <w:sz w:val="22"/>
          <w:szCs w:val="22"/>
          <w:lang w:val="pl-PL"/>
        </w:rPr>
        <w:t>nie</w:t>
      </w:r>
      <w:r w:rsidRPr="005D2CD6">
        <w:rPr>
          <w:rFonts w:asciiTheme="minorHAnsi" w:eastAsia="Calibri" w:hAnsiTheme="minorHAnsi" w:cs="Calibri"/>
          <w:color w:val="000000"/>
          <w:sz w:val="22"/>
          <w:szCs w:val="22"/>
          <w:lang w:val="pl-PL"/>
        </w:rPr>
        <w:t>określony. Czas trwania Umowy kończy się z chwilą wykonania czynności wynikających z Umowy o współpracy bądź w sytuacji wygaśnięcia lub rozwiązania niniejszej Umowy lub Umowy o współpracy.</w:t>
      </w:r>
    </w:p>
    <w:p w:rsidR="00903BF9" w:rsidRPr="005D2CD6" w:rsidRDefault="00903BF9" w:rsidP="00C447EE">
      <w:pPr>
        <w:numPr>
          <w:ilvl w:val="0"/>
          <w:numId w:val="14"/>
        </w:numPr>
        <w:spacing w:line="360" w:lineRule="auto"/>
        <w:jc w:val="both"/>
        <w:rPr>
          <w:rFonts w:asciiTheme="minorHAnsi" w:eastAsia="Calibri" w:hAnsiTheme="minorHAnsi" w:cs="Calibri"/>
          <w:color w:val="000000"/>
          <w:sz w:val="22"/>
          <w:szCs w:val="22"/>
          <w:lang w:val="pl-PL"/>
        </w:rPr>
      </w:pPr>
      <w:r w:rsidRPr="005D2CD6">
        <w:rPr>
          <w:rFonts w:asciiTheme="minorHAnsi" w:eastAsia="Calibri" w:hAnsiTheme="minorHAnsi" w:cs="Calibri"/>
          <w:color w:val="000000"/>
          <w:sz w:val="22"/>
          <w:szCs w:val="22"/>
          <w:lang w:val="pl-PL"/>
        </w:rPr>
        <w:t xml:space="preserve">Administrator ma prawo wypowiedzieć Umowę, gdy Podmiot Przetwarzający: </w:t>
      </w:r>
    </w:p>
    <w:p w:rsidR="00903BF9" w:rsidRPr="005D2CD6" w:rsidRDefault="00903BF9" w:rsidP="00C447EE">
      <w:pPr>
        <w:spacing w:line="360" w:lineRule="auto"/>
        <w:jc w:val="both"/>
        <w:rPr>
          <w:rFonts w:asciiTheme="minorHAnsi" w:eastAsia="Calibri" w:hAnsiTheme="minorHAnsi" w:cs="Calibri"/>
          <w:color w:val="000000"/>
          <w:sz w:val="22"/>
          <w:szCs w:val="22"/>
          <w:lang w:val="pl-PL"/>
        </w:rPr>
      </w:pPr>
    </w:p>
    <w:p w:rsidR="00903BF9" w:rsidRPr="005D2CD6" w:rsidRDefault="00903BF9" w:rsidP="00C447EE">
      <w:pPr>
        <w:numPr>
          <w:ilvl w:val="1"/>
          <w:numId w:val="20"/>
        </w:numPr>
        <w:spacing w:line="360" w:lineRule="auto"/>
        <w:jc w:val="both"/>
        <w:rPr>
          <w:rFonts w:asciiTheme="minorHAnsi" w:eastAsia="Calibri" w:hAnsiTheme="minorHAnsi" w:cs="Calibri"/>
          <w:color w:val="000000"/>
          <w:sz w:val="22"/>
          <w:szCs w:val="22"/>
          <w:lang w:val="pl-PL"/>
        </w:rPr>
      </w:pPr>
      <w:r w:rsidRPr="005D2CD6">
        <w:rPr>
          <w:rFonts w:asciiTheme="minorHAnsi" w:eastAsia="Calibri" w:hAnsiTheme="minorHAnsi" w:cs="Calibri"/>
          <w:color w:val="000000"/>
          <w:sz w:val="22"/>
          <w:szCs w:val="22"/>
          <w:lang w:val="pl-PL"/>
        </w:rPr>
        <w:t xml:space="preserve">wykorzystał dane osobowe w sposób niezgodny z Umową, </w:t>
      </w:r>
    </w:p>
    <w:p w:rsidR="00903BF9" w:rsidRPr="005D2CD6" w:rsidRDefault="00903BF9" w:rsidP="00C447EE">
      <w:pPr>
        <w:numPr>
          <w:ilvl w:val="1"/>
          <w:numId w:val="20"/>
        </w:numPr>
        <w:spacing w:line="360" w:lineRule="auto"/>
        <w:jc w:val="both"/>
        <w:rPr>
          <w:rFonts w:asciiTheme="minorHAnsi" w:eastAsia="Calibri" w:hAnsiTheme="minorHAnsi" w:cs="Calibri"/>
          <w:color w:val="000000"/>
          <w:sz w:val="22"/>
          <w:szCs w:val="22"/>
          <w:lang w:val="pl-PL"/>
        </w:rPr>
      </w:pPr>
      <w:r w:rsidRPr="005D2CD6">
        <w:rPr>
          <w:rFonts w:asciiTheme="minorHAnsi" w:eastAsia="Calibri" w:hAnsiTheme="minorHAnsi" w:cs="Calibri"/>
          <w:color w:val="000000"/>
          <w:sz w:val="22"/>
          <w:szCs w:val="22"/>
          <w:lang w:val="pl-PL"/>
        </w:rPr>
        <w:t xml:space="preserve">powierzył wykonanie Umowy osobie trzeciej bez zgody </w:t>
      </w:r>
      <w:r w:rsidR="005D2CD6">
        <w:rPr>
          <w:rFonts w:asciiTheme="minorHAnsi" w:eastAsia="Calibri" w:hAnsiTheme="minorHAnsi" w:cs="Calibri"/>
          <w:color w:val="000000"/>
          <w:sz w:val="22"/>
          <w:szCs w:val="22"/>
          <w:lang w:val="pl-PL"/>
        </w:rPr>
        <w:t>Administratora</w:t>
      </w:r>
      <w:r w:rsidRPr="005D2CD6">
        <w:rPr>
          <w:rFonts w:asciiTheme="minorHAnsi" w:eastAsia="Calibri" w:hAnsiTheme="minorHAnsi" w:cs="Calibri"/>
          <w:color w:val="000000"/>
          <w:sz w:val="22"/>
          <w:szCs w:val="22"/>
          <w:lang w:val="pl-PL"/>
        </w:rPr>
        <w:t xml:space="preserve">, </w:t>
      </w:r>
    </w:p>
    <w:p w:rsidR="00903BF9" w:rsidRPr="005D2CD6" w:rsidRDefault="00903BF9" w:rsidP="00C447EE">
      <w:pPr>
        <w:numPr>
          <w:ilvl w:val="1"/>
          <w:numId w:val="20"/>
        </w:numPr>
        <w:spacing w:line="360" w:lineRule="auto"/>
        <w:jc w:val="both"/>
        <w:rPr>
          <w:rFonts w:asciiTheme="minorHAnsi" w:eastAsia="Calibri" w:hAnsiTheme="minorHAnsi" w:cs="Calibri"/>
          <w:color w:val="000000"/>
          <w:sz w:val="22"/>
          <w:szCs w:val="22"/>
          <w:lang w:val="pl-PL"/>
        </w:rPr>
      </w:pPr>
      <w:r w:rsidRPr="005D2CD6">
        <w:rPr>
          <w:rFonts w:asciiTheme="minorHAnsi" w:eastAsia="Calibri" w:hAnsiTheme="minorHAnsi" w:cs="Calibri"/>
          <w:color w:val="000000"/>
          <w:sz w:val="22"/>
          <w:szCs w:val="22"/>
          <w:lang w:val="pl-PL"/>
        </w:rPr>
        <w:t xml:space="preserve">nie zaprzestał niewłaściwego przetwarzania danych osobowych w określonym przez Przetwarzającego terminie, </w:t>
      </w:r>
    </w:p>
    <w:p w:rsidR="00903BF9" w:rsidRPr="005D2CD6" w:rsidRDefault="00903BF9" w:rsidP="00C447EE">
      <w:pPr>
        <w:numPr>
          <w:ilvl w:val="1"/>
          <w:numId w:val="20"/>
        </w:numPr>
        <w:spacing w:line="360" w:lineRule="auto"/>
        <w:jc w:val="both"/>
        <w:rPr>
          <w:rFonts w:asciiTheme="minorHAnsi" w:eastAsia="Calibri" w:hAnsiTheme="minorHAnsi" w:cs="Calibri"/>
          <w:color w:val="000000"/>
          <w:sz w:val="22"/>
          <w:szCs w:val="22"/>
          <w:lang w:val="pl-PL"/>
        </w:rPr>
      </w:pPr>
      <w:r w:rsidRPr="005D2CD6">
        <w:rPr>
          <w:rFonts w:asciiTheme="minorHAnsi" w:eastAsia="Calibri" w:hAnsiTheme="minorHAnsi" w:cs="Calibri"/>
          <w:color w:val="000000"/>
          <w:sz w:val="22"/>
          <w:szCs w:val="22"/>
          <w:lang w:val="pl-PL"/>
        </w:rPr>
        <w:t>zawiadomił o swojej niezdolności do wypełnienia Umowy</w:t>
      </w:r>
      <w:r w:rsidR="001B164B">
        <w:rPr>
          <w:rFonts w:asciiTheme="minorHAnsi" w:eastAsia="Calibri" w:hAnsiTheme="minorHAnsi" w:cs="Calibri"/>
          <w:color w:val="000000"/>
          <w:sz w:val="22"/>
          <w:szCs w:val="22"/>
          <w:lang w:val="pl-PL"/>
        </w:rPr>
        <w:t>.</w:t>
      </w:r>
    </w:p>
    <w:p w:rsidR="00903BF9" w:rsidRPr="005D2CD6" w:rsidRDefault="00903BF9" w:rsidP="00C447EE">
      <w:pPr>
        <w:spacing w:line="360" w:lineRule="auto"/>
        <w:jc w:val="both"/>
        <w:rPr>
          <w:rFonts w:asciiTheme="minorHAnsi" w:eastAsia="Calibri" w:hAnsiTheme="minorHAnsi" w:cs="Calibri"/>
          <w:color w:val="000000"/>
          <w:sz w:val="22"/>
          <w:szCs w:val="22"/>
          <w:lang w:val="pl-PL"/>
        </w:rPr>
      </w:pPr>
    </w:p>
    <w:p w:rsidR="00903BF9" w:rsidRPr="005D2CD6" w:rsidRDefault="00903BF9" w:rsidP="00C447EE">
      <w:pPr>
        <w:numPr>
          <w:ilvl w:val="0"/>
          <w:numId w:val="16"/>
        </w:numPr>
        <w:spacing w:line="360" w:lineRule="auto"/>
        <w:jc w:val="both"/>
        <w:rPr>
          <w:rFonts w:asciiTheme="minorHAnsi" w:eastAsia="Calibri" w:hAnsiTheme="minorHAnsi" w:cs="Calibri"/>
          <w:color w:val="000000"/>
          <w:sz w:val="22"/>
          <w:szCs w:val="22"/>
          <w:lang w:val="pl-PL"/>
        </w:rPr>
      </w:pPr>
      <w:r w:rsidRPr="005D2CD6">
        <w:rPr>
          <w:rFonts w:asciiTheme="minorHAnsi" w:eastAsia="Calibri" w:hAnsiTheme="minorHAnsi" w:cs="Calibri"/>
          <w:color w:val="000000"/>
          <w:sz w:val="22"/>
          <w:szCs w:val="22"/>
          <w:lang w:val="pl-PL"/>
        </w:rPr>
        <w:t xml:space="preserve">Wypowiedzenie Umowy przez </w:t>
      </w:r>
      <w:r w:rsidR="005D2CD6">
        <w:rPr>
          <w:rFonts w:asciiTheme="minorHAnsi" w:eastAsia="Calibri" w:hAnsiTheme="minorHAnsi" w:cs="Calibri"/>
          <w:color w:val="000000"/>
          <w:sz w:val="22"/>
          <w:szCs w:val="22"/>
          <w:lang w:val="pl-PL"/>
        </w:rPr>
        <w:t>Administratora</w:t>
      </w:r>
      <w:r w:rsidRPr="005D2CD6">
        <w:rPr>
          <w:rFonts w:asciiTheme="minorHAnsi" w:eastAsia="Calibri" w:hAnsiTheme="minorHAnsi" w:cs="Calibri"/>
          <w:color w:val="000000"/>
          <w:sz w:val="22"/>
          <w:szCs w:val="22"/>
          <w:lang w:val="pl-PL"/>
        </w:rPr>
        <w:t xml:space="preserve"> nie zwalnia Podmiot</w:t>
      </w:r>
      <w:r w:rsidR="00890A92">
        <w:rPr>
          <w:rFonts w:asciiTheme="minorHAnsi" w:eastAsia="Calibri" w:hAnsiTheme="minorHAnsi" w:cs="Calibri"/>
          <w:color w:val="000000"/>
          <w:sz w:val="22"/>
          <w:szCs w:val="22"/>
          <w:lang w:val="pl-PL"/>
        </w:rPr>
        <w:t>u</w:t>
      </w:r>
      <w:r w:rsidRPr="005D2CD6">
        <w:rPr>
          <w:rFonts w:asciiTheme="minorHAnsi" w:eastAsia="Calibri" w:hAnsiTheme="minorHAnsi" w:cs="Calibri"/>
          <w:color w:val="000000"/>
          <w:sz w:val="22"/>
          <w:szCs w:val="22"/>
          <w:lang w:val="pl-PL"/>
        </w:rPr>
        <w:t xml:space="preserve"> Przetwarzając</w:t>
      </w:r>
      <w:r w:rsidR="00890A92">
        <w:rPr>
          <w:rFonts w:asciiTheme="minorHAnsi" w:eastAsia="Calibri" w:hAnsiTheme="minorHAnsi" w:cs="Calibri"/>
          <w:color w:val="000000"/>
          <w:sz w:val="22"/>
          <w:szCs w:val="22"/>
          <w:lang w:val="pl-PL"/>
        </w:rPr>
        <w:t>ego</w:t>
      </w:r>
      <w:r w:rsidRPr="005D2CD6">
        <w:rPr>
          <w:rFonts w:asciiTheme="minorHAnsi" w:eastAsia="Calibri" w:hAnsiTheme="minorHAnsi" w:cs="Calibri"/>
          <w:color w:val="000000"/>
          <w:sz w:val="22"/>
          <w:szCs w:val="22"/>
          <w:lang w:val="pl-PL"/>
        </w:rPr>
        <w:t xml:space="preserve"> od zapłaty ewentualnej kary umownej i odszkodowania. </w:t>
      </w:r>
    </w:p>
    <w:p w:rsidR="00903BF9" w:rsidRPr="005D2CD6" w:rsidRDefault="00903BF9" w:rsidP="00C447EE">
      <w:pPr>
        <w:numPr>
          <w:ilvl w:val="0"/>
          <w:numId w:val="19"/>
        </w:numPr>
        <w:spacing w:after="240" w:line="360" w:lineRule="auto"/>
        <w:jc w:val="both"/>
        <w:rPr>
          <w:rFonts w:asciiTheme="minorHAnsi" w:eastAsia="Calibri" w:hAnsiTheme="minorHAnsi" w:cs="Calibri"/>
          <w:color w:val="000000"/>
          <w:sz w:val="22"/>
          <w:szCs w:val="22"/>
          <w:lang w:val="pl-PL"/>
        </w:rPr>
      </w:pPr>
      <w:r w:rsidRPr="005D2CD6">
        <w:rPr>
          <w:rFonts w:asciiTheme="minorHAnsi" w:eastAsia="Calibri" w:hAnsiTheme="minorHAnsi" w:cs="Calibri"/>
          <w:color w:val="000000"/>
          <w:sz w:val="22"/>
          <w:szCs w:val="22"/>
          <w:lang w:val="pl-PL"/>
        </w:rPr>
        <w:lastRenderedPageBreak/>
        <w:t>Jeżeli jedna ze Stron rażąco narusza zobowiązania wynikające z Umowy, druga Strona może wypowiedzieć Umowę ze skutkiem natychmiastowym oraz żądać naprawienia szkody poniesionej na skutek takiego naruszenia.</w:t>
      </w:r>
    </w:p>
    <w:p w:rsidR="00903BF9" w:rsidRPr="005D2CD6" w:rsidRDefault="00903BF9" w:rsidP="00C447EE">
      <w:pPr>
        <w:keepN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jc w:val="center"/>
        <w:rPr>
          <w:rFonts w:asciiTheme="minorHAnsi" w:eastAsia="Calibri" w:hAnsiTheme="minorHAnsi" w:cs="Calibri"/>
          <w:b/>
          <w:color w:val="000000"/>
          <w:sz w:val="22"/>
          <w:szCs w:val="22"/>
          <w:lang w:val="pl-PL"/>
        </w:rPr>
      </w:pPr>
      <w:r w:rsidRPr="005D2CD6">
        <w:rPr>
          <w:rFonts w:asciiTheme="minorHAnsi" w:eastAsia="Calibri" w:hAnsiTheme="minorHAnsi" w:cs="Calibri"/>
          <w:b/>
          <w:color w:val="000000"/>
          <w:sz w:val="22"/>
          <w:szCs w:val="22"/>
          <w:lang w:val="pl-PL"/>
        </w:rPr>
        <w:t>§14 Postanowienia końcowe</w:t>
      </w:r>
    </w:p>
    <w:p w:rsidR="00903BF9" w:rsidRPr="009D51D4" w:rsidRDefault="00903BF9" w:rsidP="00C447EE">
      <w:pPr>
        <w:numPr>
          <w:ilvl w:val="0"/>
          <w:numId w:val="17"/>
        </w:numPr>
        <w:spacing w:line="360" w:lineRule="auto"/>
        <w:ind w:left="357" w:hanging="357"/>
        <w:jc w:val="both"/>
        <w:rPr>
          <w:rFonts w:asciiTheme="minorHAnsi" w:hAnsiTheme="minorHAnsi"/>
          <w:color w:val="000000"/>
          <w:sz w:val="22"/>
          <w:szCs w:val="22"/>
          <w:lang w:val="pl-PL"/>
        </w:rPr>
      </w:pPr>
      <w:r w:rsidRPr="005D2CD6">
        <w:rPr>
          <w:rFonts w:asciiTheme="minorHAnsi" w:eastAsia="Calibri" w:hAnsiTheme="minorHAnsi" w:cs="Calibri"/>
          <w:color w:val="000000"/>
          <w:sz w:val="22"/>
          <w:szCs w:val="22"/>
          <w:lang w:val="pl-PL"/>
        </w:rPr>
        <w:t>W sprawach nieuregulowanych postanowieniami niniejszej Umowy zastosowanie będą mieć przepisy Ustawy z dnia 23 kwietnia 1964 r. Kodeks Cywilny (Dz. U. z 1964 r. nr 16 poz. 93 ze zm.), a także rozporządzenia Parlamentu Europejskiego i Rady z 27 kwietnia 2016 r. w sprawie ochrony osób fizycznych w związku z przetwarzaniem danych osobowych i w sprawie swobodnego przepływu takich danych oraz uchylenia dyrektywy 95/46/WE</w:t>
      </w:r>
    </w:p>
    <w:p w:rsidR="009D51D4" w:rsidRPr="005D2CD6" w:rsidRDefault="009D51D4" w:rsidP="00C447EE">
      <w:pPr>
        <w:numPr>
          <w:ilvl w:val="0"/>
          <w:numId w:val="17"/>
        </w:numPr>
        <w:spacing w:line="360" w:lineRule="auto"/>
        <w:ind w:left="357" w:hanging="357"/>
        <w:jc w:val="both"/>
        <w:rPr>
          <w:rFonts w:asciiTheme="minorHAnsi" w:hAnsiTheme="minorHAnsi"/>
          <w:color w:val="000000"/>
          <w:sz w:val="22"/>
          <w:szCs w:val="22"/>
          <w:lang w:val="pl-PL"/>
        </w:rPr>
      </w:pPr>
      <w:r>
        <w:rPr>
          <w:rFonts w:asciiTheme="minorHAnsi" w:hAnsiTheme="minorHAnsi"/>
          <w:color w:val="000000"/>
          <w:sz w:val="22"/>
          <w:szCs w:val="22"/>
          <w:lang w:val="pl-PL"/>
        </w:rPr>
        <w:t>Zmian</w:t>
      </w:r>
      <w:r w:rsidR="000C7781">
        <w:rPr>
          <w:rFonts w:asciiTheme="minorHAnsi" w:hAnsiTheme="minorHAnsi"/>
          <w:color w:val="000000"/>
          <w:sz w:val="22"/>
          <w:szCs w:val="22"/>
          <w:lang w:val="pl-PL"/>
        </w:rPr>
        <w:t>a</w:t>
      </w:r>
      <w:r>
        <w:rPr>
          <w:rFonts w:asciiTheme="minorHAnsi" w:hAnsiTheme="minorHAnsi"/>
          <w:color w:val="000000"/>
          <w:sz w:val="22"/>
          <w:szCs w:val="22"/>
          <w:lang w:val="pl-PL"/>
        </w:rPr>
        <w:t xml:space="preserve"> danych adresowych Stron nie będ</w:t>
      </w:r>
      <w:r w:rsidR="000C7781">
        <w:rPr>
          <w:rFonts w:asciiTheme="minorHAnsi" w:hAnsiTheme="minorHAnsi"/>
          <w:color w:val="000000"/>
          <w:sz w:val="22"/>
          <w:szCs w:val="22"/>
          <w:lang w:val="pl-PL"/>
        </w:rPr>
        <w:t>zie</w:t>
      </w:r>
      <w:r>
        <w:rPr>
          <w:rFonts w:asciiTheme="minorHAnsi" w:hAnsiTheme="minorHAnsi"/>
          <w:color w:val="000000"/>
          <w:sz w:val="22"/>
          <w:szCs w:val="22"/>
          <w:lang w:val="pl-PL"/>
        </w:rPr>
        <w:t xml:space="preserve"> uznawan</w:t>
      </w:r>
      <w:r w:rsidR="000C7781">
        <w:rPr>
          <w:rFonts w:asciiTheme="minorHAnsi" w:hAnsiTheme="minorHAnsi"/>
          <w:color w:val="000000"/>
          <w:sz w:val="22"/>
          <w:szCs w:val="22"/>
          <w:lang w:val="pl-PL"/>
        </w:rPr>
        <w:t>a</w:t>
      </w:r>
      <w:r>
        <w:rPr>
          <w:rFonts w:asciiTheme="minorHAnsi" w:hAnsiTheme="minorHAnsi"/>
          <w:color w:val="000000"/>
          <w:sz w:val="22"/>
          <w:szCs w:val="22"/>
          <w:lang w:val="pl-PL"/>
        </w:rPr>
        <w:t xml:space="preserve"> za zmianę umowy, jednakże powinn</w:t>
      </w:r>
      <w:r w:rsidR="000C7781">
        <w:rPr>
          <w:rFonts w:asciiTheme="minorHAnsi" w:hAnsiTheme="minorHAnsi"/>
          <w:color w:val="000000"/>
          <w:sz w:val="22"/>
          <w:szCs w:val="22"/>
          <w:lang w:val="pl-PL"/>
        </w:rPr>
        <w:t>a</w:t>
      </w:r>
      <w:r>
        <w:rPr>
          <w:rFonts w:asciiTheme="minorHAnsi" w:hAnsiTheme="minorHAnsi"/>
          <w:color w:val="000000"/>
          <w:sz w:val="22"/>
          <w:szCs w:val="22"/>
          <w:lang w:val="pl-PL"/>
        </w:rPr>
        <w:t xml:space="preserve"> być pod rygorem nieważności przekazan</w:t>
      </w:r>
      <w:r w:rsidR="000C7781">
        <w:rPr>
          <w:rFonts w:asciiTheme="minorHAnsi" w:hAnsiTheme="minorHAnsi"/>
          <w:color w:val="000000"/>
          <w:sz w:val="22"/>
          <w:szCs w:val="22"/>
          <w:lang w:val="pl-PL"/>
        </w:rPr>
        <w:t>a</w:t>
      </w:r>
      <w:r>
        <w:rPr>
          <w:rFonts w:asciiTheme="minorHAnsi" w:hAnsiTheme="minorHAnsi"/>
          <w:color w:val="000000"/>
          <w:sz w:val="22"/>
          <w:szCs w:val="22"/>
          <w:lang w:val="pl-PL"/>
        </w:rPr>
        <w:t xml:space="preserve"> drugiej Stronie w formie </w:t>
      </w:r>
      <w:r w:rsidR="000C7781">
        <w:rPr>
          <w:rFonts w:asciiTheme="minorHAnsi" w:hAnsiTheme="minorHAnsi"/>
          <w:color w:val="000000"/>
          <w:sz w:val="22"/>
          <w:szCs w:val="22"/>
          <w:lang w:val="pl-PL"/>
        </w:rPr>
        <w:t>dokumentowej</w:t>
      </w:r>
      <w:r>
        <w:rPr>
          <w:rFonts w:asciiTheme="minorHAnsi" w:hAnsiTheme="minorHAnsi"/>
          <w:color w:val="000000"/>
          <w:sz w:val="22"/>
          <w:szCs w:val="22"/>
          <w:lang w:val="pl-PL"/>
        </w:rPr>
        <w:t>.</w:t>
      </w:r>
    </w:p>
    <w:p w:rsidR="00903BF9" w:rsidRPr="005D2CD6" w:rsidRDefault="00903BF9" w:rsidP="00C447EE">
      <w:pPr>
        <w:numPr>
          <w:ilvl w:val="0"/>
          <w:numId w:val="17"/>
        </w:numPr>
        <w:spacing w:line="360" w:lineRule="auto"/>
        <w:ind w:left="357" w:hanging="357"/>
        <w:jc w:val="both"/>
        <w:rPr>
          <w:rFonts w:asciiTheme="minorHAnsi" w:hAnsiTheme="minorHAnsi"/>
          <w:color w:val="000000"/>
          <w:sz w:val="22"/>
          <w:szCs w:val="22"/>
          <w:lang w:val="pl-PL"/>
        </w:rPr>
      </w:pPr>
      <w:r w:rsidRPr="005D2CD6">
        <w:rPr>
          <w:rFonts w:asciiTheme="minorHAnsi" w:eastAsia="Calibri" w:hAnsiTheme="minorHAnsi" w:cs="Calibri"/>
          <w:color w:val="000000"/>
          <w:sz w:val="22"/>
          <w:szCs w:val="22"/>
          <w:lang w:val="pl-PL"/>
        </w:rPr>
        <w:t xml:space="preserve">Wszelkie zmiany, uzupełnienia lub rozwiązanie niniejszej Umowy powinny być sporządzone </w:t>
      </w:r>
      <w:r w:rsidR="003B32AA">
        <w:rPr>
          <w:rFonts w:asciiTheme="minorHAnsi" w:eastAsia="Calibri" w:hAnsiTheme="minorHAnsi" w:cs="Calibri"/>
          <w:color w:val="000000"/>
          <w:sz w:val="22"/>
          <w:szCs w:val="22"/>
          <w:lang w:val="pl-PL"/>
        </w:rPr>
        <w:t xml:space="preserve">w formie </w:t>
      </w:r>
      <w:r w:rsidR="0073132B">
        <w:rPr>
          <w:rFonts w:asciiTheme="minorHAnsi" w:eastAsia="Calibri" w:hAnsiTheme="minorHAnsi" w:cs="Calibri"/>
          <w:color w:val="000000"/>
          <w:sz w:val="22"/>
          <w:szCs w:val="22"/>
          <w:lang w:val="pl-PL"/>
        </w:rPr>
        <w:t>pisemnej</w:t>
      </w:r>
      <w:r w:rsidR="003B32AA">
        <w:rPr>
          <w:rFonts w:asciiTheme="minorHAnsi" w:eastAsia="Calibri" w:hAnsiTheme="minorHAnsi" w:cs="Calibri"/>
          <w:color w:val="000000"/>
          <w:sz w:val="22"/>
          <w:szCs w:val="22"/>
          <w:lang w:val="pl-PL"/>
        </w:rPr>
        <w:t xml:space="preserve"> </w:t>
      </w:r>
      <w:r w:rsidRPr="005D2CD6">
        <w:rPr>
          <w:rFonts w:asciiTheme="minorHAnsi" w:eastAsia="Calibri" w:hAnsiTheme="minorHAnsi" w:cs="Calibri"/>
          <w:color w:val="000000"/>
          <w:sz w:val="22"/>
          <w:szCs w:val="22"/>
          <w:lang w:val="pl-PL"/>
        </w:rPr>
        <w:t>przez należycie upoważnionych przedstawicieli Stron pod rygorem nieważności.</w:t>
      </w:r>
    </w:p>
    <w:p w:rsidR="00903BF9" w:rsidRPr="005D2CD6" w:rsidRDefault="00903BF9" w:rsidP="00C447EE">
      <w:pPr>
        <w:numPr>
          <w:ilvl w:val="0"/>
          <w:numId w:val="17"/>
        </w:numPr>
        <w:spacing w:line="360" w:lineRule="auto"/>
        <w:ind w:left="357" w:hanging="357"/>
        <w:jc w:val="both"/>
        <w:rPr>
          <w:rFonts w:asciiTheme="minorHAnsi" w:hAnsiTheme="minorHAnsi"/>
          <w:color w:val="000000"/>
          <w:sz w:val="22"/>
          <w:szCs w:val="22"/>
          <w:lang w:val="pl-PL"/>
        </w:rPr>
      </w:pPr>
      <w:r w:rsidRPr="005D2CD6">
        <w:rPr>
          <w:rFonts w:asciiTheme="minorHAnsi" w:eastAsia="Calibri" w:hAnsiTheme="minorHAnsi" w:cs="Calibri"/>
          <w:color w:val="000000"/>
          <w:sz w:val="22"/>
          <w:szCs w:val="22"/>
          <w:lang w:val="pl-PL"/>
        </w:rPr>
        <w:t xml:space="preserve">Strony zgodnie oświadczają, iż w przypadku sporów powstałych na tle realizacji Umowy dążyć będą do polubownego ich załatwienia. W przypadku, gdy nie dojdzie do załatwienia sporu w powyższy sposób, właściwym do jego rozstrzygnięcia będzie sąd powszechny właściwy dla siedziby </w:t>
      </w:r>
      <w:r w:rsidR="005D2CD6">
        <w:rPr>
          <w:rFonts w:asciiTheme="minorHAnsi" w:eastAsia="Calibri" w:hAnsiTheme="minorHAnsi" w:cs="Calibri"/>
          <w:color w:val="000000"/>
          <w:sz w:val="22"/>
          <w:szCs w:val="22"/>
          <w:lang w:val="pl-PL"/>
        </w:rPr>
        <w:t>Administratora</w:t>
      </w:r>
      <w:r w:rsidRPr="005D2CD6">
        <w:rPr>
          <w:rFonts w:asciiTheme="minorHAnsi" w:eastAsia="Calibri" w:hAnsiTheme="minorHAnsi" w:cs="Calibri"/>
          <w:color w:val="000000"/>
          <w:sz w:val="22"/>
          <w:szCs w:val="22"/>
          <w:lang w:val="pl-PL"/>
        </w:rPr>
        <w:t>.</w:t>
      </w:r>
    </w:p>
    <w:p w:rsidR="00903BF9" w:rsidRPr="005D2CD6" w:rsidRDefault="00903BF9" w:rsidP="00C447EE">
      <w:pPr>
        <w:numPr>
          <w:ilvl w:val="0"/>
          <w:numId w:val="17"/>
        </w:numPr>
        <w:spacing w:line="360" w:lineRule="auto"/>
        <w:ind w:left="357" w:hanging="357"/>
        <w:jc w:val="both"/>
        <w:rPr>
          <w:rFonts w:asciiTheme="minorHAnsi" w:hAnsiTheme="minorHAnsi"/>
          <w:color w:val="000000"/>
          <w:sz w:val="22"/>
          <w:szCs w:val="22"/>
          <w:lang w:val="pl-PL"/>
        </w:rPr>
      </w:pPr>
      <w:r w:rsidRPr="005D2CD6">
        <w:rPr>
          <w:rFonts w:asciiTheme="minorHAnsi" w:eastAsia="Calibri" w:hAnsiTheme="minorHAnsi" w:cs="Calibri"/>
          <w:color w:val="000000"/>
          <w:sz w:val="22"/>
          <w:szCs w:val="22"/>
          <w:lang w:val="pl-PL"/>
        </w:rPr>
        <w:t>W przypadku, gdy którekolwiek z postanowień Umowy jest lub okaże się niezgodne z prawem, zostanie uznanie za nieważne lub niemogące znaleźć zastosowania. Taka nieważność, niezgodność z prawem czy brak możliwości zastosowania postanowienia Umowy nie ma wpływu na pozostałe postanowienia Umowy, które zachowują swoją moc i winny być stosowane. Postanowienia nieważne winny być zastąpione przez nowe, zgodne z prawem, przy czym, nowa regulacja, w możliwie najszerszym zakresie winna oddawać pierwotnie założenia oraz cele  zastępowanego postanowienia.</w:t>
      </w:r>
    </w:p>
    <w:p w:rsidR="00903BF9" w:rsidRPr="006A5B01" w:rsidRDefault="00903BF9" w:rsidP="006A5B01">
      <w:pPr>
        <w:numPr>
          <w:ilvl w:val="0"/>
          <w:numId w:val="17"/>
        </w:numPr>
        <w:spacing w:after="240" w:line="360" w:lineRule="auto"/>
        <w:ind w:left="357" w:hanging="357"/>
        <w:jc w:val="both"/>
        <w:rPr>
          <w:rFonts w:asciiTheme="minorHAnsi" w:hAnsiTheme="minorHAnsi"/>
          <w:color w:val="000000"/>
          <w:sz w:val="22"/>
          <w:szCs w:val="22"/>
          <w:lang w:val="pl-PL"/>
        </w:rPr>
      </w:pPr>
      <w:r w:rsidRPr="005D2CD6">
        <w:rPr>
          <w:rFonts w:asciiTheme="minorHAnsi" w:eastAsia="Calibri" w:hAnsiTheme="minorHAnsi" w:cs="Calibri"/>
          <w:color w:val="000000"/>
          <w:sz w:val="22"/>
          <w:szCs w:val="22"/>
          <w:lang w:val="pl-PL"/>
        </w:rPr>
        <w:t>Umowa została sporządzona w dwóch jednobrzmiących egzemplarzach, po jednym dla każdej ze Stron.</w:t>
      </w:r>
    </w:p>
    <w:p w:rsidR="00903BF9" w:rsidRPr="005D2CD6" w:rsidRDefault="00903BF9" w:rsidP="00C447EE">
      <w:pPr>
        <w:widowControl w:val="0"/>
        <w:tabs>
          <w:tab w:val="left" w:pos="5387"/>
          <w:tab w:val="left" w:pos="5672"/>
          <w:tab w:val="left" w:pos="6381"/>
          <w:tab w:val="left" w:pos="7090"/>
          <w:tab w:val="left" w:pos="7799"/>
          <w:tab w:val="left" w:pos="8508"/>
          <w:tab w:val="left" w:pos="9217"/>
        </w:tabs>
        <w:spacing w:line="360" w:lineRule="auto"/>
        <w:ind w:firstLine="567"/>
        <w:jc w:val="both"/>
        <w:rPr>
          <w:rFonts w:asciiTheme="minorHAnsi" w:eastAsia="Calibri" w:hAnsiTheme="minorHAnsi" w:cs="Calibri"/>
          <w:color w:val="000000"/>
          <w:sz w:val="22"/>
          <w:szCs w:val="22"/>
          <w:lang w:val="pl-PL"/>
        </w:rPr>
      </w:pPr>
    </w:p>
    <w:p w:rsidR="00903BF9" w:rsidRPr="005D2CD6" w:rsidRDefault="00903BF9" w:rsidP="00C447EE">
      <w:pPr>
        <w:widowControl w:val="0"/>
        <w:tabs>
          <w:tab w:val="left" w:pos="5387"/>
          <w:tab w:val="left" w:pos="5672"/>
          <w:tab w:val="left" w:pos="6381"/>
          <w:tab w:val="left" w:pos="7090"/>
          <w:tab w:val="left" w:pos="7799"/>
          <w:tab w:val="left" w:pos="8508"/>
          <w:tab w:val="left" w:pos="9217"/>
        </w:tabs>
        <w:spacing w:line="360" w:lineRule="auto"/>
        <w:ind w:firstLine="567"/>
        <w:jc w:val="both"/>
        <w:rPr>
          <w:rFonts w:asciiTheme="minorHAnsi" w:eastAsia="Calibri" w:hAnsiTheme="minorHAnsi" w:cs="Calibri"/>
          <w:color w:val="000000"/>
          <w:sz w:val="22"/>
          <w:szCs w:val="22"/>
          <w:lang w:val="pl-PL"/>
        </w:rPr>
      </w:pPr>
    </w:p>
    <w:p w:rsidR="00903BF9" w:rsidRPr="005D2CD6" w:rsidRDefault="00903BF9" w:rsidP="00C447EE">
      <w:pPr>
        <w:widowControl w:val="0"/>
        <w:tabs>
          <w:tab w:val="left" w:pos="5387"/>
          <w:tab w:val="left" w:pos="5672"/>
          <w:tab w:val="left" w:pos="6381"/>
          <w:tab w:val="left" w:pos="7090"/>
          <w:tab w:val="left" w:pos="7799"/>
          <w:tab w:val="left" w:pos="8508"/>
          <w:tab w:val="left" w:pos="9217"/>
        </w:tabs>
        <w:spacing w:line="360" w:lineRule="auto"/>
        <w:ind w:firstLine="567"/>
        <w:jc w:val="both"/>
        <w:rPr>
          <w:rFonts w:asciiTheme="minorHAnsi" w:eastAsia="Calibri" w:hAnsiTheme="minorHAnsi" w:cs="Calibri"/>
          <w:color w:val="000000"/>
          <w:sz w:val="22"/>
          <w:szCs w:val="22"/>
          <w:lang w:val="pl-PL"/>
        </w:rPr>
      </w:pPr>
      <w:r w:rsidRPr="005D2CD6">
        <w:rPr>
          <w:rFonts w:asciiTheme="minorHAnsi" w:eastAsia="Calibri" w:hAnsiTheme="minorHAnsi" w:cs="Calibri"/>
          <w:color w:val="000000"/>
          <w:sz w:val="22"/>
          <w:szCs w:val="22"/>
          <w:lang w:val="pl-PL"/>
        </w:rPr>
        <w:t>____________________</w:t>
      </w:r>
      <w:r w:rsidRPr="005D2CD6">
        <w:rPr>
          <w:rFonts w:asciiTheme="minorHAnsi" w:eastAsia="Calibri" w:hAnsiTheme="minorHAnsi" w:cs="Calibri"/>
          <w:color w:val="000000"/>
          <w:sz w:val="22"/>
          <w:szCs w:val="22"/>
          <w:lang w:val="pl-PL"/>
        </w:rPr>
        <w:tab/>
      </w:r>
      <w:r w:rsidRPr="005D2CD6">
        <w:rPr>
          <w:rFonts w:asciiTheme="minorHAnsi" w:eastAsia="Calibri" w:hAnsiTheme="minorHAnsi" w:cs="Calibri"/>
          <w:color w:val="000000"/>
          <w:sz w:val="22"/>
          <w:szCs w:val="22"/>
          <w:lang w:val="pl-PL"/>
        </w:rPr>
        <w:tab/>
        <w:t xml:space="preserve">     ____________________</w:t>
      </w:r>
    </w:p>
    <w:p w:rsidR="006A5B01" w:rsidRPr="006A5B01" w:rsidRDefault="00903BF9" w:rsidP="006A5B01">
      <w:pPr>
        <w:widowControl w:val="0"/>
        <w:tabs>
          <w:tab w:val="left" w:pos="5387"/>
          <w:tab w:val="left" w:pos="5672"/>
          <w:tab w:val="left" w:pos="6381"/>
          <w:tab w:val="left" w:pos="7090"/>
          <w:tab w:val="left" w:pos="7799"/>
          <w:tab w:val="left" w:pos="8508"/>
          <w:tab w:val="left" w:pos="9217"/>
        </w:tabs>
        <w:spacing w:line="360" w:lineRule="auto"/>
        <w:ind w:firstLine="567"/>
        <w:jc w:val="both"/>
        <w:rPr>
          <w:rFonts w:asciiTheme="minorHAnsi" w:hAnsiTheme="minorHAnsi"/>
          <w:sz w:val="22"/>
          <w:szCs w:val="22"/>
          <w:lang w:val="pl-PL"/>
        </w:rPr>
      </w:pPr>
      <w:r w:rsidRPr="005D2CD6">
        <w:rPr>
          <w:rFonts w:asciiTheme="minorHAnsi" w:eastAsia="Calibri" w:hAnsiTheme="minorHAnsi" w:cs="Calibri"/>
          <w:color w:val="000000"/>
          <w:sz w:val="22"/>
          <w:szCs w:val="22"/>
          <w:lang w:val="pl-PL"/>
        </w:rPr>
        <w:t>Administrator</w:t>
      </w:r>
      <w:r w:rsidRPr="005D2CD6">
        <w:rPr>
          <w:rFonts w:asciiTheme="minorHAnsi" w:eastAsia="Calibri" w:hAnsiTheme="minorHAnsi" w:cs="Calibri"/>
          <w:color w:val="000000"/>
          <w:sz w:val="22"/>
          <w:szCs w:val="22"/>
          <w:lang w:val="pl-PL"/>
        </w:rPr>
        <w:tab/>
        <w:t xml:space="preserve">                    Podmiot Przetwarzający  </w:t>
      </w:r>
    </w:p>
    <w:p w:rsidR="006A5B01" w:rsidRDefault="006A5B01" w:rsidP="00C447EE">
      <w:pPr>
        <w:spacing w:line="360" w:lineRule="auto"/>
        <w:rPr>
          <w:rFonts w:asciiTheme="minorHAnsi" w:hAnsiTheme="minorHAnsi"/>
          <w:sz w:val="22"/>
          <w:szCs w:val="22"/>
        </w:rPr>
      </w:pPr>
    </w:p>
    <w:p w:rsidR="006A5B01" w:rsidRDefault="006A5B01" w:rsidP="00C447EE">
      <w:pPr>
        <w:spacing w:line="360" w:lineRule="auto"/>
        <w:rPr>
          <w:rFonts w:asciiTheme="minorHAnsi" w:hAnsiTheme="minorHAnsi"/>
          <w:sz w:val="22"/>
          <w:szCs w:val="22"/>
        </w:rPr>
      </w:pPr>
    </w:p>
    <w:p w:rsidR="006A5B01" w:rsidRDefault="006A5B01" w:rsidP="00C447EE">
      <w:pPr>
        <w:spacing w:line="360" w:lineRule="auto"/>
        <w:rPr>
          <w:rFonts w:asciiTheme="minorHAnsi" w:hAnsiTheme="minorHAnsi"/>
          <w:sz w:val="22"/>
          <w:szCs w:val="22"/>
        </w:rPr>
      </w:pPr>
    </w:p>
    <w:p w:rsidR="006A5B01" w:rsidRDefault="006A5B01" w:rsidP="00C447EE">
      <w:pPr>
        <w:spacing w:line="360" w:lineRule="auto"/>
        <w:rPr>
          <w:rFonts w:asciiTheme="minorHAnsi" w:hAnsiTheme="minorHAnsi"/>
          <w:sz w:val="22"/>
          <w:szCs w:val="22"/>
        </w:rPr>
      </w:pPr>
    </w:p>
    <w:p w:rsidR="006A5B01" w:rsidRDefault="006A5B01" w:rsidP="00C447EE">
      <w:pPr>
        <w:spacing w:line="360" w:lineRule="auto"/>
        <w:rPr>
          <w:rFonts w:asciiTheme="minorHAnsi" w:hAnsiTheme="minorHAnsi"/>
          <w:sz w:val="22"/>
          <w:szCs w:val="22"/>
        </w:rPr>
      </w:pPr>
    </w:p>
    <w:p w:rsidR="006A5B01" w:rsidRDefault="006A5B01" w:rsidP="00C447EE">
      <w:pPr>
        <w:spacing w:line="360" w:lineRule="auto"/>
        <w:rPr>
          <w:rFonts w:asciiTheme="minorHAnsi" w:hAnsiTheme="minorHAnsi"/>
          <w:sz w:val="22"/>
          <w:szCs w:val="22"/>
        </w:rPr>
      </w:pPr>
    </w:p>
    <w:p w:rsidR="006A5B01" w:rsidRDefault="006A5B01" w:rsidP="00C447EE">
      <w:pPr>
        <w:spacing w:line="360" w:lineRule="auto"/>
        <w:rPr>
          <w:rFonts w:asciiTheme="minorHAnsi" w:hAnsiTheme="minorHAnsi"/>
          <w:sz w:val="22"/>
          <w:szCs w:val="22"/>
        </w:rPr>
      </w:pPr>
    </w:p>
    <w:p w:rsidR="006A5B01" w:rsidRDefault="006A5B01" w:rsidP="00C447EE">
      <w:pPr>
        <w:spacing w:line="360" w:lineRule="auto"/>
        <w:rPr>
          <w:rFonts w:asciiTheme="minorHAnsi" w:hAnsiTheme="minorHAnsi"/>
          <w:sz w:val="22"/>
          <w:szCs w:val="22"/>
        </w:rPr>
      </w:pPr>
    </w:p>
    <w:p w:rsidR="006A5B01" w:rsidRPr="005D2CD6" w:rsidRDefault="006A5B01" w:rsidP="00C447EE">
      <w:pPr>
        <w:spacing w:line="360" w:lineRule="auto"/>
        <w:rPr>
          <w:rFonts w:asciiTheme="minorHAnsi" w:hAnsiTheme="minorHAnsi"/>
          <w:sz w:val="22"/>
          <w:szCs w:val="22"/>
        </w:rPr>
      </w:pPr>
    </w:p>
    <w:sectPr w:rsidR="006A5B01" w:rsidRPr="005D2CD6" w:rsidSect="006F3EDE">
      <w:headerReference w:type="even" r:id="rId8"/>
      <w:headerReference w:type="default" r:id="rId9"/>
      <w:footerReference w:type="default" r:id="rId10"/>
      <w:headerReference w:type="first" r:id="rId11"/>
      <w:pgSz w:w="11906" w:h="16838"/>
      <w:pgMar w:top="1418" w:right="1418" w:bottom="1418" w:left="1418" w:header="284"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7451" w:rsidRDefault="00717451" w:rsidP="00C94313">
      <w:r>
        <w:separator/>
      </w:r>
    </w:p>
  </w:endnote>
  <w:endnote w:type="continuationSeparator" w:id="0">
    <w:p w:rsidR="00717451" w:rsidRDefault="00717451" w:rsidP="00C943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4313" w:rsidRPr="002A7776" w:rsidRDefault="00C94313" w:rsidP="002A7776">
    <w:pP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7451" w:rsidRDefault="00717451" w:rsidP="00C94313">
      <w:r>
        <w:separator/>
      </w:r>
    </w:p>
  </w:footnote>
  <w:footnote w:type="continuationSeparator" w:id="0">
    <w:p w:rsidR="00717451" w:rsidRDefault="00717451" w:rsidP="00C9431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699C" w:rsidRDefault="00BC45F7">
    <w:pPr>
      <w:pStyle w:val="Nagwek"/>
    </w:pPr>
    <w:r w:rsidRPr="00BC45F7">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8403231" o:spid="_x0000_s2050" type="#_x0000_t75" style="position:absolute;margin-left:0;margin-top:0;width:453.45pt;height:559.05pt;z-index:-251659264;mso-position-horizontal:center;mso-position-horizontal-relative:margin;mso-position-vertical:center;mso-position-vertical-relative:margin" o:allowincell="f">
          <v:imagedata r:id="rId1" o:title="Pliki do wysłania Safeguard"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4313" w:rsidRDefault="00BC45F7" w:rsidP="00B9146A">
    <w:pPr>
      <w:pStyle w:val="Nagwek"/>
      <w:jc w:val="center"/>
    </w:pPr>
    <w:r>
      <w:rPr>
        <w:noProof/>
        <w:lang w:val="pl-PL"/>
      </w:rPr>
      <w:pict>
        <v:rect id="Rectangle 4" o:spid="_x0000_s2052" style="position:absolute;left:0;text-align:left;margin-left:533.65pt;margin-top:590.2pt;width:41.25pt;height:171.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" o:allowincell="f" filled="f" stroked="f">
          <v:textbox style="layout-flow:vertical;mso-layout-flow-alt:bottom-to-top;mso-fit-shape-to-text:t">
            <w:txbxContent>
              <w:p w:rsidR="006D2B56" w:rsidRPr="006D2B56" w:rsidRDefault="006D2B56">
                <w:pPr>
                  <w:pStyle w:val="Stopka"/>
                  <w:rPr>
                    <w:rFonts w:ascii="Calibri Light" w:hAnsi="Calibri Light"/>
                    <w:color w:val="073A82"/>
                    <w:sz w:val="44"/>
                    <w:szCs w:val="44"/>
                  </w:rPr>
                </w:pPr>
              </w:p>
            </w:txbxContent>
          </v:textbox>
          <w10:wrap anchorx="page" anchory="page"/>
        </v:rect>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699C" w:rsidRDefault="00BC45F7">
    <w:pPr>
      <w:pStyle w:val="Nagwek"/>
    </w:pPr>
    <w:r w:rsidRPr="00BC45F7">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8403230" o:spid="_x0000_s2049" type="#_x0000_t75" style="position:absolute;margin-left:0;margin-top:0;width:453.45pt;height:559.05pt;z-index:-251660288;mso-position-horizontal:center;mso-position-horizontal-relative:margin;mso-position-vertical:center;mso-position-vertical-relative:margin" o:allowincell="f">
          <v:imagedata r:id="rId1" o:title="Pliki do wysłania Safeguard"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E7E46"/>
    <w:multiLevelType w:val="multilevel"/>
    <w:tmpl w:val="0DB41438"/>
    <w:lvl w:ilvl="0">
      <w:start w:val="2"/>
      <w:numFmt w:val="decimal"/>
      <w:lvlText w:val="%1."/>
      <w:lvlJc w:val="left"/>
      <w:pPr>
        <w:ind w:left="211" w:hanging="211"/>
      </w:pPr>
      <w:rPr>
        <w:rFonts w:hint="default"/>
        <w:smallCaps w:val="0"/>
        <w:strike w:val="0"/>
        <w:dstrike w:val="0"/>
        <w:u w:val="none"/>
        <w:effect w:val="none"/>
        <w:vertAlign w:val="baseline"/>
      </w:rPr>
    </w:lvl>
    <w:lvl w:ilvl="1">
      <w:start w:val="1"/>
      <w:numFmt w:val="decimal"/>
      <w:lvlText w:val="%2."/>
      <w:lvlJc w:val="left"/>
      <w:pPr>
        <w:ind w:left="1011" w:hanging="211"/>
      </w:pPr>
      <w:rPr>
        <w:rFonts w:hint="default"/>
        <w:smallCaps w:val="0"/>
        <w:strike w:val="0"/>
        <w:dstrike w:val="0"/>
        <w:u w:val="none"/>
        <w:effect w:val="none"/>
        <w:vertAlign w:val="baseline"/>
      </w:rPr>
    </w:lvl>
    <w:lvl w:ilvl="2">
      <w:start w:val="1"/>
      <w:numFmt w:val="decimal"/>
      <w:lvlText w:val="%3."/>
      <w:lvlJc w:val="left"/>
      <w:pPr>
        <w:ind w:left="1811" w:hanging="211"/>
      </w:pPr>
      <w:rPr>
        <w:rFonts w:hint="default"/>
        <w:smallCaps w:val="0"/>
        <w:strike w:val="0"/>
        <w:dstrike w:val="0"/>
        <w:u w:val="none"/>
        <w:effect w:val="none"/>
        <w:vertAlign w:val="baseline"/>
      </w:rPr>
    </w:lvl>
    <w:lvl w:ilvl="3">
      <w:start w:val="1"/>
      <w:numFmt w:val="decimal"/>
      <w:lvlText w:val="%4."/>
      <w:lvlJc w:val="left"/>
      <w:pPr>
        <w:ind w:left="2611" w:hanging="210"/>
      </w:pPr>
      <w:rPr>
        <w:rFonts w:hint="default"/>
        <w:smallCaps w:val="0"/>
        <w:strike w:val="0"/>
        <w:dstrike w:val="0"/>
        <w:u w:val="none"/>
        <w:effect w:val="none"/>
        <w:vertAlign w:val="baseline"/>
      </w:rPr>
    </w:lvl>
    <w:lvl w:ilvl="4">
      <w:start w:val="1"/>
      <w:numFmt w:val="decimal"/>
      <w:lvlText w:val="%5."/>
      <w:lvlJc w:val="left"/>
      <w:pPr>
        <w:ind w:left="3411" w:hanging="211"/>
      </w:pPr>
      <w:rPr>
        <w:rFonts w:hint="default"/>
        <w:smallCaps w:val="0"/>
        <w:strike w:val="0"/>
        <w:dstrike w:val="0"/>
        <w:u w:val="none"/>
        <w:effect w:val="none"/>
        <w:vertAlign w:val="baseline"/>
      </w:rPr>
    </w:lvl>
    <w:lvl w:ilvl="5">
      <w:start w:val="1"/>
      <w:numFmt w:val="decimal"/>
      <w:lvlText w:val="%6."/>
      <w:lvlJc w:val="left"/>
      <w:pPr>
        <w:ind w:left="4211" w:hanging="211"/>
      </w:pPr>
      <w:rPr>
        <w:rFonts w:hint="default"/>
        <w:smallCaps w:val="0"/>
        <w:strike w:val="0"/>
        <w:dstrike w:val="0"/>
        <w:u w:val="none"/>
        <w:effect w:val="none"/>
        <w:vertAlign w:val="baseline"/>
      </w:rPr>
    </w:lvl>
    <w:lvl w:ilvl="6">
      <w:start w:val="1"/>
      <w:numFmt w:val="decimal"/>
      <w:lvlText w:val="%7."/>
      <w:lvlJc w:val="left"/>
      <w:pPr>
        <w:ind w:left="5011" w:hanging="211"/>
      </w:pPr>
      <w:rPr>
        <w:rFonts w:hint="default"/>
        <w:smallCaps w:val="0"/>
        <w:strike w:val="0"/>
        <w:dstrike w:val="0"/>
        <w:u w:val="none"/>
        <w:effect w:val="none"/>
        <w:vertAlign w:val="baseline"/>
      </w:rPr>
    </w:lvl>
    <w:lvl w:ilvl="7">
      <w:start w:val="1"/>
      <w:numFmt w:val="decimal"/>
      <w:lvlText w:val="%8."/>
      <w:lvlJc w:val="left"/>
      <w:pPr>
        <w:ind w:left="5811" w:hanging="211"/>
      </w:pPr>
      <w:rPr>
        <w:rFonts w:hint="default"/>
        <w:smallCaps w:val="0"/>
        <w:strike w:val="0"/>
        <w:dstrike w:val="0"/>
        <w:u w:val="none"/>
        <w:effect w:val="none"/>
        <w:vertAlign w:val="baseline"/>
      </w:rPr>
    </w:lvl>
    <w:lvl w:ilvl="8">
      <w:start w:val="1"/>
      <w:numFmt w:val="decimal"/>
      <w:lvlText w:val="%9."/>
      <w:lvlJc w:val="left"/>
      <w:pPr>
        <w:ind w:left="6611" w:hanging="211"/>
      </w:pPr>
      <w:rPr>
        <w:rFonts w:hint="default"/>
        <w:smallCaps w:val="0"/>
        <w:strike w:val="0"/>
        <w:dstrike w:val="0"/>
        <w:u w:val="none"/>
        <w:effect w:val="none"/>
        <w:vertAlign w:val="baseline"/>
      </w:rPr>
    </w:lvl>
  </w:abstractNum>
  <w:abstractNum w:abstractNumId="1">
    <w:nsid w:val="0EC01DD5"/>
    <w:multiLevelType w:val="multilevel"/>
    <w:tmpl w:val="37CE38B6"/>
    <w:lvl w:ilvl="0">
      <w:start w:val="1"/>
      <w:numFmt w:val="decimal"/>
      <w:lvlText w:val="%1."/>
      <w:lvlJc w:val="left"/>
      <w:pPr>
        <w:ind w:left="284" w:hanging="284"/>
      </w:pPr>
      <w:rPr>
        <w:smallCaps w:val="0"/>
        <w:strike w:val="0"/>
        <w:dstrike w:val="0"/>
        <w:u w:val="none"/>
        <w:effect w:val="none"/>
        <w:vertAlign w:val="baseline"/>
      </w:rPr>
    </w:lvl>
    <w:lvl w:ilvl="1">
      <w:start w:val="1"/>
      <w:numFmt w:val="decimal"/>
      <w:lvlText w:val="%1.%2."/>
      <w:lvlJc w:val="left"/>
      <w:pPr>
        <w:ind w:left="644" w:hanging="644"/>
      </w:pPr>
      <w:rPr>
        <w:smallCaps w:val="0"/>
        <w:strike w:val="0"/>
        <w:dstrike w:val="0"/>
        <w:u w:val="none"/>
        <w:effect w:val="none"/>
        <w:vertAlign w:val="baseline"/>
      </w:rPr>
    </w:lvl>
    <w:lvl w:ilvl="2">
      <w:start w:val="1"/>
      <w:numFmt w:val="decimal"/>
      <w:lvlText w:val="%1.%2.%3."/>
      <w:lvlJc w:val="left"/>
      <w:pPr>
        <w:ind w:left="644" w:hanging="644"/>
      </w:pPr>
      <w:rPr>
        <w:smallCaps w:val="0"/>
        <w:strike w:val="0"/>
        <w:dstrike w:val="0"/>
        <w:u w:val="none"/>
        <w:effect w:val="none"/>
        <w:vertAlign w:val="baseline"/>
      </w:rPr>
    </w:lvl>
    <w:lvl w:ilvl="3">
      <w:start w:val="1"/>
      <w:numFmt w:val="decimal"/>
      <w:lvlText w:val="%1.%2.%3.%4."/>
      <w:lvlJc w:val="left"/>
      <w:pPr>
        <w:ind w:left="709" w:hanging="709"/>
      </w:pPr>
      <w:rPr>
        <w:smallCaps w:val="0"/>
        <w:strike w:val="0"/>
        <w:dstrike w:val="0"/>
        <w:u w:val="none"/>
        <w:effect w:val="none"/>
        <w:vertAlign w:val="baseline"/>
      </w:rPr>
    </w:lvl>
    <w:lvl w:ilvl="4">
      <w:start w:val="1"/>
      <w:numFmt w:val="decimal"/>
      <w:lvlText w:val="%1.%2.%3.%4.%5."/>
      <w:lvlJc w:val="left"/>
      <w:pPr>
        <w:ind w:left="709" w:hanging="709"/>
      </w:pPr>
      <w:rPr>
        <w:smallCaps w:val="0"/>
        <w:strike w:val="0"/>
        <w:dstrike w:val="0"/>
        <w:u w:val="none"/>
        <w:effect w:val="none"/>
        <w:vertAlign w:val="baseline"/>
      </w:rPr>
    </w:lvl>
    <w:lvl w:ilvl="5">
      <w:start w:val="1"/>
      <w:numFmt w:val="decimal"/>
      <w:lvlText w:val="%1.%2.%3.%4.%5.%6."/>
      <w:lvlJc w:val="left"/>
      <w:pPr>
        <w:ind w:left="709" w:hanging="709"/>
      </w:pPr>
      <w:rPr>
        <w:smallCaps w:val="0"/>
        <w:strike w:val="0"/>
        <w:dstrike w:val="0"/>
        <w:u w:val="none"/>
        <w:effect w:val="none"/>
        <w:vertAlign w:val="baseline"/>
      </w:rPr>
    </w:lvl>
    <w:lvl w:ilvl="6">
      <w:start w:val="1"/>
      <w:numFmt w:val="decimal"/>
      <w:lvlText w:val="%1.%2.%3.%4.%5.%6.%7."/>
      <w:lvlJc w:val="left"/>
      <w:pPr>
        <w:ind w:left="709" w:hanging="709"/>
      </w:pPr>
      <w:rPr>
        <w:smallCaps w:val="0"/>
        <w:strike w:val="0"/>
        <w:dstrike w:val="0"/>
        <w:u w:val="none"/>
        <w:effect w:val="none"/>
        <w:vertAlign w:val="baseline"/>
      </w:rPr>
    </w:lvl>
    <w:lvl w:ilvl="7">
      <w:start w:val="1"/>
      <w:numFmt w:val="decimal"/>
      <w:lvlText w:val="%1.%2.%3.%4.%5.%6.%7.%8."/>
      <w:lvlJc w:val="left"/>
      <w:pPr>
        <w:ind w:left="709" w:hanging="709"/>
      </w:pPr>
      <w:rPr>
        <w:smallCaps w:val="0"/>
        <w:strike w:val="0"/>
        <w:dstrike w:val="0"/>
        <w:u w:val="none"/>
        <w:effect w:val="none"/>
        <w:vertAlign w:val="baseline"/>
      </w:rPr>
    </w:lvl>
    <w:lvl w:ilvl="8">
      <w:start w:val="1"/>
      <w:numFmt w:val="decimal"/>
      <w:lvlText w:val="%1.%2.%3.%4.%5.%6.%7.%8.%9."/>
      <w:lvlJc w:val="left"/>
      <w:pPr>
        <w:ind w:left="709" w:hanging="709"/>
      </w:pPr>
      <w:rPr>
        <w:smallCaps w:val="0"/>
        <w:strike w:val="0"/>
        <w:dstrike w:val="0"/>
        <w:u w:val="none"/>
        <w:effect w:val="none"/>
        <w:vertAlign w:val="baseline"/>
      </w:rPr>
    </w:lvl>
  </w:abstractNum>
  <w:abstractNum w:abstractNumId="2">
    <w:nsid w:val="150B0CAC"/>
    <w:multiLevelType w:val="multilevel"/>
    <w:tmpl w:val="A4E453C2"/>
    <w:lvl w:ilvl="0">
      <w:start w:val="1"/>
      <w:numFmt w:val="decimal"/>
      <w:lvlText w:val="%1."/>
      <w:lvlJc w:val="left"/>
      <w:pPr>
        <w:ind w:left="211" w:hanging="211"/>
      </w:pPr>
      <w:rPr>
        <w:smallCaps w:val="0"/>
        <w:strike w:val="0"/>
        <w:dstrike w:val="0"/>
        <w:u w:val="none"/>
        <w:effect w:val="none"/>
        <w:vertAlign w:val="baseline"/>
      </w:rPr>
    </w:lvl>
    <w:lvl w:ilvl="1">
      <w:start w:val="1"/>
      <w:numFmt w:val="decimal"/>
      <w:lvlText w:val="%2."/>
      <w:lvlJc w:val="left"/>
      <w:pPr>
        <w:ind w:left="1011" w:hanging="211"/>
      </w:pPr>
      <w:rPr>
        <w:smallCaps w:val="0"/>
        <w:strike w:val="0"/>
        <w:dstrike w:val="0"/>
        <w:u w:val="none"/>
        <w:effect w:val="none"/>
        <w:vertAlign w:val="baseline"/>
      </w:rPr>
    </w:lvl>
    <w:lvl w:ilvl="2">
      <w:start w:val="1"/>
      <w:numFmt w:val="decimal"/>
      <w:lvlText w:val="%3."/>
      <w:lvlJc w:val="left"/>
      <w:pPr>
        <w:ind w:left="1811" w:hanging="211"/>
      </w:pPr>
      <w:rPr>
        <w:smallCaps w:val="0"/>
        <w:strike w:val="0"/>
        <w:dstrike w:val="0"/>
        <w:u w:val="none"/>
        <w:effect w:val="none"/>
        <w:vertAlign w:val="baseline"/>
      </w:rPr>
    </w:lvl>
    <w:lvl w:ilvl="3">
      <w:start w:val="1"/>
      <w:numFmt w:val="decimal"/>
      <w:lvlText w:val="%4."/>
      <w:lvlJc w:val="left"/>
      <w:pPr>
        <w:ind w:left="2611" w:hanging="210"/>
      </w:pPr>
      <w:rPr>
        <w:smallCaps w:val="0"/>
        <w:strike w:val="0"/>
        <w:dstrike w:val="0"/>
        <w:u w:val="none"/>
        <w:effect w:val="none"/>
        <w:vertAlign w:val="baseline"/>
      </w:rPr>
    </w:lvl>
    <w:lvl w:ilvl="4">
      <w:start w:val="1"/>
      <w:numFmt w:val="decimal"/>
      <w:lvlText w:val="%5."/>
      <w:lvlJc w:val="left"/>
      <w:pPr>
        <w:ind w:left="3411" w:hanging="211"/>
      </w:pPr>
      <w:rPr>
        <w:smallCaps w:val="0"/>
        <w:strike w:val="0"/>
        <w:dstrike w:val="0"/>
        <w:u w:val="none"/>
        <w:effect w:val="none"/>
        <w:vertAlign w:val="baseline"/>
      </w:rPr>
    </w:lvl>
    <w:lvl w:ilvl="5">
      <w:start w:val="1"/>
      <w:numFmt w:val="decimal"/>
      <w:lvlText w:val="%6."/>
      <w:lvlJc w:val="left"/>
      <w:pPr>
        <w:ind w:left="4211" w:hanging="211"/>
      </w:pPr>
      <w:rPr>
        <w:smallCaps w:val="0"/>
        <w:strike w:val="0"/>
        <w:dstrike w:val="0"/>
        <w:u w:val="none"/>
        <w:effect w:val="none"/>
        <w:vertAlign w:val="baseline"/>
      </w:rPr>
    </w:lvl>
    <w:lvl w:ilvl="6">
      <w:start w:val="1"/>
      <w:numFmt w:val="decimal"/>
      <w:lvlText w:val="%7."/>
      <w:lvlJc w:val="left"/>
      <w:pPr>
        <w:ind w:left="5011" w:hanging="211"/>
      </w:pPr>
      <w:rPr>
        <w:smallCaps w:val="0"/>
        <w:strike w:val="0"/>
        <w:dstrike w:val="0"/>
        <w:u w:val="none"/>
        <w:effect w:val="none"/>
        <w:vertAlign w:val="baseline"/>
      </w:rPr>
    </w:lvl>
    <w:lvl w:ilvl="7">
      <w:start w:val="1"/>
      <w:numFmt w:val="decimal"/>
      <w:lvlText w:val="%8."/>
      <w:lvlJc w:val="left"/>
      <w:pPr>
        <w:ind w:left="5811" w:hanging="211"/>
      </w:pPr>
      <w:rPr>
        <w:smallCaps w:val="0"/>
        <w:strike w:val="0"/>
        <w:dstrike w:val="0"/>
        <w:u w:val="none"/>
        <w:effect w:val="none"/>
        <w:vertAlign w:val="baseline"/>
      </w:rPr>
    </w:lvl>
    <w:lvl w:ilvl="8">
      <w:start w:val="1"/>
      <w:numFmt w:val="decimal"/>
      <w:lvlText w:val="%9."/>
      <w:lvlJc w:val="left"/>
      <w:pPr>
        <w:ind w:left="6611" w:hanging="211"/>
      </w:pPr>
      <w:rPr>
        <w:smallCaps w:val="0"/>
        <w:strike w:val="0"/>
        <w:dstrike w:val="0"/>
        <w:u w:val="none"/>
        <w:effect w:val="none"/>
        <w:vertAlign w:val="baseline"/>
      </w:rPr>
    </w:lvl>
  </w:abstractNum>
  <w:abstractNum w:abstractNumId="3">
    <w:nsid w:val="174F5957"/>
    <w:multiLevelType w:val="multilevel"/>
    <w:tmpl w:val="48FEA72E"/>
    <w:lvl w:ilvl="0">
      <w:start w:val="2"/>
      <w:numFmt w:val="decimal"/>
      <w:lvlText w:val="%1."/>
      <w:lvlJc w:val="left"/>
      <w:pPr>
        <w:ind w:left="360" w:hanging="360"/>
      </w:pPr>
      <w:rPr>
        <w:rFonts w:hint="default"/>
        <w:smallCaps w:val="0"/>
        <w:strike w:val="0"/>
        <w:dstrike w:val="0"/>
        <w:u w:val="none"/>
        <w:effect w:val="none"/>
        <w:vertAlign w:val="baseline"/>
      </w:rPr>
    </w:lvl>
    <w:lvl w:ilvl="1">
      <w:start w:val="1"/>
      <w:numFmt w:val="decimal"/>
      <w:lvlText w:val="%2."/>
      <w:lvlJc w:val="left"/>
      <w:pPr>
        <w:ind w:left="720" w:hanging="360"/>
      </w:pPr>
      <w:rPr>
        <w:rFonts w:hint="default"/>
        <w:smallCaps w:val="0"/>
        <w:strike w:val="0"/>
        <w:dstrike w:val="0"/>
        <w:u w:val="none"/>
        <w:effect w:val="none"/>
        <w:vertAlign w:val="baseline"/>
      </w:rPr>
    </w:lvl>
    <w:lvl w:ilvl="2">
      <w:start w:val="1"/>
      <w:numFmt w:val="decimal"/>
      <w:lvlText w:val="%3."/>
      <w:lvlJc w:val="left"/>
      <w:pPr>
        <w:ind w:left="1080" w:hanging="360"/>
      </w:pPr>
      <w:rPr>
        <w:rFonts w:hint="default"/>
        <w:smallCaps w:val="0"/>
        <w:strike w:val="0"/>
        <w:dstrike w:val="0"/>
        <w:u w:val="none"/>
        <w:effect w:val="none"/>
        <w:vertAlign w:val="baseline"/>
      </w:rPr>
    </w:lvl>
    <w:lvl w:ilvl="3">
      <w:start w:val="1"/>
      <w:numFmt w:val="decimal"/>
      <w:lvlText w:val="%4."/>
      <w:lvlJc w:val="left"/>
      <w:pPr>
        <w:ind w:left="1440" w:hanging="360"/>
      </w:pPr>
      <w:rPr>
        <w:rFonts w:hint="default"/>
        <w:smallCaps w:val="0"/>
        <w:strike w:val="0"/>
        <w:dstrike w:val="0"/>
        <w:u w:val="none"/>
        <w:effect w:val="none"/>
        <w:vertAlign w:val="baseline"/>
      </w:rPr>
    </w:lvl>
    <w:lvl w:ilvl="4">
      <w:start w:val="1"/>
      <w:numFmt w:val="decimal"/>
      <w:lvlText w:val="%5."/>
      <w:lvlJc w:val="left"/>
      <w:pPr>
        <w:ind w:left="1800" w:hanging="360"/>
      </w:pPr>
      <w:rPr>
        <w:rFonts w:hint="default"/>
        <w:smallCaps w:val="0"/>
        <w:strike w:val="0"/>
        <w:dstrike w:val="0"/>
        <w:u w:val="none"/>
        <w:effect w:val="none"/>
        <w:vertAlign w:val="baseline"/>
      </w:rPr>
    </w:lvl>
    <w:lvl w:ilvl="5">
      <w:start w:val="1"/>
      <w:numFmt w:val="decimal"/>
      <w:lvlText w:val="%6."/>
      <w:lvlJc w:val="left"/>
      <w:pPr>
        <w:ind w:left="2160" w:hanging="360"/>
      </w:pPr>
      <w:rPr>
        <w:rFonts w:hint="default"/>
        <w:smallCaps w:val="0"/>
        <w:strike w:val="0"/>
        <w:dstrike w:val="0"/>
        <w:u w:val="none"/>
        <w:effect w:val="none"/>
        <w:vertAlign w:val="baseline"/>
      </w:rPr>
    </w:lvl>
    <w:lvl w:ilvl="6">
      <w:start w:val="1"/>
      <w:numFmt w:val="decimal"/>
      <w:lvlText w:val="%7."/>
      <w:lvlJc w:val="left"/>
      <w:pPr>
        <w:ind w:left="2520" w:hanging="360"/>
      </w:pPr>
      <w:rPr>
        <w:rFonts w:hint="default"/>
        <w:smallCaps w:val="0"/>
        <w:strike w:val="0"/>
        <w:dstrike w:val="0"/>
        <w:u w:val="none"/>
        <w:effect w:val="none"/>
        <w:vertAlign w:val="baseline"/>
      </w:rPr>
    </w:lvl>
    <w:lvl w:ilvl="7">
      <w:start w:val="1"/>
      <w:numFmt w:val="decimal"/>
      <w:lvlText w:val="%8."/>
      <w:lvlJc w:val="left"/>
      <w:pPr>
        <w:ind w:left="2880" w:hanging="360"/>
      </w:pPr>
      <w:rPr>
        <w:rFonts w:hint="default"/>
        <w:smallCaps w:val="0"/>
        <w:strike w:val="0"/>
        <w:dstrike w:val="0"/>
        <w:u w:val="none"/>
        <w:effect w:val="none"/>
        <w:vertAlign w:val="baseline"/>
      </w:rPr>
    </w:lvl>
    <w:lvl w:ilvl="8">
      <w:start w:val="1"/>
      <w:numFmt w:val="decimal"/>
      <w:lvlText w:val="%9."/>
      <w:lvlJc w:val="left"/>
      <w:pPr>
        <w:ind w:left="3240" w:hanging="360"/>
      </w:pPr>
      <w:rPr>
        <w:rFonts w:hint="default"/>
        <w:smallCaps w:val="0"/>
        <w:strike w:val="0"/>
        <w:dstrike w:val="0"/>
        <w:u w:val="none"/>
        <w:effect w:val="none"/>
        <w:vertAlign w:val="baseline"/>
      </w:rPr>
    </w:lvl>
  </w:abstractNum>
  <w:abstractNum w:abstractNumId="4">
    <w:nsid w:val="29CF2121"/>
    <w:multiLevelType w:val="multilevel"/>
    <w:tmpl w:val="3782F062"/>
    <w:lvl w:ilvl="0">
      <w:start w:val="1"/>
      <w:numFmt w:val="decimal"/>
      <w:lvlText w:val="%1."/>
      <w:lvlJc w:val="left"/>
      <w:pPr>
        <w:ind w:left="360" w:hanging="360"/>
      </w:pPr>
      <w:rPr>
        <w:smallCaps w:val="0"/>
        <w:strike w:val="0"/>
        <w:dstrike w:val="0"/>
        <w:u w:val="none"/>
        <w:effect w:val="none"/>
        <w:vertAlign w:val="baseline"/>
      </w:rPr>
    </w:lvl>
    <w:lvl w:ilvl="1">
      <w:start w:val="1"/>
      <w:numFmt w:val="decimal"/>
      <w:lvlText w:val="%2."/>
      <w:lvlJc w:val="left"/>
      <w:pPr>
        <w:ind w:left="720" w:hanging="360"/>
      </w:pPr>
      <w:rPr>
        <w:smallCaps w:val="0"/>
        <w:strike w:val="0"/>
        <w:dstrike w:val="0"/>
        <w:u w:val="none"/>
        <w:effect w:val="none"/>
        <w:vertAlign w:val="baseline"/>
      </w:rPr>
    </w:lvl>
    <w:lvl w:ilvl="2">
      <w:start w:val="1"/>
      <w:numFmt w:val="decimal"/>
      <w:lvlText w:val="%3."/>
      <w:lvlJc w:val="left"/>
      <w:pPr>
        <w:ind w:left="1080" w:hanging="360"/>
      </w:pPr>
      <w:rPr>
        <w:smallCaps w:val="0"/>
        <w:strike w:val="0"/>
        <w:dstrike w:val="0"/>
        <w:u w:val="none"/>
        <w:effect w:val="none"/>
        <w:vertAlign w:val="baseline"/>
      </w:rPr>
    </w:lvl>
    <w:lvl w:ilvl="3">
      <w:start w:val="1"/>
      <w:numFmt w:val="decimal"/>
      <w:lvlText w:val="%4."/>
      <w:lvlJc w:val="left"/>
      <w:pPr>
        <w:ind w:left="1440" w:hanging="360"/>
      </w:pPr>
      <w:rPr>
        <w:smallCaps w:val="0"/>
        <w:strike w:val="0"/>
        <w:dstrike w:val="0"/>
        <w:u w:val="none"/>
        <w:effect w:val="none"/>
        <w:vertAlign w:val="baseline"/>
      </w:rPr>
    </w:lvl>
    <w:lvl w:ilvl="4">
      <w:start w:val="1"/>
      <w:numFmt w:val="decimal"/>
      <w:lvlText w:val="%5."/>
      <w:lvlJc w:val="left"/>
      <w:pPr>
        <w:ind w:left="1800" w:hanging="360"/>
      </w:pPr>
      <w:rPr>
        <w:smallCaps w:val="0"/>
        <w:strike w:val="0"/>
        <w:dstrike w:val="0"/>
        <w:u w:val="none"/>
        <w:effect w:val="none"/>
        <w:vertAlign w:val="baseline"/>
      </w:rPr>
    </w:lvl>
    <w:lvl w:ilvl="5">
      <w:start w:val="1"/>
      <w:numFmt w:val="decimal"/>
      <w:lvlText w:val="%6."/>
      <w:lvlJc w:val="left"/>
      <w:pPr>
        <w:ind w:left="2160" w:hanging="360"/>
      </w:pPr>
      <w:rPr>
        <w:smallCaps w:val="0"/>
        <w:strike w:val="0"/>
        <w:dstrike w:val="0"/>
        <w:u w:val="none"/>
        <w:effect w:val="none"/>
        <w:vertAlign w:val="baseline"/>
      </w:rPr>
    </w:lvl>
    <w:lvl w:ilvl="6">
      <w:start w:val="1"/>
      <w:numFmt w:val="decimal"/>
      <w:lvlText w:val="%7."/>
      <w:lvlJc w:val="left"/>
      <w:pPr>
        <w:ind w:left="2520" w:hanging="360"/>
      </w:pPr>
      <w:rPr>
        <w:smallCaps w:val="0"/>
        <w:strike w:val="0"/>
        <w:dstrike w:val="0"/>
        <w:u w:val="none"/>
        <w:effect w:val="none"/>
        <w:vertAlign w:val="baseline"/>
      </w:rPr>
    </w:lvl>
    <w:lvl w:ilvl="7">
      <w:start w:val="1"/>
      <w:numFmt w:val="decimal"/>
      <w:lvlText w:val="%8."/>
      <w:lvlJc w:val="left"/>
      <w:pPr>
        <w:ind w:left="2880" w:hanging="360"/>
      </w:pPr>
      <w:rPr>
        <w:smallCaps w:val="0"/>
        <w:strike w:val="0"/>
        <w:dstrike w:val="0"/>
        <w:u w:val="none"/>
        <w:effect w:val="none"/>
        <w:vertAlign w:val="baseline"/>
      </w:rPr>
    </w:lvl>
    <w:lvl w:ilvl="8">
      <w:start w:val="1"/>
      <w:numFmt w:val="decimal"/>
      <w:lvlText w:val="%9."/>
      <w:lvlJc w:val="left"/>
      <w:pPr>
        <w:ind w:left="3240" w:hanging="360"/>
      </w:pPr>
      <w:rPr>
        <w:smallCaps w:val="0"/>
        <w:strike w:val="0"/>
        <w:dstrike w:val="0"/>
        <w:u w:val="none"/>
        <w:effect w:val="none"/>
        <w:vertAlign w:val="baseline"/>
      </w:rPr>
    </w:lvl>
  </w:abstractNum>
  <w:abstractNum w:abstractNumId="5">
    <w:nsid w:val="2C405E05"/>
    <w:multiLevelType w:val="multilevel"/>
    <w:tmpl w:val="029EB2D0"/>
    <w:lvl w:ilvl="0">
      <w:start w:val="4"/>
      <w:numFmt w:val="decimal"/>
      <w:lvlText w:val="%1."/>
      <w:lvlJc w:val="left"/>
      <w:pPr>
        <w:ind w:left="360" w:hanging="360"/>
      </w:pPr>
      <w:rPr>
        <w:rFonts w:hint="default"/>
        <w:smallCaps w:val="0"/>
        <w:strike w:val="0"/>
        <w:dstrike w:val="0"/>
        <w:u w:val="none"/>
        <w:effect w:val="none"/>
        <w:vertAlign w:val="baseline"/>
      </w:rPr>
    </w:lvl>
    <w:lvl w:ilvl="1">
      <w:start w:val="1"/>
      <w:numFmt w:val="decimal"/>
      <w:lvlText w:val="%2."/>
      <w:lvlJc w:val="left"/>
      <w:pPr>
        <w:ind w:left="720" w:hanging="360"/>
      </w:pPr>
      <w:rPr>
        <w:rFonts w:hint="default"/>
        <w:smallCaps w:val="0"/>
        <w:strike w:val="0"/>
        <w:dstrike w:val="0"/>
        <w:u w:val="none"/>
        <w:effect w:val="none"/>
        <w:vertAlign w:val="baseline"/>
      </w:rPr>
    </w:lvl>
    <w:lvl w:ilvl="2">
      <w:start w:val="1"/>
      <w:numFmt w:val="decimal"/>
      <w:lvlText w:val="%3."/>
      <w:lvlJc w:val="left"/>
      <w:pPr>
        <w:ind w:left="1080" w:hanging="360"/>
      </w:pPr>
      <w:rPr>
        <w:rFonts w:hint="default"/>
        <w:smallCaps w:val="0"/>
        <w:strike w:val="0"/>
        <w:dstrike w:val="0"/>
        <w:u w:val="none"/>
        <w:effect w:val="none"/>
        <w:vertAlign w:val="baseline"/>
      </w:rPr>
    </w:lvl>
    <w:lvl w:ilvl="3">
      <w:start w:val="1"/>
      <w:numFmt w:val="decimal"/>
      <w:lvlText w:val="%4."/>
      <w:lvlJc w:val="left"/>
      <w:pPr>
        <w:ind w:left="1440" w:hanging="360"/>
      </w:pPr>
      <w:rPr>
        <w:rFonts w:hint="default"/>
        <w:smallCaps w:val="0"/>
        <w:strike w:val="0"/>
        <w:dstrike w:val="0"/>
        <w:u w:val="none"/>
        <w:effect w:val="none"/>
        <w:vertAlign w:val="baseline"/>
      </w:rPr>
    </w:lvl>
    <w:lvl w:ilvl="4">
      <w:start w:val="1"/>
      <w:numFmt w:val="decimal"/>
      <w:lvlText w:val="%5."/>
      <w:lvlJc w:val="left"/>
      <w:pPr>
        <w:ind w:left="1800" w:hanging="360"/>
      </w:pPr>
      <w:rPr>
        <w:rFonts w:hint="default"/>
        <w:smallCaps w:val="0"/>
        <w:strike w:val="0"/>
        <w:dstrike w:val="0"/>
        <w:u w:val="none"/>
        <w:effect w:val="none"/>
        <w:vertAlign w:val="baseline"/>
      </w:rPr>
    </w:lvl>
    <w:lvl w:ilvl="5">
      <w:start w:val="1"/>
      <w:numFmt w:val="decimal"/>
      <w:lvlText w:val="%6."/>
      <w:lvlJc w:val="left"/>
      <w:pPr>
        <w:ind w:left="2160" w:hanging="360"/>
      </w:pPr>
      <w:rPr>
        <w:rFonts w:hint="default"/>
        <w:smallCaps w:val="0"/>
        <w:strike w:val="0"/>
        <w:dstrike w:val="0"/>
        <w:u w:val="none"/>
        <w:effect w:val="none"/>
        <w:vertAlign w:val="baseline"/>
      </w:rPr>
    </w:lvl>
    <w:lvl w:ilvl="6">
      <w:start w:val="1"/>
      <w:numFmt w:val="decimal"/>
      <w:lvlText w:val="%7."/>
      <w:lvlJc w:val="left"/>
      <w:pPr>
        <w:ind w:left="2520" w:hanging="360"/>
      </w:pPr>
      <w:rPr>
        <w:rFonts w:hint="default"/>
        <w:smallCaps w:val="0"/>
        <w:strike w:val="0"/>
        <w:dstrike w:val="0"/>
        <w:u w:val="none"/>
        <w:effect w:val="none"/>
        <w:vertAlign w:val="baseline"/>
      </w:rPr>
    </w:lvl>
    <w:lvl w:ilvl="7">
      <w:start w:val="1"/>
      <w:numFmt w:val="decimal"/>
      <w:lvlText w:val="%8."/>
      <w:lvlJc w:val="left"/>
      <w:pPr>
        <w:ind w:left="2880" w:hanging="360"/>
      </w:pPr>
      <w:rPr>
        <w:rFonts w:hint="default"/>
        <w:smallCaps w:val="0"/>
        <w:strike w:val="0"/>
        <w:dstrike w:val="0"/>
        <w:u w:val="none"/>
        <w:effect w:val="none"/>
        <w:vertAlign w:val="baseline"/>
      </w:rPr>
    </w:lvl>
    <w:lvl w:ilvl="8">
      <w:start w:val="1"/>
      <w:numFmt w:val="decimal"/>
      <w:lvlText w:val="%9."/>
      <w:lvlJc w:val="left"/>
      <w:pPr>
        <w:ind w:left="3240" w:hanging="360"/>
      </w:pPr>
      <w:rPr>
        <w:rFonts w:hint="default"/>
        <w:smallCaps w:val="0"/>
        <w:strike w:val="0"/>
        <w:dstrike w:val="0"/>
        <w:u w:val="none"/>
        <w:effect w:val="none"/>
        <w:vertAlign w:val="baseline"/>
      </w:rPr>
    </w:lvl>
  </w:abstractNum>
  <w:abstractNum w:abstractNumId="6">
    <w:nsid w:val="33602136"/>
    <w:multiLevelType w:val="multilevel"/>
    <w:tmpl w:val="9C501D3A"/>
    <w:lvl w:ilvl="0">
      <w:start w:val="1"/>
      <w:numFmt w:val="decimal"/>
      <w:lvlText w:val="%1."/>
      <w:lvlJc w:val="left"/>
      <w:pPr>
        <w:ind w:left="720" w:hanging="360"/>
      </w:pPr>
      <w:rPr>
        <w:smallCaps w:val="0"/>
        <w:strike w:val="0"/>
        <w:dstrike w:val="0"/>
        <w:u w:val="none"/>
        <w:effect w:val="none"/>
        <w:vertAlign w:val="baseline"/>
      </w:rPr>
    </w:lvl>
    <w:lvl w:ilvl="1">
      <w:start w:val="1"/>
      <w:numFmt w:val="decimal"/>
      <w:lvlText w:val="%2."/>
      <w:lvlJc w:val="left"/>
      <w:pPr>
        <w:ind w:left="1418" w:hanging="719"/>
      </w:pPr>
      <w:rPr>
        <w:smallCaps w:val="0"/>
        <w:strike w:val="0"/>
        <w:dstrike w:val="0"/>
        <w:u w:val="none"/>
        <w:effect w:val="none"/>
        <w:vertAlign w:val="baseline"/>
      </w:rPr>
    </w:lvl>
    <w:lvl w:ilvl="2">
      <w:start w:val="1"/>
      <w:numFmt w:val="decimal"/>
      <w:lvlText w:val="%2.%3."/>
      <w:lvlJc w:val="left"/>
      <w:pPr>
        <w:ind w:left="1418" w:hanging="719"/>
      </w:pPr>
      <w:rPr>
        <w:smallCaps w:val="0"/>
        <w:strike w:val="0"/>
        <w:dstrike w:val="0"/>
        <w:u w:val="none"/>
        <w:effect w:val="none"/>
        <w:vertAlign w:val="baseline"/>
      </w:rPr>
    </w:lvl>
    <w:lvl w:ilvl="3">
      <w:start w:val="1"/>
      <w:numFmt w:val="decimal"/>
      <w:lvlText w:val="%2.%3.%4."/>
      <w:lvlJc w:val="left"/>
      <w:pPr>
        <w:ind w:left="1418" w:hanging="719"/>
      </w:pPr>
      <w:rPr>
        <w:smallCaps w:val="0"/>
        <w:strike w:val="0"/>
        <w:dstrike w:val="0"/>
        <w:u w:val="none"/>
        <w:effect w:val="none"/>
        <w:vertAlign w:val="baseline"/>
      </w:rPr>
    </w:lvl>
    <w:lvl w:ilvl="4">
      <w:start w:val="1"/>
      <w:numFmt w:val="decimal"/>
      <w:lvlText w:val="%2.%3.%4.%5."/>
      <w:lvlJc w:val="left"/>
      <w:pPr>
        <w:ind w:left="1418" w:hanging="719"/>
      </w:pPr>
      <w:rPr>
        <w:smallCaps w:val="0"/>
        <w:strike w:val="0"/>
        <w:dstrike w:val="0"/>
        <w:u w:val="none"/>
        <w:effect w:val="none"/>
        <w:vertAlign w:val="baseline"/>
      </w:rPr>
    </w:lvl>
    <w:lvl w:ilvl="5">
      <w:start w:val="1"/>
      <w:numFmt w:val="decimal"/>
      <w:lvlText w:val="%2.%3.%4.%5.%6."/>
      <w:lvlJc w:val="left"/>
      <w:pPr>
        <w:ind w:left="1418" w:hanging="719"/>
      </w:pPr>
      <w:rPr>
        <w:smallCaps w:val="0"/>
        <w:strike w:val="0"/>
        <w:dstrike w:val="0"/>
        <w:u w:val="none"/>
        <w:effect w:val="none"/>
        <w:vertAlign w:val="baseline"/>
      </w:rPr>
    </w:lvl>
    <w:lvl w:ilvl="6">
      <w:start w:val="1"/>
      <w:numFmt w:val="decimal"/>
      <w:lvlText w:val="%2.%3.%4.%5.%6.%7."/>
      <w:lvlJc w:val="left"/>
      <w:pPr>
        <w:ind w:left="1418" w:hanging="719"/>
      </w:pPr>
      <w:rPr>
        <w:smallCaps w:val="0"/>
        <w:strike w:val="0"/>
        <w:dstrike w:val="0"/>
        <w:u w:val="none"/>
        <w:effect w:val="none"/>
        <w:vertAlign w:val="baseline"/>
      </w:rPr>
    </w:lvl>
    <w:lvl w:ilvl="7">
      <w:start w:val="1"/>
      <w:numFmt w:val="decimal"/>
      <w:lvlText w:val="%2.%3.%4.%5.%6.%7.%8."/>
      <w:lvlJc w:val="left"/>
      <w:pPr>
        <w:ind w:left="1418" w:hanging="719"/>
      </w:pPr>
      <w:rPr>
        <w:smallCaps w:val="0"/>
        <w:strike w:val="0"/>
        <w:dstrike w:val="0"/>
        <w:u w:val="none"/>
        <w:effect w:val="none"/>
        <w:vertAlign w:val="baseline"/>
      </w:rPr>
    </w:lvl>
    <w:lvl w:ilvl="8">
      <w:start w:val="1"/>
      <w:numFmt w:val="decimal"/>
      <w:lvlText w:val="%2.%3.%4.%5.%6.%7.%8.%9."/>
      <w:lvlJc w:val="left"/>
      <w:pPr>
        <w:ind w:left="1418" w:hanging="719"/>
      </w:pPr>
      <w:rPr>
        <w:smallCaps w:val="0"/>
        <w:strike w:val="0"/>
        <w:dstrike w:val="0"/>
        <w:u w:val="none"/>
        <w:effect w:val="none"/>
        <w:vertAlign w:val="baseline"/>
      </w:rPr>
    </w:lvl>
  </w:abstractNum>
  <w:abstractNum w:abstractNumId="7">
    <w:nsid w:val="3B712F86"/>
    <w:multiLevelType w:val="multilevel"/>
    <w:tmpl w:val="A96C0C7A"/>
    <w:lvl w:ilvl="0">
      <w:start w:val="1"/>
      <w:numFmt w:val="decimal"/>
      <w:lvlText w:val="%1."/>
      <w:lvlJc w:val="left"/>
      <w:pPr>
        <w:ind w:left="360" w:hanging="360"/>
      </w:pPr>
      <w:rPr>
        <w:smallCaps w:val="0"/>
        <w:strike w:val="0"/>
        <w:dstrike w:val="0"/>
        <w:u w:val="none"/>
        <w:effect w:val="none"/>
        <w:vertAlign w:val="baseline"/>
      </w:rPr>
    </w:lvl>
    <w:lvl w:ilvl="1">
      <w:start w:val="1"/>
      <w:numFmt w:val="upperLetter"/>
      <w:lvlText w:val="%2."/>
      <w:lvlJc w:val="left"/>
      <w:pPr>
        <w:ind w:left="1418" w:hanging="709"/>
      </w:pPr>
      <w:rPr>
        <w:smallCaps w:val="0"/>
        <w:strike w:val="0"/>
        <w:dstrike w:val="0"/>
        <w:u w:val="none"/>
        <w:effect w:val="none"/>
        <w:vertAlign w:val="baseline"/>
      </w:rPr>
    </w:lvl>
    <w:lvl w:ilvl="2">
      <w:start w:val="1"/>
      <w:numFmt w:val="decimal"/>
      <w:lvlText w:val="%2.%3."/>
      <w:lvlJc w:val="left"/>
      <w:pPr>
        <w:ind w:left="1418" w:hanging="349"/>
      </w:pPr>
      <w:rPr>
        <w:smallCaps w:val="0"/>
        <w:strike w:val="0"/>
        <w:dstrike w:val="0"/>
        <w:u w:val="none"/>
        <w:effect w:val="none"/>
        <w:vertAlign w:val="baseline"/>
      </w:rPr>
    </w:lvl>
    <w:lvl w:ilvl="3">
      <w:start w:val="1"/>
      <w:numFmt w:val="decimal"/>
      <w:lvlText w:val="%2.%3.%4."/>
      <w:lvlJc w:val="left"/>
      <w:pPr>
        <w:ind w:left="2127" w:hanging="698"/>
      </w:pPr>
      <w:rPr>
        <w:smallCaps w:val="0"/>
        <w:strike w:val="0"/>
        <w:dstrike w:val="0"/>
        <w:u w:val="none"/>
        <w:effect w:val="none"/>
        <w:vertAlign w:val="baseline"/>
      </w:rPr>
    </w:lvl>
    <w:lvl w:ilvl="4">
      <w:start w:val="1"/>
      <w:numFmt w:val="decimal"/>
      <w:lvlText w:val="%2.%3.%4.%5."/>
      <w:lvlJc w:val="left"/>
      <w:pPr>
        <w:ind w:left="2127" w:hanging="338"/>
      </w:pPr>
      <w:rPr>
        <w:smallCaps w:val="0"/>
        <w:strike w:val="0"/>
        <w:dstrike w:val="0"/>
        <w:u w:val="none"/>
        <w:effect w:val="none"/>
        <w:vertAlign w:val="baseline"/>
      </w:rPr>
    </w:lvl>
    <w:lvl w:ilvl="5">
      <w:start w:val="1"/>
      <w:numFmt w:val="decimal"/>
      <w:lvlText w:val="%2.%3.%4.%5.%6."/>
      <w:lvlJc w:val="left"/>
      <w:pPr>
        <w:ind w:left="2836" w:hanging="686"/>
      </w:pPr>
      <w:rPr>
        <w:smallCaps w:val="0"/>
        <w:strike w:val="0"/>
        <w:dstrike w:val="0"/>
        <w:u w:val="none"/>
        <w:effect w:val="none"/>
        <w:vertAlign w:val="baseline"/>
      </w:rPr>
    </w:lvl>
    <w:lvl w:ilvl="6">
      <w:start w:val="1"/>
      <w:numFmt w:val="decimal"/>
      <w:lvlText w:val="%2.%3.%4.%5.%6.%7."/>
      <w:lvlJc w:val="left"/>
      <w:pPr>
        <w:ind w:left="2836" w:hanging="326"/>
      </w:pPr>
      <w:rPr>
        <w:smallCaps w:val="0"/>
        <w:strike w:val="0"/>
        <w:dstrike w:val="0"/>
        <w:u w:val="none"/>
        <w:effect w:val="none"/>
        <w:vertAlign w:val="baseline"/>
      </w:rPr>
    </w:lvl>
    <w:lvl w:ilvl="7">
      <w:start w:val="1"/>
      <w:numFmt w:val="decimal"/>
      <w:lvlText w:val="%2.%3.%4.%5.%6.%7.%8."/>
      <w:lvlJc w:val="left"/>
      <w:pPr>
        <w:ind w:left="3545" w:hanging="676"/>
      </w:pPr>
      <w:rPr>
        <w:smallCaps w:val="0"/>
        <w:strike w:val="0"/>
        <w:dstrike w:val="0"/>
        <w:u w:val="none"/>
        <w:effect w:val="none"/>
        <w:vertAlign w:val="baseline"/>
      </w:rPr>
    </w:lvl>
    <w:lvl w:ilvl="8">
      <w:start w:val="1"/>
      <w:numFmt w:val="decimal"/>
      <w:lvlText w:val="%2.%3.%4.%5.%6.%7.%8.%9."/>
      <w:lvlJc w:val="left"/>
      <w:pPr>
        <w:ind w:left="3545" w:hanging="316"/>
      </w:pPr>
      <w:rPr>
        <w:smallCaps w:val="0"/>
        <w:strike w:val="0"/>
        <w:dstrike w:val="0"/>
        <w:u w:val="none"/>
        <w:effect w:val="none"/>
        <w:vertAlign w:val="baseline"/>
      </w:rPr>
    </w:lvl>
  </w:abstractNum>
  <w:abstractNum w:abstractNumId="8">
    <w:nsid w:val="4C855C83"/>
    <w:multiLevelType w:val="multilevel"/>
    <w:tmpl w:val="C50C10B8"/>
    <w:lvl w:ilvl="0">
      <w:start w:val="1"/>
      <w:numFmt w:val="decimal"/>
      <w:lvlText w:val="%1."/>
      <w:lvlJc w:val="left"/>
      <w:pPr>
        <w:ind w:left="211" w:hanging="211"/>
      </w:pPr>
      <w:rPr>
        <w:smallCaps w:val="0"/>
        <w:strike w:val="0"/>
        <w:dstrike w:val="0"/>
        <w:u w:val="none"/>
        <w:effect w:val="none"/>
        <w:vertAlign w:val="baseline"/>
      </w:rPr>
    </w:lvl>
    <w:lvl w:ilvl="1">
      <w:start w:val="1"/>
      <w:numFmt w:val="decimal"/>
      <w:lvlText w:val="%2."/>
      <w:lvlJc w:val="left"/>
      <w:pPr>
        <w:ind w:left="1011" w:hanging="211"/>
      </w:pPr>
      <w:rPr>
        <w:smallCaps w:val="0"/>
        <w:strike w:val="0"/>
        <w:dstrike w:val="0"/>
        <w:u w:val="none"/>
        <w:effect w:val="none"/>
        <w:vertAlign w:val="baseline"/>
      </w:rPr>
    </w:lvl>
    <w:lvl w:ilvl="2">
      <w:start w:val="1"/>
      <w:numFmt w:val="decimal"/>
      <w:lvlText w:val="%3."/>
      <w:lvlJc w:val="left"/>
      <w:pPr>
        <w:ind w:left="1811" w:hanging="211"/>
      </w:pPr>
      <w:rPr>
        <w:smallCaps w:val="0"/>
        <w:strike w:val="0"/>
        <w:dstrike w:val="0"/>
        <w:u w:val="none"/>
        <w:effect w:val="none"/>
        <w:vertAlign w:val="baseline"/>
      </w:rPr>
    </w:lvl>
    <w:lvl w:ilvl="3">
      <w:start w:val="1"/>
      <w:numFmt w:val="decimal"/>
      <w:lvlText w:val="%4."/>
      <w:lvlJc w:val="left"/>
      <w:pPr>
        <w:ind w:left="2611" w:hanging="210"/>
      </w:pPr>
      <w:rPr>
        <w:smallCaps w:val="0"/>
        <w:strike w:val="0"/>
        <w:dstrike w:val="0"/>
        <w:u w:val="none"/>
        <w:effect w:val="none"/>
        <w:vertAlign w:val="baseline"/>
      </w:rPr>
    </w:lvl>
    <w:lvl w:ilvl="4">
      <w:start w:val="1"/>
      <w:numFmt w:val="decimal"/>
      <w:lvlText w:val="%5."/>
      <w:lvlJc w:val="left"/>
      <w:pPr>
        <w:ind w:left="3411" w:hanging="211"/>
      </w:pPr>
      <w:rPr>
        <w:smallCaps w:val="0"/>
        <w:strike w:val="0"/>
        <w:dstrike w:val="0"/>
        <w:u w:val="none"/>
        <w:effect w:val="none"/>
        <w:vertAlign w:val="baseline"/>
      </w:rPr>
    </w:lvl>
    <w:lvl w:ilvl="5">
      <w:start w:val="1"/>
      <w:numFmt w:val="decimal"/>
      <w:lvlText w:val="%6."/>
      <w:lvlJc w:val="left"/>
      <w:pPr>
        <w:ind w:left="4211" w:hanging="211"/>
      </w:pPr>
      <w:rPr>
        <w:smallCaps w:val="0"/>
        <w:strike w:val="0"/>
        <w:dstrike w:val="0"/>
        <w:u w:val="none"/>
        <w:effect w:val="none"/>
        <w:vertAlign w:val="baseline"/>
      </w:rPr>
    </w:lvl>
    <w:lvl w:ilvl="6">
      <w:start w:val="1"/>
      <w:numFmt w:val="decimal"/>
      <w:lvlText w:val="%7."/>
      <w:lvlJc w:val="left"/>
      <w:pPr>
        <w:ind w:left="5011" w:hanging="211"/>
      </w:pPr>
      <w:rPr>
        <w:smallCaps w:val="0"/>
        <w:strike w:val="0"/>
        <w:dstrike w:val="0"/>
        <w:u w:val="none"/>
        <w:effect w:val="none"/>
        <w:vertAlign w:val="baseline"/>
      </w:rPr>
    </w:lvl>
    <w:lvl w:ilvl="7">
      <w:start w:val="1"/>
      <w:numFmt w:val="decimal"/>
      <w:lvlText w:val="%8."/>
      <w:lvlJc w:val="left"/>
      <w:pPr>
        <w:ind w:left="5811" w:hanging="211"/>
      </w:pPr>
      <w:rPr>
        <w:smallCaps w:val="0"/>
        <w:strike w:val="0"/>
        <w:dstrike w:val="0"/>
        <w:u w:val="none"/>
        <w:effect w:val="none"/>
        <w:vertAlign w:val="baseline"/>
      </w:rPr>
    </w:lvl>
    <w:lvl w:ilvl="8">
      <w:start w:val="1"/>
      <w:numFmt w:val="decimal"/>
      <w:lvlText w:val="%9."/>
      <w:lvlJc w:val="left"/>
      <w:pPr>
        <w:ind w:left="6611" w:hanging="211"/>
      </w:pPr>
      <w:rPr>
        <w:smallCaps w:val="0"/>
        <w:strike w:val="0"/>
        <w:dstrike w:val="0"/>
        <w:u w:val="none"/>
        <w:effect w:val="none"/>
        <w:vertAlign w:val="baseline"/>
      </w:rPr>
    </w:lvl>
  </w:abstractNum>
  <w:abstractNum w:abstractNumId="9">
    <w:nsid w:val="50966227"/>
    <w:multiLevelType w:val="multilevel"/>
    <w:tmpl w:val="7D98A6AC"/>
    <w:lvl w:ilvl="0">
      <w:start w:val="1"/>
      <w:numFmt w:val="decimal"/>
      <w:lvlText w:val="%1."/>
      <w:lvlJc w:val="left"/>
      <w:pPr>
        <w:ind w:left="426" w:hanging="426"/>
      </w:pPr>
      <w:rPr>
        <w:rFonts w:ascii="Trebuchet MS" w:eastAsia="Trebuchet MS" w:hAnsi="Trebuchet MS" w:cs="Trebuchet MS"/>
        <w:b w:val="0"/>
        <w:i w:val="0"/>
        <w:smallCaps w:val="0"/>
        <w:strike w:val="0"/>
        <w:dstrike w:val="0"/>
        <w:u w:val="none"/>
        <w:effect w:val="none"/>
        <w:vertAlign w:val="baseline"/>
      </w:rPr>
    </w:lvl>
    <w:lvl w:ilvl="1">
      <w:start w:val="1"/>
      <w:numFmt w:val="decimal"/>
      <w:lvlText w:val="%1.%2."/>
      <w:lvlJc w:val="left"/>
      <w:pPr>
        <w:ind w:left="426" w:hanging="426"/>
      </w:pPr>
      <w:rPr>
        <w:rFonts w:ascii="Trebuchet MS" w:eastAsia="Trebuchet MS" w:hAnsi="Trebuchet MS" w:cs="Trebuchet MS"/>
        <w:b w:val="0"/>
        <w:i w:val="0"/>
        <w:smallCaps w:val="0"/>
        <w:strike w:val="0"/>
        <w:dstrike w:val="0"/>
        <w:u w:val="none"/>
        <w:effect w:val="none"/>
        <w:vertAlign w:val="baseline"/>
      </w:rPr>
    </w:lvl>
    <w:lvl w:ilvl="2">
      <w:start w:val="1"/>
      <w:numFmt w:val="decimal"/>
      <w:lvlText w:val="%1.%2.%3."/>
      <w:lvlJc w:val="left"/>
      <w:pPr>
        <w:ind w:left="426" w:hanging="426"/>
      </w:pPr>
      <w:rPr>
        <w:rFonts w:ascii="Trebuchet MS" w:eastAsia="Trebuchet MS" w:hAnsi="Trebuchet MS" w:cs="Trebuchet MS"/>
        <w:b w:val="0"/>
        <w:i w:val="0"/>
        <w:smallCaps w:val="0"/>
        <w:strike w:val="0"/>
        <w:dstrike w:val="0"/>
        <w:u w:val="none"/>
        <w:effect w:val="none"/>
        <w:vertAlign w:val="baseline"/>
      </w:rPr>
    </w:lvl>
    <w:lvl w:ilvl="3">
      <w:start w:val="1"/>
      <w:numFmt w:val="decimal"/>
      <w:lvlText w:val="%1.%2.%3.%4."/>
      <w:lvlJc w:val="left"/>
      <w:pPr>
        <w:ind w:left="426" w:hanging="426"/>
      </w:pPr>
      <w:rPr>
        <w:rFonts w:ascii="Trebuchet MS" w:eastAsia="Trebuchet MS" w:hAnsi="Trebuchet MS" w:cs="Trebuchet MS"/>
        <w:b w:val="0"/>
        <w:i w:val="0"/>
        <w:smallCaps w:val="0"/>
        <w:strike w:val="0"/>
        <w:dstrike w:val="0"/>
        <w:u w:val="none"/>
        <w:effect w:val="none"/>
        <w:vertAlign w:val="baseline"/>
      </w:rPr>
    </w:lvl>
    <w:lvl w:ilvl="4">
      <w:start w:val="1"/>
      <w:numFmt w:val="decimal"/>
      <w:lvlText w:val="%1.%2.%3.%4.%5."/>
      <w:lvlJc w:val="left"/>
      <w:pPr>
        <w:ind w:left="426" w:hanging="426"/>
      </w:pPr>
      <w:rPr>
        <w:rFonts w:ascii="Trebuchet MS" w:eastAsia="Trebuchet MS" w:hAnsi="Trebuchet MS" w:cs="Trebuchet MS"/>
        <w:b w:val="0"/>
        <w:i w:val="0"/>
        <w:smallCaps w:val="0"/>
        <w:strike w:val="0"/>
        <w:dstrike w:val="0"/>
        <w:u w:val="none"/>
        <w:effect w:val="none"/>
        <w:vertAlign w:val="baseline"/>
      </w:rPr>
    </w:lvl>
    <w:lvl w:ilvl="5">
      <w:start w:val="1"/>
      <w:numFmt w:val="decimal"/>
      <w:lvlText w:val="%1.%2.%3.%4.%5.%6."/>
      <w:lvlJc w:val="left"/>
      <w:pPr>
        <w:ind w:left="426" w:hanging="426"/>
      </w:pPr>
      <w:rPr>
        <w:rFonts w:ascii="Trebuchet MS" w:eastAsia="Trebuchet MS" w:hAnsi="Trebuchet MS" w:cs="Trebuchet MS"/>
        <w:b w:val="0"/>
        <w:i w:val="0"/>
        <w:smallCaps w:val="0"/>
        <w:strike w:val="0"/>
        <w:dstrike w:val="0"/>
        <w:u w:val="none"/>
        <w:effect w:val="none"/>
        <w:vertAlign w:val="baseline"/>
      </w:rPr>
    </w:lvl>
    <w:lvl w:ilvl="6">
      <w:start w:val="1"/>
      <w:numFmt w:val="decimal"/>
      <w:lvlText w:val="%1.%2.%3.%4.%5.%6.%7."/>
      <w:lvlJc w:val="left"/>
      <w:pPr>
        <w:ind w:left="426" w:hanging="426"/>
      </w:pPr>
      <w:rPr>
        <w:rFonts w:ascii="Trebuchet MS" w:eastAsia="Trebuchet MS" w:hAnsi="Trebuchet MS" w:cs="Trebuchet MS"/>
        <w:b w:val="0"/>
        <w:i w:val="0"/>
        <w:smallCaps w:val="0"/>
        <w:strike w:val="0"/>
        <w:dstrike w:val="0"/>
        <w:u w:val="none"/>
        <w:effect w:val="none"/>
        <w:vertAlign w:val="baseline"/>
      </w:rPr>
    </w:lvl>
    <w:lvl w:ilvl="7">
      <w:start w:val="1"/>
      <w:numFmt w:val="decimal"/>
      <w:lvlText w:val="%1.%2.%3.%4.%5.%6.%7.%8."/>
      <w:lvlJc w:val="left"/>
      <w:pPr>
        <w:ind w:left="426" w:hanging="426"/>
      </w:pPr>
      <w:rPr>
        <w:rFonts w:ascii="Trebuchet MS" w:eastAsia="Trebuchet MS" w:hAnsi="Trebuchet MS" w:cs="Trebuchet MS"/>
        <w:b w:val="0"/>
        <w:i w:val="0"/>
        <w:smallCaps w:val="0"/>
        <w:strike w:val="0"/>
        <w:dstrike w:val="0"/>
        <w:u w:val="none"/>
        <w:effect w:val="none"/>
        <w:vertAlign w:val="baseline"/>
      </w:rPr>
    </w:lvl>
    <w:lvl w:ilvl="8">
      <w:start w:val="1"/>
      <w:numFmt w:val="decimal"/>
      <w:lvlText w:val="%1.%2.%3.%4.%5.%6.%7.%8.%9."/>
      <w:lvlJc w:val="left"/>
      <w:pPr>
        <w:ind w:left="426" w:hanging="426"/>
      </w:pPr>
      <w:rPr>
        <w:rFonts w:ascii="Trebuchet MS" w:eastAsia="Trebuchet MS" w:hAnsi="Trebuchet MS" w:cs="Trebuchet MS"/>
        <w:b w:val="0"/>
        <w:i w:val="0"/>
        <w:smallCaps w:val="0"/>
        <w:strike w:val="0"/>
        <w:dstrike w:val="0"/>
        <w:u w:val="none"/>
        <w:effect w:val="none"/>
        <w:vertAlign w:val="baseline"/>
      </w:rPr>
    </w:lvl>
  </w:abstractNum>
  <w:abstractNum w:abstractNumId="10">
    <w:nsid w:val="51223DF2"/>
    <w:multiLevelType w:val="multilevel"/>
    <w:tmpl w:val="60309C4A"/>
    <w:lvl w:ilvl="0">
      <w:start w:val="1"/>
      <w:numFmt w:val="decimal"/>
      <w:lvlText w:val="%1."/>
      <w:lvlJc w:val="left"/>
      <w:pPr>
        <w:ind w:left="426" w:hanging="426"/>
      </w:pPr>
      <w:rPr>
        <w:rFonts w:ascii="Trebuchet MS" w:eastAsia="Trebuchet MS" w:hAnsi="Trebuchet MS" w:cs="Trebuchet MS"/>
        <w:b w:val="0"/>
        <w:i w:val="0"/>
        <w:smallCaps w:val="0"/>
        <w:strike w:val="0"/>
        <w:dstrike w:val="0"/>
        <w:u w:val="none"/>
        <w:effect w:val="none"/>
        <w:vertAlign w:val="baseline"/>
      </w:rPr>
    </w:lvl>
    <w:lvl w:ilvl="1">
      <w:start w:val="1"/>
      <w:numFmt w:val="decimal"/>
      <w:lvlText w:val="%1.%2."/>
      <w:lvlJc w:val="left"/>
      <w:pPr>
        <w:ind w:left="720" w:hanging="720"/>
      </w:pPr>
      <w:rPr>
        <w:rFonts w:ascii="Trebuchet MS" w:eastAsia="Trebuchet MS" w:hAnsi="Trebuchet MS" w:cs="Trebuchet MS"/>
        <w:b w:val="0"/>
        <w:i w:val="0"/>
        <w:smallCaps w:val="0"/>
        <w:strike w:val="0"/>
        <w:dstrike w:val="0"/>
        <w:u w:val="none"/>
        <w:effect w:val="none"/>
        <w:vertAlign w:val="baseline"/>
      </w:rPr>
    </w:lvl>
    <w:lvl w:ilvl="2">
      <w:start w:val="1"/>
      <w:numFmt w:val="decimal"/>
      <w:lvlText w:val="%1.%2.%3."/>
      <w:lvlJc w:val="left"/>
      <w:pPr>
        <w:ind w:left="720" w:hanging="720"/>
      </w:pPr>
      <w:rPr>
        <w:rFonts w:ascii="Trebuchet MS" w:eastAsia="Trebuchet MS" w:hAnsi="Trebuchet MS" w:cs="Trebuchet MS"/>
        <w:b w:val="0"/>
        <w:i w:val="0"/>
        <w:smallCaps w:val="0"/>
        <w:strike w:val="0"/>
        <w:dstrike w:val="0"/>
        <w:u w:val="none"/>
        <w:effect w:val="none"/>
        <w:vertAlign w:val="baseline"/>
      </w:rPr>
    </w:lvl>
    <w:lvl w:ilvl="3">
      <w:start w:val="1"/>
      <w:numFmt w:val="decimal"/>
      <w:lvlText w:val="%1.%2.%3.%4."/>
      <w:lvlJc w:val="left"/>
      <w:pPr>
        <w:ind w:left="1080" w:hanging="1080"/>
      </w:pPr>
      <w:rPr>
        <w:rFonts w:ascii="Trebuchet MS" w:eastAsia="Trebuchet MS" w:hAnsi="Trebuchet MS" w:cs="Trebuchet MS"/>
        <w:b w:val="0"/>
        <w:i w:val="0"/>
        <w:smallCaps w:val="0"/>
        <w:strike w:val="0"/>
        <w:dstrike w:val="0"/>
        <w:u w:val="none"/>
        <w:effect w:val="none"/>
        <w:vertAlign w:val="baseline"/>
      </w:rPr>
    </w:lvl>
    <w:lvl w:ilvl="4">
      <w:start w:val="1"/>
      <w:numFmt w:val="decimal"/>
      <w:lvlText w:val="%1.%2.%3.%4.%5."/>
      <w:lvlJc w:val="left"/>
      <w:pPr>
        <w:ind w:left="1080" w:hanging="1080"/>
      </w:pPr>
      <w:rPr>
        <w:rFonts w:ascii="Trebuchet MS" w:eastAsia="Trebuchet MS" w:hAnsi="Trebuchet MS" w:cs="Trebuchet MS"/>
        <w:b w:val="0"/>
        <w:i w:val="0"/>
        <w:smallCaps w:val="0"/>
        <w:strike w:val="0"/>
        <w:dstrike w:val="0"/>
        <w:u w:val="none"/>
        <w:effect w:val="none"/>
        <w:vertAlign w:val="baseline"/>
      </w:rPr>
    </w:lvl>
    <w:lvl w:ilvl="5">
      <w:start w:val="1"/>
      <w:numFmt w:val="decimal"/>
      <w:lvlText w:val="%1.%2.%3.%4.%5.%6."/>
      <w:lvlJc w:val="left"/>
      <w:pPr>
        <w:ind w:left="1440" w:hanging="1440"/>
      </w:pPr>
      <w:rPr>
        <w:rFonts w:ascii="Trebuchet MS" w:eastAsia="Trebuchet MS" w:hAnsi="Trebuchet MS" w:cs="Trebuchet MS"/>
        <w:b w:val="0"/>
        <w:i w:val="0"/>
        <w:smallCaps w:val="0"/>
        <w:strike w:val="0"/>
        <w:dstrike w:val="0"/>
        <w:u w:val="none"/>
        <w:effect w:val="none"/>
        <w:vertAlign w:val="baseline"/>
      </w:rPr>
    </w:lvl>
    <w:lvl w:ilvl="6">
      <w:start w:val="1"/>
      <w:numFmt w:val="decimal"/>
      <w:lvlText w:val="%1.%2.%3.%4.%5.%6.%7."/>
      <w:lvlJc w:val="left"/>
      <w:pPr>
        <w:ind w:left="1440" w:hanging="1440"/>
      </w:pPr>
      <w:rPr>
        <w:rFonts w:ascii="Trebuchet MS" w:eastAsia="Trebuchet MS" w:hAnsi="Trebuchet MS" w:cs="Trebuchet MS"/>
        <w:b w:val="0"/>
        <w:i w:val="0"/>
        <w:smallCaps w:val="0"/>
        <w:strike w:val="0"/>
        <w:dstrike w:val="0"/>
        <w:u w:val="none"/>
        <w:effect w:val="none"/>
        <w:vertAlign w:val="baseline"/>
      </w:rPr>
    </w:lvl>
    <w:lvl w:ilvl="7">
      <w:start w:val="1"/>
      <w:numFmt w:val="decimal"/>
      <w:lvlText w:val="%1.%2.%3.%4.%5.%6.%7.%8."/>
      <w:lvlJc w:val="left"/>
      <w:pPr>
        <w:ind w:left="1800" w:hanging="1800"/>
      </w:pPr>
      <w:rPr>
        <w:rFonts w:ascii="Trebuchet MS" w:eastAsia="Trebuchet MS" w:hAnsi="Trebuchet MS" w:cs="Trebuchet MS"/>
        <w:b w:val="0"/>
        <w:i w:val="0"/>
        <w:smallCaps w:val="0"/>
        <w:strike w:val="0"/>
        <w:dstrike w:val="0"/>
        <w:u w:val="none"/>
        <w:effect w:val="none"/>
        <w:vertAlign w:val="baseline"/>
      </w:rPr>
    </w:lvl>
    <w:lvl w:ilvl="8">
      <w:start w:val="1"/>
      <w:numFmt w:val="decimal"/>
      <w:lvlText w:val="%1.%2.%3.%4.%5.%6.%7.%8.%9."/>
      <w:lvlJc w:val="left"/>
      <w:pPr>
        <w:ind w:left="1800" w:hanging="1800"/>
      </w:pPr>
      <w:rPr>
        <w:rFonts w:ascii="Trebuchet MS" w:eastAsia="Trebuchet MS" w:hAnsi="Trebuchet MS" w:cs="Trebuchet MS"/>
        <w:b w:val="0"/>
        <w:i w:val="0"/>
        <w:smallCaps w:val="0"/>
        <w:strike w:val="0"/>
        <w:dstrike w:val="0"/>
        <w:u w:val="none"/>
        <w:effect w:val="none"/>
        <w:vertAlign w:val="baseline"/>
      </w:rPr>
    </w:lvl>
  </w:abstractNum>
  <w:abstractNum w:abstractNumId="11">
    <w:nsid w:val="53B52038"/>
    <w:multiLevelType w:val="multilevel"/>
    <w:tmpl w:val="609CBBBA"/>
    <w:lvl w:ilvl="0">
      <w:start w:val="1"/>
      <w:numFmt w:val="decimal"/>
      <w:lvlText w:val="%1."/>
      <w:lvlJc w:val="left"/>
      <w:pPr>
        <w:ind w:left="360" w:hanging="360"/>
      </w:pPr>
      <w:rPr>
        <w:smallCaps w:val="0"/>
        <w:strike w:val="0"/>
        <w:dstrike w:val="0"/>
        <w:u w:val="none"/>
        <w:effect w:val="none"/>
        <w:vertAlign w:val="baseline"/>
      </w:rPr>
    </w:lvl>
    <w:lvl w:ilvl="1">
      <w:start w:val="1"/>
      <w:numFmt w:val="decimal"/>
      <w:lvlText w:val="%1.%2."/>
      <w:lvlJc w:val="left"/>
      <w:pPr>
        <w:ind w:left="720" w:hanging="720"/>
      </w:pPr>
      <w:rPr>
        <w:smallCaps w:val="0"/>
        <w:strike w:val="0"/>
        <w:dstrike w:val="0"/>
        <w:u w:val="none"/>
        <w:effect w:val="none"/>
        <w:vertAlign w:val="baseline"/>
      </w:rPr>
    </w:lvl>
    <w:lvl w:ilvl="2">
      <w:start w:val="1"/>
      <w:numFmt w:val="decimal"/>
      <w:lvlText w:val="%1.%2.%3."/>
      <w:lvlJc w:val="left"/>
      <w:pPr>
        <w:ind w:left="720" w:hanging="720"/>
      </w:pPr>
      <w:rPr>
        <w:smallCaps w:val="0"/>
        <w:strike w:val="0"/>
        <w:dstrike w:val="0"/>
        <w:u w:val="none"/>
        <w:effect w:val="none"/>
        <w:vertAlign w:val="baseline"/>
      </w:rPr>
    </w:lvl>
    <w:lvl w:ilvl="3">
      <w:start w:val="1"/>
      <w:numFmt w:val="decimal"/>
      <w:lvlText w:val="%1.%2.%3.%4."/>
      <w:lvlJc w:val="left"/>
      <w:pPr>
        <w:ind w:left="1080" w:hanging="1080"/>
      </w:pPr>
      <w:rPr>
        <w:smallCaps w:val="0"/>
        <w:strike w:val="0"/>
        <w:dstrike w:val="0"/>
        <w:u w:val="none"/>
        <w:effect w:val="none"/>
        <w:vertAlign w:val="baseline"/>
      </w:rPr>
    </w:lvl>
    <w:lvl w:ilvl="4">
      <w:start w:val="1"/>
      <w:numFmt w:val="decimal"/>
      <w:lvlText w:val="%1.%2.%3.%4.%5."/>
      <w:lvlJc w:val="left"/>
      <w:pPr>
        <w:ind w:left="1080" w:hanging="1080"/>
      </w:pPr>
      <w:rPr>
        <w:smallCaps w:val="0"/>
        <w:strike w:val="0"/>
        <w:dstrike w:val="0"/>
        <w:u w:val="none"/>
        <w:effect w:val="none"/>
        <w:vertAlign w:val="baseline"/>
      </w:rPr>
    </w:lvl>
    <w:lvl w:ilvl="5">
      <w:start w:val="1"/>
      <w:numFmt w:val="decimal"/>
      <w:lvlText w:val="%1.%2.%3.%4.%5.%6."/>
      <w:lvlJc w:val="left"/>
      <w:pPr>
        <w:ind w:left="1440" w:hanging="1440"/>
      </w:pPr>
      <w:rPr>
        <w:smallCaps w:val="0"/>
        <w:strike w:val="0"/>
        <w:dstrike w:val="0"/>
        <w:u w:val="none"/>
        <w:effect w:val="none"/>
        <w:vertAlign w:val="baseline"/>
      </w:rPr>
    </w:lvl>
    <w:lvl w:ilvl="6">
      <w:start w:val="1"/>
      <w:numFmt w:val="decimal"/>
      <w:lvlText w:val="%1.%2.%3.%4.%5.%6.%7."/>
      <w:lvlJc w:val="left"/>
      <w:pPr>
        <w:ind w:left="1440" w:hanging="1440"/>
      </w:pPr>
      <w:rPr>
        <w:smallCaps w:val="0"/>
        <w:strike w:val="0"/>
        <w:dstrike w:val="0"/>
        <w:u w:val="none"/>
        <w:effect w:val="none"/>
        <w:vertAlign w:val="baseline"/>
      </w:rPr>
    </w:lvl>
    <w:lvl w:ilvl="7">
      <w:start w:val="1"/>
      <w:numFmt w:val="decimal"/>
      <w:lvlText w:val="%1.%2.%3.%4.%5.%6.%7.%8."/>
      <w:lvlJc w:val="left"/>
      <w:pPr>
        <w:ind w:left="1800" w:hanging="1800"/>
      </w:pPr>
      <w:rPr>
        <w:smallCaps w:val="0"/>
        <w:strike w:val="0"/>
        <w:dstrike w:val="0"/>
        <w:u w:val="none"/>
        <w:effect w:val="none"/>
        <w:vertAlign w:val="baseline"/>
      </w:rPr>
    </w:lvl>
    <w:lvl w:ilvl="8">
      <w:start w:val="1"/>
      <w:numFmt w:val="decimal"/>
      <w:lvlText w:val="%1.%2.%3.%4.%5.%6.%7.%8.%9."/>
      <w:lvlJc w:val="left"/>
      <w:pPr>
        <w:ind w:left="1800" w:hanging="1800"/>
      </w:pPr>
      <w:rPr>
        <w:smallCaps w:val="0"/>
        <w:strike w:val="0"/>
        <w:dstrike w:val="0"/>
        <w:u w:val="none"/>
        <w:effect w:val="none"/>
        <w:vertAlign w:val="baseline"/>
      </w:rPr>
    </w:lvl>
  </w:abstractNum>
  <w:abstractNum w:abstractNumId="12">
    <w:nsid w:val="5C7532D4"/>
    <w:multiLevelType w:val="multilevel"/>
    <w:tmpl w:val="6D00124E"/>
    <w:lvl w:ilvl="0">
      <w:start w:val="1"/>
      <w:numFmt w:val="decimal"/>
      <w:lvlText w:val="%1."/>
      <w:lvlJc w:val="left"/>
      <w:pPr>
        <w:ind w:left="211" w:hanging="211"/>
      </w:pPr>
      <w:rPr>
        <w:smallCaps w:val="0"/>
        <w:strike w:val="0"/>
        <w:dstrike w:val="0"/>
        <w:u w:val="none"/>
        <w:effect w:val="none"/>
        <w:vertAlign w:val="baseline"/>
      </w:rPr>
    </w:lvl>
    <w:lvl w:ilvl="1">
      <w:start w:val="1"/>
      <w:numFmt w:val="decimal"/>
      <w:lvlText w:val="%2."/>
      <w:lvlJc w:val="left"/>
      <w:pPr>
        <w:ind w:left="1011" w:hanging="211"/>
      </w:pPr>
      <w:rPr>
        <w:smallCaps w:val="0"/>
        <w:strike w:val="0"/>
        <w:dstrike w:val="0"/>
        <w:u w:val="none"/>
        <w:effect w:val="none"/>
        <w:vertAlign w:val="baseline"/>
      </w:rPr>
    </w:lvl>
    <w:lvl w:ilvl="2">
      <w:start w:val="1"/>
      <w:numFmt w:val="decimal"/>
      <w:lvlText w:val="%3."/>
      <w:lvlJc w:val="left"/>
      <w:pPr>
        <w:ind w:left="1811" w:hanging="211"/>
      </w:pPr>
      <w:rPr>
        <w:smallCaps w:val="0"/>
        <w:strike w:val="0"/>
        <w:dstrike w:val="0"/>
        <w:u w:val="none"/>
        <w:effect w:val="none"/>
        <w:vertAlign w:val="baseline"/>
      </w:rPr>
    </w:lvl>
    <w:lvl w:ilvl="3">
      <w:start w:val="1"/>
      <w:numFmt w:val="decimal"/>
      <w:lvlText w:val="%4."/>
      <w:lvlJc w:val="left"/>
      <w:pPr>
        <w:ind w:left="2611" w:hanging="210"/>
      </w:pPr>
      <w:rPr>
        <w:smallCaps w:val="0"/>
        <w:strike w:val="0"/>
        <w:dstrike w:val="0"/>
        <w:u w:val="none"/>
        <w:effect w:val="none"/>
        <w:vertAlign w:val="baseline"/>
      </w:rPr>
    </w:lvl>
    <w:lvl w:ilvl="4">
      <w:start w:val="1"/>
      <w:numFmt w:val="decimal"/>
      <w:lvlText w:val="%5."/>
      <w:lvlJc w:val="left"/>
      <w:pPr>
        <w:ind w:left="3411" w:hanging="211"/>
      </w:pPr>
      <w:rPr>
        <w:smallCaps w:val="0"/>
        <w:strike w:val="0"/>
        <w:dstrike w:val="0"/>
        <w:u w:val="none"/>
        <w:effect w:val="none"/>
        <w:vertAlign w:val="baseline"/>
      </w:rPr>
    </w:lvl>
    <w:lvl w:ilvl="5">
      <w:start w:val="1"/>
      <w:numFmt w:val="decimal"/>
      <w:lvlText w:val="%6."/>
      <w:lvlJc w:val="left"/>
      <w:pPr>
        <w:ind w:left="4211" w:hanging="211"/>
      </w:pPr>
      <w:rPr>
        <w:smallCaps w:val="0"/>
        <w:strike w:val="0"/>
        <w:dstrike w:val="0"/>
        <w:u w:val="none"/>
        <w:effect w:val="none"/>
        <w:vertAlign w:val="baseline"/>
      </w:rPr>
    </w:lvl>
    <w:lvl w:ilvl="6">
      <w:start w:val="1"/>
      <w:numFmt w:val="decimal"/>
      <w:lvlText w:val="%7."/>
      <w:lvlJc w:val="left"/>
      <w:pPr>
        <w:ind w:left="5011" w:hanging="211"/>
      </w:pPr>
      <w:rPr>
        <w:smallCaps w:val="0"/>
        <w:strike w:val="0"/>
        <w:dstrike w:val="0"/>
        <w:u w:val="none"/>
        <w:effect w:val="none"/>
        <w:vertAlign w:val="baseline"/>
      </w:rPr>
    </w:lvl>
    <w:lvl w:ilvl="7">
      <w:start w:val="1"/>
      <w:numFmt w:val="decimal"/>
      <w:lvlText w:val="%8."/>
      <w:lvlJc w:val="left"/>
      <w:pPr>
        <w:ind w:left="5811" w:hanging="211"/>
      </w:pPr>
      <w:rPr>
        <w:smallCaps w:val="0"/>
        <w:strike w:val="0"/>
        <w:dstrike w:val="0"/>
        <w:u w:val="none"/>
        <w:effect w:val="none"/>
        <w:vertAlign w:val="baseline"/>
      </w:rPr>
    </w:lvl>
    <w:lvl w:ilvl="8">
      <w:start w:val="1"/>
      <w:numFmt w:val="decimal"/>
      <w:lvlText w:val="%9."/>
      <w:lvlJc w:val="left"/>
      <w:pPr>
        <w:ind w:left="6611" w:hanging="211"/>
      </w:pPr>
      <w:rPr>
        <w:smallCaps w:val="0"/>
        <w:strike w:val="0"/>
        <w:dstrike w:val="0"/>
        <w:u w:val="none"/>
        <w:effect w:val="none"/>
        <w:vertAlign w:val="baseline"/>
      </w:rPr>
    </w:lvl>
  </w:abstractNum>
  <w:abstractNum w:abstractNumId="13">
    <w:nsid w:val="5D344E8B"/>
    <w:multiLevelType w:val="multilevel"/>
    <w:tmpl w:val="F61C31EE"/>
    <w:lvl w:ilvl="0">
      <w:start w:val="1"/>
      <w:numFmt w:val="decimal"/>
      <w:lvlText w:val="%1."/>
      <w:lvlJc w:val="left"/>
      <w:pPr>
        <w:ind w:left="360" w:hanging="360"/>
      </w:pPr>
      <w:rPr>
        <w:smallCaps w:val="0"/>
        <w:strike w:val="0"/>
        <w:dstrike w:val="0"/>
        <w:u w:val="none"/>
        <w:effect w:val="none"/>
        <w:vertAlign w:val="baseline"/>
      </w:rPr>
    </w:lvl>
    <w:lvl w:ilvl="1">
      <w:start w:val="1"/>
      <w:numFmt w:val="decimal"/>
      <w:lvlText w:val="%2."/>
      <w:lvlJc w:val="left"/>
      <w:pPr>
        <w:ind w:left="720" w:hanging="360"/>
      </w:pPr>
      <w:rPr>
        <w:smallCaps w:val="0"/>
        <w:strike w:val="0"/>
        <w:dstrike w:val="0"/>
        <w:u w:val="none"/>
        <w:effect w:val="none"/>
        <w:vertAlign w:val="baseline"/>
      </w:rPr>
    </w:lvl>
    <w:lvl w:ilvl="2">
      <w:start w:val="1"/>
      <w:numFmt w:val="decimal"/>
      <w:lvlText w:val="%3."/>
      <w:lvlJc w:val="left"/>
      <w:pPr>
        <w:ind w:left="1080" w:hanging="360"/>
      </w:pPr>
      <w:rPr>
        <w:smallCaps w:val="0"/>
        <w:strike w:val="0"/>
        <w:dstrike w:val="0"/>
        <w:u w:val="none"/>
        <w:effect w:val="none"/>
        <w:vertAlign w:val="baseline"/>
      </w:rPr>
    </w:lvl>
    <w:lvl w:ilvl="3">
      <w:start w:val="1"/>
      <w:numFmt w:val="decimal"/>
      <w:lvlText w:val="%4."/>
      <w:lvlJc w:val="left"/>
      <w:pPr>
        <w:ind w:left="1440" w:hanging="360"/>
      </w:pPr>
      <w:rPr>
        <w:smallCaps w:val="0"/>
        <w:strike w:val="0"/>
        <w:dstrike w:val="0"/>
        <w:u w:val="none"/>
        <w:effect w:val="none"/>
        <w:vertAlign w:val="baseline"/>
      </w:rPr>
    </w:lvl>
    <w:lvl w:ilvl="4">
      <w:start w:val="1"/>
      <w:numFmt w:val="decimal"/>
      <w:lvlText w:val="%5."/>
      <w:lvlJc w:val="left"/>
      <w:pPr>
        <w:ind w:left="1800" w:hanging="360"/>
      </w:pPr>
      <w:rPr>
        <w:smallCaps w:val="0"/>
        <w:strike w:val="0"/>
        <w:dstrike w:val="0"/>
        <w:u w:val="none"/>
        <w:effect w:val="none"/>
        <w:vertAlign w:val="baseline"/>
      </w:rPr>
    </w:lvl>
    <w:lvl w:ilvl="5">
      <w:start w:val="1"/>
      <w:numFmt w:val="decimal"/>
      <w:lvlText w:val="%6."/>
      <w:lvlJc w:val="left"/>
      <w:pPr>
        <w:ind w:left="2160" w:hanging="360"/>
      </w:pPr>
      <w:rPr>
        <w:smallCaps w:val="0"/>
        <w:strike w:val="0"/>
        <w:dstrike w:val="0"/>
        <w:u w:val="none"/>
        <w:effect w:val="none"/>
        <w:vertAlign w:val="baseline"/>
      </w:rPr>
    </w:lvl>
    <w:lvl w:ilvl="6">
      <w:start w:val="1"/>
      <w:numFmt w:val="decimal"/>
      <w:lvlText w:val="%7."/>
      <w:lvlJc w:val="left"/>
      <w:pPr>
        <w:ind w:left="2520" w:hanging="360"/>
      </w:pPr>
      <w:rPr>
        <w:smallCaps w:val="0"/>
        <w:strike w:val="0"/>
        <w:dstrike w:val="0"/>
        <w:u w:val="none"/>
        <w:effect w:val="none"/>
        <w:vertAlign w:val="baseline"/>
      </w:rPr>
    </w:lvl>
    <w:lvl w:ilvl="7">
      <w:start w:val="1"/>
      <w:numFmt w:val="decimal"/>
      <w:lvlText w:val="%8."/>
      <w:lvlJc w:val="left"/>
      <w:pPr>
        <w:ind w:left="2880" w:hanging="360"/>
      </w:pPr>
      <w:rPr>
        <w:smallCaps w:val="0"/>
        <w:strike w:val="0"/>
        <w:dstrike w:val="0"/>
        <w:u w:val="none"/>
        <w:effect w:val="none"/>
        <w:vertAlign w:val="baseline"/>
      </w:rPr>
    </w:lvl>
    <w:lvl w:ilvl="8">
      <w:start w:val="1"/>
      <w:numFmt w:val="decimal"/>
      <w:lvlText w:val="%9."/>
      <w:lvlJc w:val="left"/>
      <w:pPr>
        <w:ind w:left="3240" w:hanging="360"/>
      </w:pPr>
      <w:rPr>
        <w:smallCaps w:val="0"/>
        <w:strike w:val="0"/>
        <w:dstrike w:val="0"/>
        <w:u w:val="none"/>
        <w:effect w:val="none"/>
        <w:vertAlign w:val="baseline"/>
      </w:rPr>
    </w:lvl>
  </w:abstractNum>
  <w:abstractNum w:abstractNumId="14">
    <w:nsid w:val="5D40283A"/>
    <w:multiLevelType w:val="multilevel"/>
    <w:tmpl w:val="E556CC16"/>
    <w:lvl w:ilvl="0">
      <w:start w:val="1"/>
      <w:numFmt w:val="decimal"/>
      <w:lvlText w:val="%1."/>
      <w:lvlJc w:val="left"/>
      <w:pPr>
        <w:ind w:left="360" w:hanging="360"/>
      </w:pPr>
      <w:rPr>
        <w:smallCaps w:val="0"/>
        <w:strike w:val="0"/>
        <w:dstrike w:val="0"/>
        <w:u w:val="none"/>
        <w:effect w:val="none"/>
        <w:vertAlign w:val="baseline"/>
      </w:rPr>
    </w:lvl>
    <w:lvl w:ilvl="1">
      <w:start w:val="1"/>
      <w:numFmt w:val="decimal"/>
      <w:lvlText w:val="%2."/>
      <w:lvlJc w:val="left"/>
      <w:pPr>
        <w:ind w:left="1418" w:hanging="709"/>
      </w:pPr>
      <w:rPr>
        <w:smallCaps w:val="0"/>
        <w:strike w:val="0"/>
        <w:dstrike w:val="0"/>
        <w:u w:val="none"/>
        <w:effect w:val="none"/>
        <w:vertAlign w:val="baseline"/>
      </w:rPr>
    </w:lvl>
    <w:lvl w:ilvl="2">
      <w:start w:val="1"/>
      <w:numFmt w:val="decimal"/>
      <w:lvlText w:val="%2.%3."/>
      <w:lvlJc w:val="left"/>
      <w:pPr>
        <w:ind w:left="1418" w:hanging="349"/>
      </w:pPr>
      <w:rPr>
        <w:smallCaps w:val="0"/>
        <w:strike w:val="0"/>
        <w:dstrike w:val="0"/>
        <w:u w:val="none"/>
        <w:effect w:val="none"/>
        <w:vertAlign w:val="baseline"/>
      </w:rPr>
    </w:lvl>
    <w:lvl w:ilvl="3">
      <w:start w:val="1"/>
      <w:numFmt w:val="decimal"/>
      <w:lvlText w:val="%2.%3.%4."/>
      <w:lvlJc w:val="left"/>
      <w:pPr>
        <w:ind w:left="2127" w:hanging="698"/>
      </w:pPr>
      <w:rPr>
        <w:smallCaps w:val="0"/>
        <w:strike w:val="0"/>
        <w:dstrike w:val="0"/>
        <w:u w:val="none"/>
        <w:effect w:val="none"/>
        <w:vertAlign w:val="baseline"/>
      </w:rPr>
    </w:lvl>
    <w:lvl w:ilvl="4">
      <w:start w:val="1"/>
      <w:numFmt w:val="decimal"/>
      <w:lvlText w:val="%2.%3.%4.%5."/>
      <w:lvlJc w:val="left"/>
      <w:pPr>
        <w:ind w:left="2127" w:hanging="338"/>
      </w:pPr>
      <w:rPr>
        <w:smallCaps w:val="0"/>
        <w:strike w:val="0"/>
        <w:dstrike w:val="0"/>
        <w:u w:val="none"/>
        <w:effect w:val="none"/>
        <w:vertAlign w:val="baseline"/>
      </w:rPr>
    </w:lvl>
    <w:lvl w:ilvl="5">
      <w:start w:val="1"/>
      <w:numFmt w:val="decimal"/>
      <w:lvlText w:val="%2.%3.%4.%5.%6."/>
      <w:lvlJc w:val="left"/>
      <w:pPr>
        <w:ind w:left="2836" w:hanging="686"/>
      </w:pPr>
      <w:rPr>
        <w:smallCaps w:val="0"/>
        <w:strike w:val="0"/>
        <w:dstrike w:val="0"/>
        <w:u w:val="none"/>
        <w:effect w:val="none"/>
        <w:vertAlign w:val="baseline"/>
      </w:rPr>
    </w:lvl>
    <w:lvl w:ilvl="6">
      <w:start w:val="1"/>
      <w:numFmt w:val="decimal"/>
      <w:lvlText w:val="%2.%3.%4.%5.%6.%7."/>
      <w:lvlJc w:val="left"/>
      <w:pPr>
        <w:ind w:left="2836" w:hanging="326"/>
      </w:pPr>
      <w:rPr>
        <w:smallCaps w:val="0"/>
        <w:strike w:val="0"/>
        <w:dstrike w:val="0"/>
        <w:u w:val="none"/>
        <w:effect w:val="none"/>
        <w:vertAlign w:val="baseline"/>
      </w:rPr>
    </w:lvl>
    <w:lvl w:ilvl="7">
      <w:start w:val="1"/>
      <w:numFmt w:val="decimal"/>
      <w:lvlText w:val="%2.%3.%4.%5.%6.%7.%8."/>
      <w:lvlJc w:val="left"/>
      <w:pPr>
        <w:ind w:left="3545" w:hanging="676"/>
      </w:pPr>
      <w:rPr>
        <w:smallCaps w:val="0"/>
        <w:strike w:val="0"/>
        <w:dstrike w:val="0"/>
        <w:u w:val="none"/>
        <w:effect w:val="none"/>
        <w:vertAlign w:val="baseline"/>
      </w:rPr>
    </w:lvl>
    <w:lvl w:ilvl="8">
      <w:start w:val="1"/>
      <w:numFmt w:val="decimal"/>
      <w:lvlText w:val="%2.%3.%4.%5.%6.%7.%8.%9."/>
      <w:lvlJc w:val="left"/>
      <w:pPr>
        <w:ind w:left="3545" w:hanging="316"/>
      </w:pPr>
      <w:rPr>
        <w:smallCaps w:val="0"/>
        <w:strike w:val="0"/>
        <w:dstrike w:val="0"/>
        <w:u w:val="none"/>
        <w:effect w:val="none"/>
        <w:vertAlign w:val="baseline"/>
      </w:rPr>
    </w:lvl>
  </w:abstractNum>
  <w:abstractNum w:abstractNumId="15">
    <w:nsid w:val="622C0C23"/>
    <w:multiLevelType w:val="multilevel"/>
    <w:tmpl w:val="7DDC07F6"/>
    <w:lvl w:ilvl="0">
      <w:start w:val="1"/>
      <w:numFmt w:val="upperLetter"/>
      <w:lvlText w:val="%1."/>
      <w:lvlJc w:val="left"/>
      <w:pPr>
        <w:ind w:left="263" w:hanging="263"/>
      </w:pPr>
      <w:rPr>
        <w:smallCaps w:val="0"/>
        <w:strike w:val="0"/>
        <w:dstrike w:val="0"/>
        <w:u w:val="none"/>
        <w:effect w:val="none"/>
        <w:vertAlign w:val="baseline"/>
      </w:rPr>
    </w:lvl>
    <w:lvl w:ilvl="1">
      <w:start w:val="1"/>
      <w:numFmt w:val="upperLetter"/>
      <w:lvlText w:val="%2."/>
      <w:lvlJc w:val="left"/>
      <w:pPr>
        <w:ind w:left="1263" w:hanging="263"/>
      </w:pPr>
      <w:rPr>
        <w:smallCaps w:val="0"/>
        <w:strike w:val="0"/>
        <w:dstrike w:val="0"/>
        <w:u w:val="none"/>
        <w:effect w:val="none"/>
        <w:vertAlign w:val="baseline"/>
      </w:rPr>
    </w:lvl>
    <w:lvl w:ilvl="2">
      <w:start w:val="1"/>
      <w:numFmt w:val="upperLetter"/>
      <w:lvlText w:val="%3."/>
      <w:lvlJc w:val="left"/>
      <w:pPr>
        <w:ind w:left="2263" w:hanging="263"/>
      </w:pPr>
      <w:rPr>
        <w:smallCaps w:val="0"/>
        <w:strike w:val="0"/>
        <w:dstrike w:val="0"/>
        <w:u w:val="none"/>
        <w:effect w:val="none"/>
        <w:vertAlign w:val="baseline"/>
      </w:rPr>
    </w:lvl>
    <w:lvl w:ilvl="3">
      <w:start w:val="1"/>
      <w:numFmt w:val="upperLetter"/>
      <w:lvlText w:val="%4."/>
      <w:lvlJc w:val="left"/>
      <w:pPr>
        <w:ind w:left="3263" w:hanging="263"/>
      </w:pPr>
      <w:rPr>
        <w:smallCaps w:val="0"/>
        <w:strike w:val="0"/>
        <w:dstrike w:val="0"/>
        <w:u w:val="none"/>
        <w:effect w:val="none"/>
        <w:vertAlign w:val="baseline"/>
      </w:rPr>
    </w:lvl>
    <w:lvl w:ilvl="4">
      <w:start w:val="1"/>
      <w:numFmt w:val="upperLetter"/>
      <w:lvlText w:val="%5."/>
      <w:lvlJc w:val="left"/>
      <w:pPr>
        <w:ind w:left="4263" w:hanging="263"/>
      </w:pPr>
      <w:rPr>
        <w:smallCaps w:val="0"/>
        <w:strike w:val="0"/>
        <w:dstrike w:val="0"/>
        <w:u w:val="none"/>
        <w:effect w:val="none"/>
        <w:vertAlign w:val="baseline"/>
      </w:rPr>
    </w:lvl>
    <w:lvl w:ilvl="5">
      <w:start w:val="1"/>
      <w:numFmt w:val="upperLetter"/>
      <w:lvlText w:val="%6."/>
      <w:lvlJc w:val="left"/>
      <w:pPr>
        <w:ind w:left="5263" w:hanging="263"/>
      </w:pPr>
      <w:rPr>
        <w:smallCaps w:val="0"/>
        <w:strike w:val="0"/>
        <w:dstrike w:val="0"/>
        <w:u w:val="none"/>
        <w:effect w:val="none"/>
        <w:vertAlign w:val="baseline"/>
      </w:rPr>
    </w:lvl>
    <w:lvl w:ilvl="6">
      <w:start w:val="1"/>
      <w:numFmt w:val="upperLetter"/>
      <w:lvlText w:val="%7."/>
      <w:lvlJc w:val="left"/>
      <w:pPr>
        <w:ind w:left="6263" w:hanging="263"/>
      </w:pPr>
      <w:rPr>
        <w:smallCaps w:val="0"/>
        <w:strike w:val="0"/>
        <w:dstrike w:val="0"/>
        <w:u w:val="none"/>
        <w:effect w:val="none"/>
        <w:vertAlign w:val="baseline"/>
      </w:rPr>
    </w:lvl>
    <w:lvl w:ilvl="7">
      <w:start w:val="1"/>
      <w:numFmt w:val="upperLetter"/>
      <w:lvlText w:val="%8."/>
      <w:lvlJc w:val="left"/>
      <w:pPr>
        <w:ind w:left="7263" w:hanging="263"/>
      </w:pPr>
      <w:rPr>
        <w:smallCaps w:val="0"/>
        <w:strike w:val="0"/>
        <w:dstrike w:val="0"/>
        <w:u w:val="none"/>
        <w:effect w:val="none"/>
        <w:vertAlign w:val="baseline"/>
      </w:rPr>
    </w:lvl>
    <w:lvl w:ilvl="8">
      <w:start w:val="1"/>
      <w:numFmt w:val="upperLetter"/>
      <w:lvlText w:val="%9."/>
      <w:lvlJc w:val="left"/>
      <w:pPr>
        <w:ind w:left="8263" w:hanging="263"/>
      </w:pPr>
      <w:rPr>
        <w:smallCaps w:val="0"/>
        <w:strike w:val="0"/>
        <w:dstrike w:val="0"/>
        <w:u w:val="none"/>
        <w:effect w:val="none"/>
        <w:vertAlign w:val="baseline"/>
      </w:rPr>
    </w:lvl>
  </w:abstractNum>
  <w:abstractNum w:abstractNumId="16">
    <w:nsid w:val="62E125F8"/>
    <w:multiLevelType w:val="multilevel"/>
    <w:tmpl w:val="89CE3FEC"/>
    <w:lvl w:ilvl="0">
      <w:start w:val="1"/>
      <w:numFmt w:val="decimal"/>
      <w:lvlText w:val="%1."/>
      <w:lvlJc w:val="left"/>
      <w:pPr>
        <w:ind w:left="360" w:hanging="360"/>
      </w:pPr>
      <w:rPr>
        <w:rFonts w:ascii="Arial" w:eastAsia="Arial" w:hAnsi="Arial" w:cs="Arial"/>
        <w:b w:val="0"/>
        <w:i w:val="0"/>
        <w:smallCaps w:val="0"/>
        <w:strike w:val="0"/>
        <w:dstrike w:val="0"/>
        <w:u w:val="none"/>
        <w:effect w:val="none"/>
        <w:vertAlign w:val="baseline"/>
      </w:rPr>
    </w:lvl>
    <w:lvl w:ilvl="1">
      <w:start w:val="1"/>
      <w:numFmt w:val="decimal"/>
      <w:lvlText w:val="%2."/>
      <w:lvlJc w:val="left"/>
      <w:pPr>
        <w:ind w:left="360" w:hanging="360"/>
      </w:pPr>
      <w:rPr>
        <w:rFonts w:ascii="Arial" w:eastAsia="Arial" w:hAnsi="Arial" w:cs="Arial"/>
        <w:b w:val="0"/>
        <w:i w:val="0"/>
        <w:smallCaps w:val="0"/>
        <w:strike w:val="0"/>
        <w:dstrike w:val="0"/>
        <w:u w:val="none"/>
        <w:effect w:val="none"/>
        <w:vertAlign w:val="baseline"/>
      </w:rPr>
    </w:lvl>
    <w:lvl w:ilvl="2">
      <w:start w:val="1"/>
      <w:numFmt w:val="decimal"/>
      <w:lvlText w:val="%3."/>
      <w:lvlJc w:val="left"/>
      <w:pPr>
        <w:ind w:left="360" w:hanging="360"/>
      </w:pPr>
      <w:rPr>
        <w:rFonts w:ascii="Arial" w:eastAsia="Arial" w:hAnsi="Arial" w:cs="Arial"/>
        <w:b w:val="0"/>
        <w:i w:val="0"/>
        <w:smallCaps w:val="0"/>
        <w:strike w:val="0"/>
        <w:dstrike w:val="0"/>
        <w:u w:val="none"/>
        <w:effect w:val="none"/>
        <w:vertAlign w:val="baseline"/>
      </w:rPr>
    </w:lvl>
    <w:lvl w:ilvl="3">
      <w:start w:val="1"/>
      <w:numFmt w:val="decimal"/>
      <w:lvlText w:val="%4."/>
      <w:lvlJc w:val="left"/>
      <w:pPr>
        <w:ind w:left="360" w:hanging="360"/>
      </w:pPr>
      <w:rPr>
        <w:rFonts w:ascii="Arial" w:eastAsia="Arial" w:hAnsi="Arial" w:cs="Arial"/>
        <w:b w:val="0"/>
        <w:i w:val="0"/>
        <w:smallCaps w:val="0"/>
        <w:strike w:val="0"/>
        <w:dstrike w:val="0"/>
        <w:u w:val="none"/>
        <w:effect w:val="none"/>
        <w:vertAlign w:val="baseline"/>
      </w:rPr>
    </w:lvl>
    <w:lvl w:ilvl="4">
      <w:start w:val="1"/>
      <w:numFmt w:val="decimal"/>
      <w:lvlText w:val="%5."/>
      <w:lvlJc w:val="left"/>
      <w:pPr>
        <w:ind w:left="360" w:hanging="360"/>
      </w:pPr>
      <w:rPr>
        <w:rFonts w:ascii="Arial" w:eastAsia="Arial" w:hAnsi="Arial" w:cs="Arial"/>
        <w:b w:val="0"/>
        <w:i w:val="0"/>
        <w:smallCaps w:val="0"/>
        <w:strike w:val="0"/>
        <w:dstrike w:val="0"/>
        <w:u w:val="none"/>
        <w:effect w:val="none"/>
        <w:vertAlign w:val="baseline"/>
      </w:rPr>
    </w:lvl>
    <w:lvl w:ilvl="5">
      <w:start w:val="1"/>
      <w:numFmt w:val="decimal"/>
      <w:lvlText w:val="%6."/>
      <w:lvlJc w:val="left"/>
      <w:pPr>
        <w:ind w:left="360" w:hanging="360"/>
      </w:pPr>
      <w:rPr>
        <w:rFonts w:ascii="Arial" w:eastAsia="Arial" w:hAnsi="Arial" w:cs="Arial"/>
        <w:b w:val="0"/>
        <w:i w:val="0"/>
        <w:smallCaps w:val="0"/>
        <w:strike w:val="0"/>
        <w:dstrike w:val="0"/>
        <w:u w:val="none"/>
        <w:effect w:val="none"/>
        <w:vertAlign w:val="baseline"/>
      </w:rPr>
    </w:lvl>
    <w:lvl w:ilvl="6">
      <w:start w:val="1"/>
      <w:numFmt w:val="decimal"/>
      <w:lvlText w:val="%7."/>
      <w:lvlJc w:val="left"/>
      <w:pPr>
        <w:ind w:left="360" w:hanging="360"/>
      </w:pPr>
      <w:rPr>
        <w:rFonts w:ascii="Arial" w:eastAsia="Arial" w:hAnsi="Arial" w:cs="Arial"/>
        <w:b w:val="0"/>
        <w:i w:val="0"/>
        <w:smallCaps w:val="0"/>
        <w:strike w:val="0"/>
        <w:dstrike w:val="0"/>
        <w:u w:val="none"/>
        <w:effect w:val="none"/>
        <w:vertAlign w:val="baseline"/>
      </w:rPr>
    </w:lvl>
    <w:lvl w:ilvl="7">
      <w:start w:val="1"/>
      <w:numFmt w:val="decimal"/>
      <w:lvlText w:val="%8."/>
      <w:lvlJc w:val="left"/>
      <w:pPr>
        <w:ind w:left="360" w:hanging="360"/>
      </w:pPr>
      <w:rPr>
        <w:rFonts w:ascii="Arial" w:eastAsia="Arial" w:hAnsi="Arial" w:cs="Arial"/>
        <w:b w:val="0"/>
        <w:i w:val="0"/>
        <w:smallCaps w:val="0"/>
        <w:strike w:val="0"/>
        <w:dstrike w:val="0"/>
        <w:u w:val="none"/>
        <w:effect w:val="none"/>
        <w:vertAlign w:val="baseline"/>
      </w:rPr>
    </w:lvl>
    <w:lvl w:ilvl="8">
      <w:start w:val="1"/>
      <w:numFmt w:val="decimal"/>
      <w:lvlText w:val="%9."/>
      <w:lvlJc w:val="left"/>
      <w:pPr>
        <w:ind w:left="360" w:hanging="360"/>
      </w:pPr>
      <w:rPr>
        <w:rFonts w:ascii="Arial" w:eastAsia="Arial" w:hAnsi="Arial" w:cs="Arial"/>
        <w:b w:val="0"/>
        <w:i w:val="0"/>
        <w:smallCaps w:val="0"/>
        <w:strike w:val="0"/>
        <w:dstrike w:val="0"/>
        <w:u w:val="none"/>
        <w:effect w:val="none"/>
        <w:vertAlign w:val="baseline"/>
      </w:rPr>
    </w:lvl>
  </w:abstractNum>
  <w:abstractNum w:abstractNumId="17">
    <w:nsid w:val="68FC5EEA"/>
    <w:multiLevelType w:val="multilevel"/>
    <w:tmpl w:val="F2A090EC"/>
    <w:lvl w:ilvl="0">
      <w:start w:val="1"/>
      <w:numFmt w:val="decimal"/>
      <w:lvlText w:val="%1."/>
      <w:lvlJc w:val="left"/>
      <w:pPr>
        <w:ind w:left="211" w:hanging="211"/>
      </w:pPr>
      <w:rPr>
        <w:smallCaps w:val="0"/>
        <w:strike w:val="0"/>
        <w:dstrike w:val="0"/>
        <w:u w:val="none"/>
        <w:effect w:val="none"/>
        <w:vertAlign w:val="baseline"/>
      </w:rPr>
    </w:lvl>
    <w:lvl w:ilvl="1">
      <w:start w:val="1"/>
      <w:numFmt w:val="decimal"/>
      <w:lvlText w:val="%2."/>
      <w:lvlJc w:val="left"/>
      <w:pPr>
        <w:ind w:left="1011" w:hanging="211"/>
      </w:pPr>
      <w:rPr>
        <w:smallCaps w:val="0"/>
        <w:strike w:val="0"/>
        <w:dstrike w:val="0"/>
        <w:u w:val="none"/>
        <w:effect w:val="none"/>
        <w:vertAlign w:val="baseline"/>
      </w:rPr>
    </w:lvl>
    <w:lvl w:ilvl="2">
      <w:start w:val="1"/>
      <w:numFmt w:val="decimal"/>
      <w:lvlText w:val="%3."/>
      <w:lvlJc w:val="left"/>
      <w:pPr>
        <w:ind w:left="1811" w:hanging="211"/>
      </w:pPr>
      <w:rPr>
        <w:smallCaps w:val="0"/>
        <w:strike w:val="0"/>
        <w:dstrike w:val="0"/>
        <w:u w:val="none"/>
        <w:effect w:val="none"/>
        <w:vertAlign w:val="baseline"/>
      </w:rPr>
    </w:lvl>
    <w:lvl w:ilvl="3">
      <w:start w:val="1"/>
      <w:numFmt w:val="decimal"/>
      <w:lvlText w:val="%4."/>
      <w:lvlJc w:val="left"/>
      <w:pPr>
        <w:ind w:left="2611" w:hanging="210"/>
      </w:pPr>
      <w:rPr>
        <w:smallCaps w:val="0"/>
        <w:strike w:val="0"/>
        <w:dstrike w:val="0"/>
        <w:u w:val="none"/>
        <w:effect w:val="none"/>
        <w:vertAlign w:val="baseline"/>
      </w:rPr>
    </w:lvl>
    <w:lvl w:ilvl="4">
      <w:start w:val="1"/>
      <w:numFmt w:val="decimal"/>
      <w:lvlText w:val="%5."/>
      <w:lvlJc w:val="left"/>
      <w:pPr>
        <w:ind w:left="3411" w:hanging="211"/>
      </w:pPr>
      <w:rPr>
        <w:smallCaps w:val="0"/>
        <w:strike w:val="0"/>
        <w:dstrike w:val="0"/>
        <w:u w:val="none"/>
        <w:effect w:val="none"/>
        <w:vertAlign w:val="baseline"/>
      </w:rPr>
    </w:lvl>
    <w:lvl w:ilvl="5">
      <w:start w:val="1"/>
      <w:numFmt w:val="decimal"/>
      <w:lvlText w:val="%6."/>
      <w:lvlJc w:val="left"/>
      <w:pPr>
        <w:ind w:left="4211" w:hanging="211"/>
      </w:pPr>
      <w:rPr>
        <w:smallCaps w:val="0"/>
        <w:strike w:val="0"/>
        <w:dstrike w:val="0"/>
        <w:u w:val="none"/>
        <w:effect w:val="none"/>
        <w:vertAlign w:val="baseline"/>
      </w:rPr>
    </w:lvl>
    <w:lvl w:ilvl="6">
      <w:start w:val="1"/>
      <w:numFmt w:val="decimal"/>
      <w:lvlText w:val="%7."/>
      <w:lvlJc w:val="left"/>
      <w:pPr>
        <w:ind w:left="5011" w:hanging="211"/>
      </w:pPr>
      <w:rPr>
        <w:smallCaps w:val="0"/>
        <w:strike w:val="0"/>
        <w:dstrike w:val="0"/>
        <w:u w:val="none"/>
        <w:effect w:val="none"/>
        <w:vertAlign w:val="baseline"/>
      </w:rPr>
    </w:lvl>
    <w:lvl w:ilvl="7">
      <w:start w:val="1"/>
      <w:numFmt w:val="decimal"/>
      <w:lvlText w:val="%8."/>
      <w:lvlJc w:val="left"/>
      <w:pPr>
        <w:ind w:left="5811" w:hanging="211"/>
      </w:pPr>
      <w:rPr>
        <w:smallCaps w:val="0"/>
        <w:strike w:val="0"/>
        <w:dstrike w:val="0"/>
        <w:u w:val="none"/>
        <w:effect w:val="none"/>
        <w:vertAlign w:val="baseline"/>
      </w:rPr>
    </w:lvl>
    <w:lvl w:ilvl="8">
      <w:start w:val="1"/>
      <w:numFmt w:val="decimal"/>
      <w:lvlText w:val="%9."/>
      <w:lvlJc w:val="left"/>
      <w:pPr>
        <w:ind w:left="6611" w:hanging="211"/>
      </w:pPr>
      <w:rPr>
        <w:smallCaps w:val="0"/>
        <w:strike w:val="0"/>
        <w:dstrike w:val="0"/>
        <w:u w:val="none"/>
        <w:effect w:val="none"/>
        <w:vertAlign w:val="baseline"/>
      </w:rPr>
    </w:lvl>
  </w:abstractNum>
  <w:abstractNum w:abstractNumId="18">
    <w:nsid w:val="6F07364E"/>
    <w:multiLevelType w:val="multilevel"/>
    <w:tmpl w:val="3FF88D60"/>
    <w:lvl w:ilvl="0">
      <w:start w:val="1"/>
      <w:numFmt w:val="decimal"/>
      <w:lvlText w:val="%1."/>
      <w:lvlJc w:val="left"/>
      <w:pPr>
        <w:ind w:left="211" w:hanging="211"/>
      </w:pPr>
      <w:rPr>
        <w:smallCaps w:val="0"/>
        <w:strike w:val="0"/>
        <w:dstrike w:val="0"/>
        <w:u w:val="none"/>
        <w:effect w:val="none"/>
        <w:vertAlign w:val="baseline"/>
      </w:rPr>
    </w:lvl>
    <w:lvl w:ilvl="1">
      <w:start w:val="1"/>
      <w:numFmt w:val="decimal"/>
      <w:lvlText w:val="%2."/>
      <w:lvlJc w:val="left"/>
      <w:pPr>
        <w:ind w:left="1011" w:hanging="211"/>
      </w:pPr>
      <w:rPr>
        <w:smallCaps w:val="0"/>
        <w:strike w:val="0"/>
        <w:dstrike w:val="0"/>
        <w:u w:val="none"/>
        <w:effect w:val="none"/>
        <w:vertAlign w:val="baseline"/>
      </w:rPr>
    </w:lvl>
    <w:lvl w:ilvl="2">
      <w:start w:val="1"/>
      <w:numFmt w:val="decimal"/>
      <w:lvlText w:val="%3."/>
      <w:lvlJc w:val="left"/>
      <w:pPr>
        <w:ind w:left="1811" w:hanging="211"/>
      </w:pPr>
      <w:rPr>
        <w:smallCaps w:val="0"/>
        <w:strike w:val="0"/>
        <w:dstrike w:val="0"/>
        <w:u w:val="none"/>
        <w:effect w:val="none"/>
        <w:vertAlign w:val="baseline"/>
      </w:rPr>
    </w:lvl>
    <w:lvl w:ilvl="3">
      <w:start w:val="1"/>
      <w:numFmt w:val="decimal"/>
      <w:lvlText w:val="%4."/>
      <w:lvlJc w:val="left"/>
      <w:pPr>
        <w:ind w:left="2611" w:hanging="210"/>
      </w:pPr>
      <w:rPr>
        <w:smallCaps w:val="0"/>
        <w:strike w:val="0"/>
        <w:dstrike w:val="0"/>
        <w:u w:val="none"/>
        <w:effect w:val="none"/>
        <w:vertAlign w:val="baseline"/>
      </w:rPr>
    </w:lvl>
    <w:lvl w:ilvl="4">
      <w:start w:val="1"/>
      <w:numFmt w:val="decimal"/>
      <w:lvlText w:val="%5."/>
      <w:lvlJc w:val="left"/>
      <w:pPr>
        <w:ind w:left="3411" w:hanging="211"/>
      </w:pPr>
      <w:rPr>
        <w:smallCaps w:val="0"/>
        <w:strike w:val="0"/>
        <w:dstrike w:val="0"/>
        <w:u w:val="none"/>
        <w:effect w:val="none"/>
        <w:vertAlign w:val="baseline"/>
      </w:rPr>
    </w:lvl>
    <w:lvl w:ilvl="5">
      <w:start w:val="1"/>
      <w:numFmt w:val="decimal"/>
      <w:lvlText w:val="%6."/>
      <w:lvlJc w:val="left"/>
      <w:pPr>
        <w:ind w:left="4211" w:hanging="211"/>
      </w:pPr>
      <w:rPr>
        <w:smallCaps w:val="0"/>
        <w:strike w:val="0"/>
        <w:dstrike w:val="0"/>
        <w:u w:val="none"/>
        <w:effect w:val="none"/>
        <w:vertAlign w:val="baseline"/>
      </w:rPr>
    </w:lvl>
    <w:lvl w:ilvl="6">
      <w:start w:val="1"/>
      <w:numFmt w:val="decimal"/>
      <w:lvlText w:val="%7."/>
      <w:lvlJc w:val="left"/>
      <w:pPr>
        <w:ind w:left="5011" w:hanging="211"/>
      </w:pPr>
      <w:rPr>
        <w:smallCaps w:val="0"/>
        <w:strike w:val="0"/>
        <w:dstrike w:val="0"/>
        <w:u w:val="none"/>
        <w:effect w:val="none"/>
        <w:vertAlign w:val="baseline"/>
      </w:rPr>
    </w:lvl>
    <w:lvl w:ilvl="7">
      <w:start w:val="1"/>
      <w:numFmt w:val="decimal"/>
      <w:lvlText w:val="%8."/>
      <w:lvlJc w:val="left"/>
      <w:pPr>
        <w:ind w:left="5811" w:hanging="211"/>
      </w:pPr>
      <w:rPr>
        <w:smallCaps w:val="0"/>
        <w:strike w:val="0"/>
        <w:dstrike w:val="0"/>
        <w:u w:val="none"/>
        <w:effect w:val="none"/>
        <w:vertAlign w:val="baseline"/>
      </w:rPr>
    </w:lvl>
    <w:lvl w:ilvl="8">
      <w:start w:val="1"/>
      <w:numFmt w:val="decimal"/>
      <w:lvlText w:val="%9."/>
      <w:lvlJc w:val="left"/>
      <w:pPr>
        <w:ind w:left="6611" w:hanging="211"/>
      </w:pPr>
      <w:rPr>
        <w:smallCaps w:val="0"/>
        <w:strike w:val="0"/>
        <w:dstrike w:val="0"/>
        <w:u w:val="none"/>
        <w:effect w:val="none"/>
        <w:vertAlign w:val="baseline"/>
      </w:rPr>
    </w:lvl>
  </w:abstractNum>
  <w:abstractNum w:abstractNumId="19">
    <w:nsid w:val="773F7DAE"/>
    <w:multiLevelType w:val="multilevel"/>
    <w:tmpl w:val="8508EF3E"/>
    <w:lvl w:ilvl="0">
      <w:start w:val="3"/>
      <w:numFmt w:val="decimal"/>
      <w:lvlText w:val="%1."/>
      <w:lvlJc w:val="left"/>
      <w:pPr>
        <w:ind w:left="360" w:hanging="360"/>
      </w:pPr>
      <w:rPr>
        <w:smallCaps w:val="0"/>
        <w:strike w:val="0"/>
        <w:dstrike w:val="0"/>
        <w:u w:val="none"/>
        <w:effect w:val="none"/>
        <w:vertAlign w:val="baseline"/>
      </w:rPr>
    </w:lvl>
    <w:lvl w:ilvl="1">
      <w:start w:val="1"/>
      <w:numFmt w:val="decimal"/>
      <w:lvlText w:val="%2."/>
      <w:lvlJc w:val="left"/>
      <w:pPr>
        <w:ind w:left="720" w:hanging="360"/>
      </w:pPr>
      <w:rPr>
        <w:smallCaps w:val="0"/>
        <w:strike w:val="0"/>
        <w:dstrike w:val="0"/>
        <w:u w:val="none"/>
        <w:effect w:val="none"/>
        <w:vertAlign w:val="baseline"/>
      </w:rPr>
    </w:lvl>
    <w:lvl w:ilvl="2">
      <w:start w:val="1"/>
      <w:numFmt w:val="decimal"/>
      <w:lvlText w:val="%3."/>
      <w:lvlJc w:val="left"/>
      <w:pPr>
        <w:ind w:left="1080" w:hanging="360"/>
      </w:pPr>
      <w:rPr>
        <w:smallCaps w:val="0"/>
        <w:strike w:val="0"/>
        <w:dstrike w:val="0"/>
        <w:u w:val="none"/>
        <w:effect w:val="none"/>
        <w:vertAlign w:val="baseline"/>
      </w:rPr>
    </w:lvl>
    <w:lvl w:ilvl="3">
      <w:start w:val="1"/>
      <w:numFmt w:val="decimal"/>
      <w:lvlText w:val="%4."/>
      <w:lvlJc w:val="left"/>
      <w:pPr>
        <w:ind w:left="1440" w:hanging="360"/>
      </w:pPr>
      <w:rPr>
        <w:smallCaps w:val="0"/>
        <w:strike w:val="0"/>
        <w:dstrike w:val="0"/>
        <w:u w:val="none"/>
        <w:effect w:val="none"/>
        <w:vertAlign w:val="baseline"/>
      </w:rPr>
    </w:lvl>
    <w:lvl w:ilvl="4">
      <w:start w:val="1"/>
      <w:numFmt w:val="decimal"/>
      <w:lvlText w:val="%5."/>
      <w:lvlJc w:val="left"/>
      <w:pPr>
        <w:ind w:left="1800" w:hanging="360"/>
      </w:pPr>
      <w:rPr>
        <w:smallCaps w:val="0"/>
        <w:strike w:val="0"/>
        <w:dstrike w:val="0"/>
        <w:u w:val="none"/>
        <w:effect w:val="none"/>
        <w:vertAlign w:val="baseline"/>
      </w:rPr>
    </w:lvl>
    <w:lvl w:ilvl="5">
      <w:start w:val="1"/>
      <w:numFmt w:val="decimal"/>
      <w:lvlText w:val="%6."/>
      <w:lvlJc w:val="left"/>
      <w:pPr>
        <w:ind w:left="2160" w:hanging="360"/>
      </w:pPr>
      <w:rPr>
        <w:smallCaps w:val="0"/>
        <w:strike w:val="0"/>
        <w:dstrike w:val="0"/>
        <w:u w:val="none"/>
        <w:effect w:val="none"/>
        <w:vertAlign w:val="baseline"/>
      </w:rPr>
    </w:lvl>
    <w:lvl w:ilvl="6">
      <w:start w:val="1"/>
      <w:numFmt w:val="decimal"/>
      <w:lvlText w:val="%7."/>
      <w:lvlJc w:val="left"/>
      <w:pPr>
        <w:ind w:left="2520" w:hanging="360"/>
      </w:pPr>
      <w:rPr>
        <w:smallCaps w:val="0"/>
        <w:strike w:val="0"/>
        <w:dstrike w:val="0"/>
        <w:u w:val="none"/>
        <w:effect w:val="none"/>
        <w:vertAlign w:val="baseline"/>
      </w:rPr>
    </w:lvl>
    <w:lvl w:ilvl="7">
      <w:start w:val="1"/>
      <w:numFmt w:val="decimal"/>
      <w:lvlText w:val="%8."/>
      <w:lvlJc w:val="left"/>
      <w:pPr>
        <w:ind w:left="2880" w:hanging="360"/>
      </w:pPr>
      <w:rPr>
        <w:smallCaps w:val="0"/>
        <w:strike w:val="0"/>
        <w:dstrike w:val="0"/>
        <w:u w:val="none"/>
        <w:effect w:val="none"/>
        <w:vertAlign w:val="baseline"/>
      </w:rPr>
    </w:lvl>
    <w:lvl w:ilvl="8">
      <w:start w:val="1"/>
      <w:numFmt w:val="decimal"/>
      <w:lvlText w:val="%9."/>
      <w:lvlJc w:val="left"/>
      <w:pPr>
        <w:ind w:left="3240" w:hanging="360"/>
      </w:pPr>
      <w:rPr>
        <w:smallCaps w:val="0"/>
        <w:strike w:val="0"/>
        <w:dstrike w:val="0"/>
        <w:u w:val="none"/>
        <w:effect w:val="none"/>
        <w:vertAlign w:val="baseline"/>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5"/>
  </w:num>
  <w:num w:numId="2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attachedTemplate r:id="rId1"/>
  <w:defaultTabStop w:val="708"/>
  <w:hyphenationZone w:val="425"/>
  <w:characterSpacingControl w:val="doNotCompress"/>
  <w:hdrShapeDefaults>
    <o:shapedefaults v:ext="edit" spidmax="2054" style="mso-position-horizontal-relative:margin;mso-position-vertical-relative:margin" o:allowincell="f" fill="f" fillcolor="white" stroke="f">
      <v:fill color="white" on="f"/>
      <v:stroke on="f"/>
    </o:shapedefaults>
    <o:shapelayout v:ext="edit">
      <o:idmap v:ext="edit" data="2"/>
    </o:shapelayout>
  </w:hdrShapeDefaults>
  <w:footnotePr>
    <w:footnote w:id="-1"/>
    <w:footnote w:id="0"/>
  </w:footnotePr>
  <w:endnotePr>
    <w:endnote w:id="-1"/>
    <w:endnote w:id="0"/>
  </w:endnotePr>
  <w:compat/>
  <w:rsids>
    <w:rsidRoot w:val="00903BF9"/>
    <w:rsid w:val="00000DD3"/>
    <w:rsid w:val="0000529C"/>
    <w:rsid w:val="000C04D4"/>
    <w:rsid w:val="000C7781"/>
    <w:rsid w:val="000D68E5"/>
    <w:rsid w:val="001105EE"/>
    <w:rsid w:val="00134ACB"/>
    <w:rsid w:val="0016073A"/>
    <w:rsid w:val="001B0554"/>
    <w:rsid w:val="001B164B"/>
    <w:rsid w:val="001C05EE"/>
    <w:rsid w:val="001E56EF"/>
    <w:rsid w:val="001F14A3"/>
    <w:rsid w:val="0022516C"/>
    <w:rsid w:val="002612EA"/>
    <w:rsid w:val="00275824"/>
    <w:rsid w:val="00276321"/>
    <w:rsid w:val="002A7776"/>
    <w:rsid w:val="002B0379"/>
    <w:rsid w:val="002C69A4"/>
    <w:rsid w:val="003226F6"/>
    <w:rsid w:val="003433BF"/>
    <w:rsid w:val="003635DC"/>
    <w:rsid w:val="003A6387"/>
    <w:rsid w:val="003B32AA"/>
    <w:rsid w:val="003C1A28"/>
    <w:rsid w:val="003D5A31"/>
    <w:rsid w:val="00412699"/>
    <w:rsid w:val="00532B6C"/>
    <w:rsid w:val="005C1C33"/>
    <w:rsid w:val="005C741A"/>
    <w:rsid w:val="005C7EC6"/>
    <w:rsid w:val="005D2CD6"/>
    <w:rsid w:val="005E7DA3"/>
    <w:rsid w:val="00604242"/>
    <w:rsid w:val="00616148"/>
    <w:rsid w:val="00657756"/>
    <w:rsid w:val="006577ED"/>
    <w:rsid w:val="00662DE9"/>
    <w:rsid w:val="00692C50"/>
    <w:rsid w:val="006A5B01"/>
    <w:rsid w:val="006D2B56"/>
    <w:rsid w:val="006D6D67"/>
    <w:rsid w:val="006F3EDE"/>
    <w:rsid w:val="00717451"/>
    <w:rsid w:val="0073132B"/>
    <w:rsid w:val="00745966"/>
    <w:rsid w:val="00782718"/>
    <w:rsid w:val="007C172D"/>
    <w:rsid w:val="007F7A23"/>
    <w:rsid w:val="0082664C"/>
    <w:rsid w:val="00890A92"/>
    <w:rsid w:val="008B3BAB"/>
    <w:rsid w:val="00903BF9"/>
    <w:rsid w:val="00963463"/>
    <w:rsid w:val="00997A74"/>
    <w:rsid w:val="00997E98"/>
    <w:rsid w:val="009B7FA4"/>
    <w:rsid w:val="009C0783"/>
    <w:rsid w:val="009D51D4"/>
    <w:rsid w:val="00A70E7B"/>
    <w:rsid w:val="00A754A9"/>
    <w:rsid w:val="00AA7251"/>
    <w:rsid w:val="00AE7FB1"/>
    <w:rsid w:val="00B24DFD"/>
    <w:rsid w:val="00B40421"/>
    <w:rsid w:val="00B4699C"/>
    <w:rsid w:val="00B9146A"/>
    <w:rsid w:val="00BA6096"/>
    <w:rsid w:val="00BB618E"/>
    <w:rsid w:val="00BC45F7"/>
    <w:rsid w:val="00C447EE"/>
    <w:rsid w:val="00C51028"/>
    <w:rsid w:val="00C63DCD"/>
    <w:rsid w:val="00C94313"/>
    <w:rsid w:val="00D12985"/>
    <w:rsid w:val="00D20008"/>
    <w:rsid w:val="00D41A10"/>
    <w:rsid w:val="00D76CCD"/>
    <w:rsid w:val="00DC7844"/>
    <w:rsid w:val="00DD3AA2"/>
    <w:rsid w:val="00EA0632"/>
    <w:rsid w:val="00ED2B2C"/>
    <w:rsid w:val="00EE2F00"/>
    <w:rsid w:val="00F23DD3"/>
    <w:rsid w:val="00F4489C"/>
    <w:rsid w:val="00F477C6"/>
    <w:rsid w:val="00F57B24"/>
    <w:rsid w:val="00F71289"/>
    <w:rsid w:val="00F95394"/>
    <w:rsid w:val="00FD645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4" style="mso-position-horizontal-relative:margin;mso-position-vertical-relative:margin" o:allowincell="f"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03BF9"/>
    <w:rPr>
      <w:rFonts w:ascii="Times New Roman" w:eastAsia="Times New Roman" w:hAnsi="Times New Roman"/>
      <w:sz w:val="24"/>
      <w:szCs w:val="24"/>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94313"/>
    <w:pPr>
      <w:tabs>
        <w:tab w:val="center" w:pos="4536"/>
        <w:tab w:val="right" w:pos="9072"/>
      </w:tabs>
    </w:pPr>
  </w:style>
  <w:style w:type="character" w:customStyle="1" w:styleId="NagwekZnak">
    <w:name w:val="Nagłówek Znak"/>
    <w:link w:val="Nagwek"/>
    <w:uiPriority w:val="99"/>
    <w:rsid w:val="00C94313"/>
    <w:rPr>
      <w:sz w:val="22"/>
      <w:szCs w:val="22"/>
      <w:lang w:eastAsia="en-US"/>
    </w:rPr>
  </w:style>
  <w:style w:type="paragraph" w:styleId="Stopka">
    <w:name w:val="footer"/>
    <w:basedOn w:val="Normalny"/>
    <w:link w:val="StopkaZnak"/>
    <w:uiPriority w:val="99"/>
    <w:unhideWhenUsed/>
    <w:rsid w:val="00C94313"/>
    <w:pPr>
      <w:tabs>
        <w:tab w:val="center" w:pos="4536"/>
        <w:tab w:val="right" w:pos="9072"/>
      </w:tabs>
    </w:pPr>
  </w:style>
  <w:style w:type="character" w:customStyle="1" w:styleId="StopkaZnak">
    <w:name w:val="Stopka Znak"/>
    <w:link w:val="Stopka"/>
    <w:uiPriority w:val="99"/>
    <w:rsid w:val="00C94313"/>
    <w:rPr>
      <w:sz w:val="22"/>
      <w:szCs w:val="22"/>
      <w:lang w:eastAsia="en-US"/>
    </w:rPr>
  </w:style>
  <w:style w:type="character" w:styleId="Hipercze">
    <w:name w:val="Hyperlink"/>
    <w:uiPriority w:val="99"/>
    <w:unhideWhenUsed/>
    <w:rsid w:val="00C94313"/>
    <w:rPr>
      <w:color w:val="0563C1"/>
      <w:u w:val="single"/>
    </w:rPr>
  </w:style>
  <w:style w:type="paragraph" w:styleId="Tekstkomentarza">
    <w:name w:val="annotation text"/>
    <w:basedOn w:val="Normalny"/>
    <w:link w:val="TekstkomentarzaZnak"/>
    <w:uiPriority w:val="99"/>
    <w:semiHidden/>
    <w:unhideWhenUsed/>
    <w:rsid w:val="00903BF9"/>
    <w:rPr>
      <w:sz w:val="20"/>
      <w:szCs w:val="20"/>
    </w:rPr>
  </w:style>
  <w:style w:type="character" w:customStyle="1" w:styleId="TekstkomentarzaZnak">
    <w:name w:val="Tekst komentarza Znak"/>
    <w:basedOn w:val="Domylnaczcionkaakapitu"/>
    <w:link w:val="Tekstkomentarza"/>
    <w:uiPriority w:val="99"/>
    <w:semiHidden/>
    <w:rsid w:val="00903BF9"/>
    <w:rPr>
      <w:rFonts w:ascii="Times New Roman" w:eastAsia="Times New Roman" w:hAnsi="Times New Roman"/>
      <w:lang w:val="en-US"/>
    </w:rPr>
  </w:style>
  <w:style w:type="paragraph" w:styleId="Akapitzlist">
    <w:name w:val="List Paragraph"/>
    <w:basedOn w:val="Normalny"/>
    <w:uiPriority w:val="34"/>
    <w:qFormat/>
    <w:rsid w:val="00903BF9"/>
    <w:pPr>
      <w:ind w:left="720"/>
      <w:contextualSpacing/>
    </w:pPr>
  </w:style>
  <w:style w:type="paragraph" w:customStyle="1" w:styleId="Tekstpodstawowy21">
    <w:name w:val="Tekst podstawowy 21"/>
    <w:basedOn w:val="Normalny"/>
    <w:rsid w:val="00903BF9"/>
    <w:pPr>
      <w:widowControl w:val="0"/>
      <w:suppressAutoHyphens/>
    </w:pPr>
    <w:rPr>
      <w:bCs/>
      <w:sz w:val="26"/>
      <w:szCs w:val="20"/>
      <w:lang w:val="pl-PL" w:eastAsia="zh-CN"/>
    </w:rPr>
  </w:style>
  <w:style w:type="character" w:styleId="Odwoaniedokomentarza">
    <w:name w:val="annotation reference"/>
    <w:uiPriority w:val="99"/>
    <w:semiHidden/>
    <w:unhideWhenUsed/>
    <w:rsid w:val="00903BF9"/>
    <w:rPr>
      <w:sz w:val="16"/>
      <w:szCs w:val="16"/>
    </w:rPr>
  </w:style>
  <w:style w:type="paragraph" w:styleId="Tekstdymka">
    <w:name w:val="Balloon Text"/>
    <w:basedOn w:val="Normalny"/>
    <w:link w:val="TekstdymkaZnak"/>
    <w:uiPriority w:val="99"/>
    <w:semiHidden/>
    <w:unhideWhenUsed/>
    <w:rsid w:val="00903BF9"/>
    <w:rPr>
      <w:rFonts w:ascii="Segoe UI" w:hAnsi="Segoe UI" w:cs="Segoe UI"/>
      <w:sz w:val="18"/>
      <w:szCs w:val="18"/>
    </w:rPr>
  </w:style>
  <w:style w:type="character" w:customStyle="1" w:styleId="TekstdymkaZnak">
    <w:name w:val="Tekst dymka Znak"/>
    <w:basedOn w:val="Domylnaczcionkaakapitu"/>
    <w:link w:val="Tekstdymka"/>
    <w:uiPriority w:val="99"/>
    <w:semiHidden/>
    <w:rsid w:val="00903BF9"/>
    <w:rPr>
      <w:rFonts w:ascii="Segoe UI" w:eastAsia="Times New Roman" w:hAnsi="Segoe UI" w:cs="Segoe UI"/>
      <w:sz w:val="18"/>
      <w:szCs w:val="18"/>
      <w:lang w:val="en-US"/>
    </w:rPr>
  </w:style>
  <w:style w:type="paragraph" w:styleId="Tematkomentarza">
    <w:name w:val="annotation subject"/>
    <w:basedOn w:val="Tekstkomentarza"/>
    <w:next w:val="Tekstkomentarza"/>
    <w:link w:val="TematkomentarzaZnak"/>
    <w:uiPriority w:val="99"/>
    <w:semiHidden/>
    <w:unhideWhenUsed/>
    <w:rsid w:val="00D20008"/>
    <w:rPr>
      <w:b/>
      <w:bCs/>
    </w:rPr>
  </w:style>
  <w:style w:type="character" w:customStyle="1" w:styleId="TematkomentarzaZnak">
    <w:name w:val="Temat komentarza Znak"/>
    <w:basedOn w:val="TekstkomentarzaZnak"/>
    <w:link w:val="Tematkomentarza"/>
    <w:uiPriority w:val="99"/>
    <w:semiHidden/>
    <w:rsid w:val="00D20008"/>
    <w:rPr>
      <w:rFonts w:ascii="Times New Roman" w:eastAsia="Times New Roman" w:hAnsi="Times New Roman"/>
      <w:b/>
      <w:bCs/>
      <w:lang w:val="en-US"/>
    </w:rPr>
  </w:style>
  <w:style w:type="paragraph" w:styleId="Tekstprzypisukocowego">
    <w:name w:val="endnote text"/>
    <w:basedOn w:val="Normalny"/>
    <w:link w:val="TekstprzypisukocowegoZnak"/>
    <w:uiPriority w:val="99"/>
    <w:semiHidden/>
    <w:unhideWhenUsed/>
    <w:rsid w:val="009D51D4"/>
    <w:rPr>
      <w:sz w:val="20"/>
      <w:szCs w:val="20"/>
    </w:rPr>
  </w:style>
  <w:style w:type="character" w:customStyle="1" w:styleId="TekstprzypisukocowegoZnak">
    <w:name w:val="Tekst przypisu końcowego Znak"/>
    <w:basedOn w:val="Domylnaczcionkaakapitu"/>
    <w:link w:val="Tekstprzypisukocowego"/>
    <w:uiPriority w:val="99"/>
    <w:semiHidden/>
    <w:rsid w:val="009D51D4"/>
    <w:rPr>
      <w:rFonts w:ascii="Times New Roman" w:eastAsia="Times New Roman" w:hAnsi="Times New Roman"/>
      <w:lang w:val="en-US"/>
    </w:rPr>
  </w:style>
  <w:style w:type="character" w:styleId="Odwoanieprzypisukocowego">
    <w:name w:val="endnote reference"/>
    <w:basedOn w:val="Domylnaczcionkaakapitu"/>
    <w:uiPriority w:val="99"/>
    <w:semiHidden/>
    <w:unhideWhenUsed/>
    <w:rsid w:val="009D51D4"/>
    <w:rPr>
      <w:vertAlign w:val="superscript"/>
    </w:rPr>
  </w:style>
</w:styles>
</file>

<file path=word/webSettings.xml><?xml version="1.0" encoding="utf-8"?>
<w:webSettings xmlns:r="http://schemas.openxmlformats.org/officeDocument/2006/relationships" xmlns:w="http://schemas.openxmlformats.org/wordprocessingml/2006/main">
  <w:divs>
    <w:div w:id="1582568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mp\Documents\Niestandardowe%20szablony%20pakietu%20Office\papier_firmowy.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53BAF7-20A3-417A-AFE2-6F4F06B30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papier_firmowy.dot</Template>
  <TotalTime>2</TotalTime>
  <Pages>9</Pages>
  <Words>2242</Words>
  <Characters>13456</Characters>
  <Application>Microsoft Office Word</Application>
  <DocSecurity>0</DocSecurity>
  <Lines>112</Lines>
  <Paragraphs>31</Paragraphs>
  <ScaleCrop>false</ScaleCrop>
  <HeadingPairs>
    <vt:vector size="2" baseType="variant">
      <vt:variant>
        <vt:lpstr>Tytuł</vt:lpstr>
      </vt:variant>
      <vt:variant>
        <vt:i4>1</vt:i4>
      </vt:variant>
    </vt:vector>
  </HeadingPairs>
  <TitlesOfParts>
    <vt:vector size="1" baseType="lpstr">
      <vt:lpstr/>
    </vt:vector>
  </TitlesOfParts>
  <Company>Urzad Gminy Dabrowka</Company>
  <LinksUpToDate>false</LinksUpToDate>
  <CharactersWithSpaces>15667</CharactersWithSpaces>
  <SharedDoc>false</SharedDoc>
  <HLinks>
    <vt:vector size="6" baseType="variant">
      <vt:variant>
        <vt:i4>1507333</vt:i4>
      </vt:variant>
      <vt:variant>
        <vt:i4>0</vt:i4>
      </vt:variant>
      <vt:variant>
        <vt:i4>0</vt:i4>
      </vt:variant>
      <vt:variant>
        <vt:i4>5</vt:i4>
      </vt:variant>
      <vt:variant>
        <vt:lpwstr>http://www.odosc.pl/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 Lasocki</dc:creator>
  <cp:lastModifiedBy>ekornacka</cp:lastModifiedBy>
  <cp:revision>3</cp:revision>
  <cp:lastPrinted>2018-10-22T13:39:00Z</cp:lastPrinted>
  <dcterms:created xsi:type="dcterms:W3CDTF">2019-08-02T13:04:00Z</dcterms:created>
  <dcterms:modified xsi:type="dcterms:W3CDTF">2019-08-05T14:54:00Z</dcterms:modified>
</cp:coreProperties>
</file>