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7" w:type="dxa"/>
        <w:tblLook w:val="04A0"/>
      </w:tblPr>
      <w:tblGrid>
        <w:gridCol w:w="5778"/>
        <w:gridCol w:w="3799"/>
      </w:tblGrid>
      <w:tr w:rsidR="00E37F70" w:rsidRPr="00046F15" w:rsidTr="005E3059">
        <w:trPr>
          <w:trHeight w:val="726"/>
        </w:trPr>
        <w:tc>
          <w:tcPr>
            <w:tcW w:w="9577" w:type="dxa"/>
            <w:gridSpan w:val="2"/>
            <w:vAlign w:val="center"/>
          </w:tcPr>
          <w:p w:rsidR="00E37F70" w:rsidRPr="00046F15" w:rsidRDefault="00E37F70" w:rsidP="00427453">
            <w:pPr>
              <w:pStyle w:val="Tekstpodstawowy"/>
              <w:spacing w:after="40"/>
              <w:jc w:val="center"/>
              <w:rPr>
                <w:rFonts w:ascii="Times New Roman" w:hAnsi="Times New Roman"/>
                <w:b w:val="0"/>
                <w:sz w:val="28"/>
                <w:szCs w:val="28"/>
              </w:rPr>
            </w:pPr>
            <w:r w:rsidRPr="00046F15">
              <w:rPr>
                <w:rFonts w:ascii="Times New Roman" w:hAnsi="Times New Roman"/>
                <w:b w:val="0"/>
                <w:sz w:val="28"/>
                <w:szCs w:val="28"/>
              </w:rPr>
              <w:t>SPECYFIKACJA ISTOTNYCH WARUNKÓW ZAMÓWIENIA</w:t>
            </w:r>
          </w:p>
        </w:tc>
      </w:tr>
      <w:tr w:rsidR="00E37F70" w:rsidRPr="00046F15" w:rsidTr="005E3059">
        <w:tc>
          <w:tcPr>
            <w:tcW w:w="9577" w:type="dxa"/>
            <w:gridSpan w:val="2"/>
          </w:tcPr>
          <w:p w:rsidR="00E37F70" w:rsidRPr="00046F15" w:rsidRDefault="00E37F70" w:rsidP="00427453">
            <w:pPr>
              <w:spacing w:after="40"/>
              <w:jc w:val="center"/>
            </w:pPr>
            <w:r w:rsidRPr="00046F15">
              <w:t>w postępowaniu o udzielenie zamówienia publicznego</w:t>
            </w:r>
          </w:p>
        </w:tc>
      </w:tr>
      <w:tr w:rsidR="00E37F70" w:rsidRPr="00046F15" w:rsidTr="005E3059">
        <w:tc>
          <w:tcPr>
            <w:tcW w:w="9577" w:type="dxa"/>
            <w:gridSpan w:val="2"/>
          </w:tcPr>
          <w:p w:rsidR="00E37F70" w:rsidRPr="00046F15" w:rsidRDefault="00E37F70" w:rsidP="00427453">
            <w:pPr>
              <w:spacing w:after="40"/>
              <w:jc w:val="center"/>
            </w:pPr>
            <w:r w:rsidRPr="00046F15">
              <w:t>prowadzonym w trybie przetargu nieograniczonego</w:t>
            </w:r>
          </w:p>
        </w:tc>
      </w:tr>
      <w:tr w:rsidR="00E37F70" w:rsidRPr="00046F15" w:rsidTr="005E3059">
        <w:tc>
          <w:tcPr>
            <w:tcW w:w="9577" w:type="dxa"/>
            <w:gridSpan w:val="2"/>
          </w:tcPr>
          <w:p w:rsidR="00E37F70" w:rsidRPr="00046F15" w:rsidRDefault="00E37F70" w:rsidP="00427453">
            <w:pPr>
              <w:pStyle w:val="Tekstpodstawowy"/>
              <w:spacing w:after="40"/>
              <w:jc w:val="center"/>
              <w:rPr>
                <w:rFonts w:ascii="Times New Roman" w:hAnsi="Times New Roman"/>
                <w:sz w:val="24"/>
                <w:szCs w:val="24"/>
              </w:rPr>
            </w:pPr>
            <w:r w:rsidRPr="00046F15">
              <w:rPr>
                <w:rFonts w:ascii="Times New Roman" w:hAnsi="Times New Roman"/>
                <w:sz w:val="24"/>
                <w:szCs w:val="24"/>
              </w:rPr>
              <w:t>na</w:t>
            </w:r>
          </w:p>
        </w:tc>
      </w:tr>
      <w:tr w:rsidR="00E37F70" w:rsidRPr="00046F15" w:rsidTr="005E3059">
        <w:tc>
          <w:tcPr>
            <w:tcW w:w="9577" w:type="dxa"/>
            <w:gridSpan w:val="2"/>
          </w:tcPr>
          <w:p w:rsidR="00E37F70" w:rsidRPr="00046F15" w:rsidRDefault="00E37F70" w:rsidP="00427453">
            <w:pPr>
              <w:pStyle w:val="Tekstpodstawowy"/>
              <w:spacing w:after="40"/>
              <w:jc w:val="center"/>
              <w:rPr>
                <w:rFonts w:ascii="Times New Roman" w:hAnsi="Times New Roman"/>
                <w:sz w:val="24"/>
                <w:szCs w:val="24"/>
              </w:rPr>
            </w:pPr>
          </w:p>
        </w:tc>
      </w:tr>
      <w:tr w:rsidR="00E37F70" w:rsidRPr="00046F15" w:rsidTr="005E3059">
        <w:tc>
          <w:tcPr>
            <w:tcW w:w="9577" w:type="dxa"/>
            <w:gridSpan w:val="2"/>
          </w:tcPr>
          <w:p w:rsidR="00E37F70" w:rsidRPr="00046F15" w:rsidRDefault="006D584D" w:rsidP="00427453">
            <w:pPr>
              <w:spacing w:after="40"/>
              <w:jc w:val="center"/>
              <w:rPr>
                <w:b/>
              </w:rPr>
            </w:pPr>
            <w:r w:rsidRPr="00046F15">
              <w:t>„Odbieranie i zagospodarowanie odpadów komunalnych z nieruchomości, zamieszkanych i niezamieszkanych z terenu Gminy Dąbrówka”</w:t>
            </w:r>
          </w:p>
        </w:tc>
      </w:tr>
      <w:tr w:rsidR="00E37F70" w:rsidRPr="00046F15" w:rsidTr="005E3059">
        <w:tc>
          <w:tcPr>
            <w:tcW w:w="9577" w:type="dxa"/>
            <w:gridSpan w:val="2"/>
          </w:tcPr>
          <w:p w:rsidR="00E37F70" w:rsidRPr="00046F15" w:rsidRDefault="00E37F70" w:rsidP="00046F15">
            <w:pPr>
              <w:spacing w:after="40"/>
              <w:jc w:val="center"/>
              <w:rPr>
                <w:b/>
              </w:rPr>
            </w:pPr>
            <w:r w:rsidRPr="00046F15">
              <w:rPr>
                <w:b/>
              </w:rPr>
              <w:t xml:space="preserve">nr sprawy: </w:t>
            </w:r>
            <w:r w:rsidR="00046F15">
              <w:rPr>
                <w:b/>
              </w:rPr>
              <w:t>271.04.2016</w:t>
            </w:r>
          </w:p>
        </w:tc>
      </w:tr>
      <w:tr w:rsidR="00E37F70" w:rsidRPr="00046F15" w:rsidTr="005E3059">
        <w:tc>
          <w:tcPr>
            <w:tcW w:w="9577" w:type="dxa"/>
            <w:gridSpan w:val="2"/>
          </w:tcPr>
          <w:p w:rsidR="00E37F70" w:rsidRPr="00046F15" w:rsidRDefault="00E37F70" w:rsidP="00427453">
            <w:pPr>
              <w:pStyle w:val="Tekstpodstawowy"/>
              <w:spacing w:after="40"/>
              <w:jc w:val="center"/>
              <w:rPr>
                <w:rFonts w:ascii="Times New Roman" w:hAnsi="Times New Roman"/>
                <w:sz w:val="24"/>
                <w:szCs w:val="24"/>
                <w:u w:val="single"/>
              </w:rPr>
            </w:pPr>
          </w:p>
          <w:p w:rsidR="00E37F70" w:rsidRPr="00046F15" w:rsidRDefault="00E37F70" w:rsidP="00427453">
            <w:pPr>
              <w:pStyle w:val="Tekstpodstawowy"/>
              <w:spacing w:after="40"/>
              <w:rPr>
                <w:rFonts w:ascii="Times New Roman" w:hAnsi="Times New Roman"/>
                <w:sz w:val="24"/>
                <w:szCs w:val="24"/>
                <w:u w:val="single"/>
              </w:rPr>
            </w:pPr>
          </w:p>
        </w:tc>
      </w:tr>
      <w:tr w:rsidR="00E37F70" w:rsidRPr="00046F15" w:rsidTr="005E3059">
        <w:tc>
          <w:tcPr>
            <w:tcW w:w="9577" w:type="dxa"/>
            <w:gridSpan w:val="2"/>
          </w:tcPr>
          <w:p w:rsidR="00E37F70" w:rsidRPr="00046F15" w:rsidRDefault="00E37F70" w:rsidP="00427453">
            <w:pPr>
              <w:pStyle w:val="Tekstpodstawowy"/>
              <w:spacing w:after="40"/>
              <w:jc w:val="center"/>
              <w:rPr>
                <w:rFonts w:ascii="Times New Roman" w:hAnsi="Times New Roman"/>
                <w:sz w:val="24"/>
                <w:szCs w:val="24"/>
                <w:u w:val="single"/>
              </w:rPr>
            </w:pPr>
          </w:p>
        </w:tc>
      </w:tr>
      <w:tr w:rsidR="00E37F70" w:rsidRPr="00046F15" w:rsidTr="005E3059">
        <w:tc>
          <w:tcPr>
            <w:tcW w:w="9577" w:type="dxa"/>
            <w:gridSpan w:val="2"/>
          </w:tcPr>
          <w:p w:rsidR="00E37F70" w:rsidRPr="00046F15" w:rsidRDefault="00E37F70" w:rsidP="00427453">
            <w:pPr>
              <w:pStyle w:val="Tekstpodstawowy"/>
              <w:spacing w:after="40"/>
              <w:jc w:val="center"/>
              <w:rPr>
                <w:rFonts w:ascii="Times New Roman" w:hAnsi="Times New Roman"/>
                <w:sz w:val="24"/>
                <w:szCs w:val="24"/>
                <w:u w:val="single"/>
              </w:rPr>
            </w:pPr>
          </w:p>
        </w:tc>
      </w:tr>
      <w:tr w:rsidR="00E37F70" w:rsidRPr="00046F15" w:rsidTr="005E3059">
        <w:tc>
          <w:tcPr>
            <w:tcW w:w="9577" w:type="dxa"/>
            <w:gridSpan w:val="2"/>
          </w:tcPr>
          <w:p w:rsidR="00E37F70" w:rsidRPr="00046F15" w:rsidRDefault="00E37F70" w:rsidP="00427453">
            <w:pPr>
              <w:pStyle w:val="Tekstpodstawowy"/>
              <w:spacing w:after="40"/>
              <w:rPr>
                <w:rFonts w:ascii="Times New Roman" w:hAnsi="Times New Roman"/>
                <w:b w:val="0"/>
                <w:sz w:val="24"/>
                <w:szCs w:val="24"/>
                <w:u w:val="single"/>
              </w:rPr>
            </w:pPr>
            <w:r w:rsidRPr="00046F15">
              <w:rPr>
                <w:rFonts w:ascii="Times New Roman" w:hAnsi="Times New Roman"/>
                <w:b w:val="0"/>
                <w:sz w:val="24"/>
                <w:szCs w:val="24"/>
              </w:rPr>
              <w:t>Integralną część niniejszej SIWZ stanowią:</w:t>
            </w:r>
          </w:p>
        </w:tc>
      </w:tr>
      <w:tr w:rsidR="00E37F70" w:rsidRPr="00046F15" w:rsidTr="005E3059">
        <w:trPr>
          <w:trHeight w:val="193"/>
        </w:trPr>
        <w:tc>
          <w:tcPr>
            <w:tcW w:w="5778" w:type="dxa"/>
          </w:tcPr>
          <w:p w:rsidR="00E37F70" w:rsidRPr="00046F15" w:rsidRDefault="00E37F70" w:rsidP="00427453">
            <w:pPr>
              <w:pStyle w:val="Tekstpodstawowy"/>
              <w:numPr>
                <w:ilvl w:val="0"/>
                <w:numId w:val="24"/>
              </w:numPr>
              <w:spacing w:after="40"/>
              <w:ind w:left="284" w:hanging="284"/>
              <w:jc w:val="left"/>
              <w:rPr>
                <w:rFonts w:ascii="Times New Roman" w:hAnsi="Times New Roman"/>
                <w:b w:val="0"/>
                <w:sz w:val="24"/>
                <w:szCs w:val="24"/>
                <w:u w:val="single"/>
              </w:rPr>
            </w:pPr>
            <w:r w:rsidRPr="00046F15">
              <w:rPr>
                <w:rFonts w:ascii="Times New Roman" w:hAnsi="Times New Roman"/>
                <w:b w:val="0"/>
                <w:sz w:val="24"/>
                <w:szCs w:val="24"/>
              </w:rPr>
              <w:t xml:space="preserve">Opis przedmiotu zamówienia </w:t>
            </w:r>
          </w:p>
        </w:tc>
        <w:tc>
          <w:tcPr>
            <w:tcW w:w="3799" w:type="dxa"/>
            <w:vAlign w:val="center"/>
          </w:tcPr>
          <w:p w:rsidR="00E37F70" w:rsidRPr="00046F15" w:rsidRDefault="00E37F70" w:rsidP="00427453">
            <w:pPr>
              <w:pStyle w:val="Tekstpodstawowy"/>
              <w:numPr>
                <w:ilvl w:val="0"/>
                <w:numId w:val="25"/>
              </w:numPr>
              <w:spacing w:after="40"/>
              <w:ind w:left="317" w:hanging="284"/>
              <w:jc w:val="left"/>
              <w:rPr>
                <w:rFonts w:ascii="Times New Roman" w:hAnsi="Times New Roman"/>
                <w:b w:val="0"/>
                <w:sz w:val="24"/>
                <w:szCs w:val="24"/>
              </w:rPr>
            </w:pPr>
            <w:r w:rsidRPr="00046F15">
              <w:rPr>
                <w:rFonts w:ascii="Times New Roman" w:hAnsi="Times New Roman"/>
                <w:b w:val="0"/>
                <w:sz w:val="24"/>
                <w:szCs w:val="24"/>
              </w:rPr>
              <w:t>Załącznik nr 1</w:t>
            </w:r>
          </w:p>
        </w:tc>
      </w:tr>
      <w:tr w:rsidR="00E37F70" w:rsidRPr="00046F15" w:rsidTr="005E3059">
        <w:tc>
          <w:tcPr>
            <w:tcW w:w="5778" w:type="dxa"/>
          </w:tcPr>
          <w:p w:rsidR="00E37F70" w:rsidRPr="00046F15" w:rsidRDefault="00E37F70" w:rsidP="00427453">
            <w:pPr>
              <w:pStyle w:val="Tekstpodstawowy"/>
              <w:numPr>
                <w:ilvl w:val="0"/>
                <w:numId w:val="24"/>
              </w:numPr>
              <w:spacing w:after="40"/>
              <w:ind w:left="284" w:hanging="284"/>
              <w:jc w:val="left"/>
              <w:rPr>
                <w:rFonts w:ascii="Times New Roman" w:hAnsi="Times New Roman"/>
                <w:b w:val="0"/>
                <w:sz w:val="24"/>
                <w:szCs w:val="24"/>
                <w:u w:val="single"/>
              </w:rPr>
            </w:pPr>
            <w:r w:rsidRPr="00046F15">
              <w:rPr>
                <w:rFonts w:ascii="Times New Roman" w:hAnsi="Times New Roman"/>
                <w:b w:val="0"/>
                <w:sz w:val="24"/>
                <w:szCs w:val="24"/>
              </w:rPr>
              <w:t>Formularz ofertowy</w:t>
            </w:r>
          </w:p>
        </w:tc>
        <w:tc>
          <w:tcPr>
            <w:tcW w:w="3799" w:type="dxa"/>
            <w:vAlign w:val="center"/>
          </w:tcPr>
          <w:p w:rsidR="00E37F70" w:rsidRPr="00046F15" w:rsidRDefault="00E37F70" w:rsidP="00427453">
            <w:pPr>
              <w:pStyle w:val="Tekstpodstawowy"/>
              <w:numPr>
                <w:ilvl w:val="0"/>
                <w:numId w:val="25"/>
              </w:numPr>
              <w:spacing w:after="40"/>
              <w:ind w:left="317" w:hanging="284"/>
              <w:jc w:val="left"/>
              <w:rPr>
                <w:rFonts w:ascii="Times New Roman" w:hAnsi="Times New Roman"/>
                <w:b w:val="0"/>
                <w:sz w:val="24"/>
                <w:szCs w:val="24"/>
              </w:rPr>
            </w:pPr>
            <w:r w:rsidRPr="00046F15">
              <w:rPr>
                <w:rFonts w:ascii="Times New Roman" w:hAnsi="Times New Roman"/>
                <w:b w:val="0"/>
                <w:sz w:val="24"/>
                <w:szCs w:val="24"/>
              </w:rPr>
              <w:t>Załącznik nr 2</w:t>
            </w:r>
          </w:p>
        </w:tc>
      </w:tr>
      <w:tr w:rsidR="00E37F70" w:rsidRPr="00046F15" w:rsidTr="005E3059">
        <w:tc>
          <w:tcPr>
            <w:tcW w:w="5778" w:type="dxa"/>
          </w:tcPr>
          <w:p w:rsidR="00E37F70" w:rsidRPr="00046F15" w:rsidRDefault="00046F15" w:rsidP="00427453">
            <w:pPr>
              <w:pStyle w:val="Tekstpodstawowy"/>
              <w:numPr>
                <w:ilvl w:val="0"/>
                <w:numId w:val="24"/>
              </w:numPr>
              <w:spacing w:after="40"/>
              <w:ind w:left="284" w:hanging="284"/>
              <w:jc w:val="left"/>
              <w:rPr>
                <w:rFonts w:ascii="Times New Roman" w:hAnsi="Times New Roman"/>
                <w:b w:val="0"/>
                <w:sz w:val="24"/>
                <w:szCs w:val="24"/>
              </w:rPr>
            </w:pPr>
            <w:r w:rsidRPr="00046F15">
              <w:rPr>
                <w:rFonts w:ascii="Times New Roman" w:hAnsi="Times New Roman"/>
                <w:b w:val="0"/>
                <w:sz w:val="24"/>
                <w:szCs w:val="24"/>
              </w:rPr>
              <w:t>Jednolity Europejski Dokument Zamówienia</w:t>
            </w:r>
          </w:p>
        </w:tc>
        <w:tc>
          <w:tcPr>
            <w:tcW w:w="3799" w:type="dxa"/>
            <w:vAlign w:val="center"/>
          </w:tcPr>
          <w:p w:rsidR="00E37F70" w:rsidRPr="00046F15" w:rsidRDefault="00E37F70" w:rsidP="00427453">
            <w:pPr>
              <w:pStyle w:val="Tekstpodstawowy"/>
              <w:numPr>
                <w:ilvl w:val="0"/>
                <w:numId w:val="25"/>
              </w:numPr>
              <w:spacing w:after="40"/>
              <w:ind w:left="317" w:hanging="284"/>
              <w:jc w:val="left"/>
              <w:rPr>
                <w:rFonts w:ascii="Times New Roman" w:hAnsi="Times New Roman"/>
                <w:b w:val="0"/>
                <w:sz w:val="24"/>
                <w:szCs w:val="24"/>
              </w:rPr>
            </w:pPr>
            <w:r w:rsidRPr="00046F15">
              <w:rPr>
                <w:rFonts w:ascii="Times New Roman" w:hAnsi="Times New Roman"/>
                <w:b w:val="0"/>
                <w:sz w:val="24"/>
                <w:szCs w:val="24"/>
              </w:rPr>
              <w:t>Załącznik nr 3</w:t>
            </w:r>
          </w:p>
        </w:tc>
      </w:tr>
      <w:tr w:rsidR="00E37F70" w:rsidRPr="00046F15" w:rsidTr="005E3059">
        <w:tc>
          <w:tcPr>
            <w:tcW w:w="5778" w:type="dxa"/>
          </w:tcPr>
          <w:p w:rsidR="00E37F70" w:rsidRPr="00046F15" w:rsidRDefault="00E37F70" w:rsidP="00427453">
            <w:pPr>
              <w:numPr>
                <w:ilvl w:val="0"/>
                <w:numId w:val="24"/>
              </w:numPr>
              <w:spacing w:after="40"/>
              <w:ind w:left="284" w:hanging="284"/>
            </w:pPr>
            <w:r w:rsidRPr="00046F15">
              <w:t>Wzór umowy</w:t>
            </w:r>
          </w:p>
        </w:tc>
        <w:tc>
          <w:tcPr>
            <w:tcW w:w="3799" w:type="dxa"/>
            <w:vAlign w:val="center"/>
          </w:tcPr>
          <w:p w:rsidR="00E37F70" w:rsidRPr="00046F15" w:rsidRDefault="00E37F70" w:rsidP="00427453">
            <w:pPr>
              <w:numPr>
                <w:ilvl w:val="0"/>
                <w:numId w:val="25"/>
              </w:numPr>
              <w:spacing w:after="40"/>
              <w:ind w:left="317" w:hanging="284"/>
            </w:pPr>
            <w:r w:rsidRPr="00046F15">
              <w:t xml:space="preserve">Załącznik nr </w:t>
            </w:r>
            <w:r w:rsidR="008846A9" w:rsidRPr="00046F15">
              <w:t xml:space="preserve">4 </w:t>
            </w:r>
          </w:p>
        </w:tc>
      </w:tr>
      <w:tr w:rsidR="00E37F70" w:rsidRPr="00046F15" w:rsidTr="005E3059">
        <w:tc>
          <w:tcPr>
            <w:tcW w:w="5778" w:type="dxa"/>
          </w:tcPr>
          <w:p w:rsidR="00E37F70" w:rsidRPr="00046F15" w:rsidRDefault="00E37F70" w:rsidP="00427453">
            <w:pPr>
              <w:pStyle w:val="Tekstpodstawowy"/>
              <w:spacing w:after="40"/>
              <w:jc w:val="left"/>
              <w:rPr>
                <w:rFonts w:ascii="Times New Roman" w:hAnsi="Times New Roman"/>
                <w:sz w:val="24"/>
                <w:szCs w:val="24"/>
                <w:u w:val="single"/>
              </w:rPr>
            </w:pPr>
          </w:p>
        </w:tc>
        <w:tc>
          <w:tcPr>
            <w:tcW w:w="3799" w:type="dxa"/>
            <w:vAlign w:val="center"/>
          </w:tcPr>
          <w:p w:rsidR="00E37F70" w:rsidRPr="00046F15" w:rsidRDefault="00E37F70" w:rsidP="00427453">
            <w:pPr>
              <w:pStyle w:val="Tekstpodstawowy"/>
              <w:spacing w:after="40"/>
              <w:ind w:left="33"/>
              <w:jc w:val="left"/>
              <w:rPr>
                <w:rFonts w:ascii="Times New Roman" w:hAnsi="Times New Roman"/>
                <w:sz w:val="24"/>
                <w:szCs w:val="24"/>
              </w:rPr>
            </w:pPr>
          </w:p>
        </w:tc>
      </w:tr>
      <w:tr w:rsidR="00E37F70" w:rsidRPr="00046F15" w:rsidTr="005E3059">
        <w:tc>
          <w:tcPr>
            <w:tcW w:w="5778" w:type="dxa"/>
          </w:tcPr>
          <w:p w:rsidR="00E37F70" w:rsidRPr="00046F15" w:rsidRDefault="00E37F70" w:rsidP="00427453">
            <w:pPr>
              <w:pStyle w:val="Tekstpodstawowy"/>
              <w:spacing w:after="40"/>
              <w:jc w:val="center"/>
              <w:rPr>
                <w:rFonts w:ascii="Times New Roman" w:hAnsi="Times New Roman"/>
                <w:sz w:val="24"/>
                <w:szCs w:val="24"/>
                <w:u w:val="single"/>
              </w:rPr>
            </w:pPr>
          </w:p>
        </w:tc>
        <w:tc>
          <w:tcPr>
            <w:tcW w:w="3799" w:type="dxa"/>
          </w:tcPr>
          <w:p w:rsidR="00E37F70" w:rsidRPr="00046F15" w:rsidRDefault="00E37F70" w:rsidP="00427453">
            <w:pPr>
              <w:pStyle w:val="Tekstpodstawowy"/>
              <w:spacing w:after="40"/>
              <w:jc w:val="center"/>
              <w:rPr>
                <w:rFonts w:ascii="Times New Roman" w:hAnsi="Times New Roman"/>
                <w:sz w:val="24"/>
                <w:szCs w:val="24"/>
                <w:u w:val="single"/>
              </w:rPr>
            </w:pPr>
          </w:p>
        </w:tc>
      </w:tr>
      <w:tr w:rsidR="00E37F70" w:rsidRPr="00046F15" w:rsidTr="005E3059">
        <w:tc>
          <w:tcPr>
            <w:tcW w:w="5778" w:type="dxa"/>
          </w:tcPr>
          <w:p w:rsidR="00E37F70" w:rsidRPr="00046F15" w:rsidRDefault="00E37F70" w:rsidP="00427453">
            <w:pPr>
              <w:pStyle w:val="Tekstpodstawowy"/>
              <w:spacing w:after="40"/>
              <w:jc w:val="center"/>
              <w:rPr>
                <w:rFonts w:ascii="Times New Roman" w:hAnsi="Times New Roman"/>
                <w:sz w:val="24"/>
                <w:szCs w:val="24"/>
                <w:u w:val="single"/>
              </w:rPr>
            </w:pPr>
          </w:p>
        </w:tc>
        <w:tc>
          <w:tcPr>
            <w:tcW w:w="3799" w:type="dxa"/>
          </w:tcPr>
          <w:p w:rsidR="00E37F70" w:rsidRPr="00046F15" w:rsidRDefault="00E37F70" w:rsidP="00427453">
            <w:pPr>
              <w:pStyle w:val="Tekstpodstawowy"/>
              <w:spacing w:after="40"/>
              <w:jc w:val="center"/>
              <w:rPr>
                <w:rFonts w:ascii="Times New Roman" w:hAnsi="Times New Roman"/>
                <w:sz w:val="24"/>
                <w:szCs w:val="24"/>
                <w:u w:val="single"/>
              </w:rPr>
            </w:pPr>
          </w:p>
        </w:tc>
      </w:tr>
      <w:tr w:rsidR="00E37F70" w:rsidRPr="00046F15" w:rsidTr="005E3059">
        <w:tc>
          <w:tcPr>
            <w:tcW w:w="5778" w:type="dxa"/>
          </w:tcPr>
          <w:p w:rsidR="00E37F70" w:rsidRPr="00046F15" w:rsidRDefault="00E37F70" w:rsidP="00427453">
            <w:pPr>
              <w:pStyle w:val="Tekstpodstawowy"/>
              <w:spacing w:after="40"/>
              <w:jc w:val="center"/>
              <w:rPr>
                <w:rFonts w:ascii="Times New Roman" w:hAnsi="Times New Roman"/>
                <w:sz w:val="24"/>
                <w:szCs w:val="24"/>
                <w:u w:val="single"/>
              </w:rPr>
            </w:pPr>
          </w:p>
        </w:tc>
        <w:tc>
          <w:tcPr>
            <w:tcW w:w="3799" w:type="dxa"/>
          </w:tcPr>
          <w:p w:rsidR="00E37F70" w:rsidRPr="00046F15" w:rsidRDefault="00E37F70" w:rsidP="00427453">
            <w:pPr>
              <w:pStyle w:val="Tekstpodstawowy"/>
              <w:spacing w:after="40"/>
              <w:jc w:val="center"/>
              <w:rPr>
                <w:rFonts w:ascii="Times New Roman" w:hAnsi="Times New Roman"/>
                <w:sz w:val="24"/>
                <w:szCs w:val="24"/>
                <w:u w:val="single"/>
              </w:rPr>
            </w:pPr>
          </w:p>
        </w:tc>
      </w:tr>
      <w:tr w:rsidR="00E37F70" w:rsidRPr="00046F15" w:rsidTr="005E3059">
        <w:trPr>
          <w:trHeight w:val="281"/>
        </w:trPr>
        <w:tc>
          <w:tcPr>
            <w:tcW w:w="5778" w:type="dxa"/>
          </w:tcPr>
          <w:p w:rsidR="00E37F70" w:rsidRPr="00046F15" w:rsidRDefault="00E37F70" w:rsidP="00427453">
            <w:pPr>
              <w:pStyle w:val="Tekstpodstawowy"/>
              <w:spacing w:after="40"/>
              <w:jc w:val="center"/>
              <w:rPr>
                <w:rFonts w:ascii="Times New Roman" w:hAnsi="Times New Roman"/>
                <w:sz w:val="24"/>
                <w:szCs w:val="24"/>
                <w:u w:val="single"/>
              </w:rPr>
            </w:pPr>
          </w:p>
        </w:tc>
        <w:tc>
          <w:tcPr>
            <w:tcW w:w="3799" w:type="dxa"/>
            <w:vAlign w:val="center"/>
          </w:tcPr>
          <w:p w:rsidR="00E37F70" w:rsidRPr="00046F15" w:rsidRDefault="00E37F70" w:rsidP="00427453">
            <w:pPr>
              <w:spacing w:after="40"/>
              <w:jc w:val="center"/>
            </w:pPr>
            <w:r w:rsidRPr="00046F15">
              <w:t>Z A T W I E R D Z A M</w:t>
            </w:r>
          </w:p>
        </w:tc>
      </w:tr>
      <w:tr w:rsidR="00E37F70" w:rsidRPr="00046F15" w:rsidTr="005E3059">
        <w:tc>
          <w:tcPr>
            <w:tcW w:w="5778" w:type="dxa"/>
          </w:tcPr>
          <w:p w:rsidR="00E37F70" w:rsidRPr="00046F15" w:rsidRDefault="00E37F70" w:rsidP="00427453">
            <w:pPr>
              <w:pStyle w:val="Tekstpodstawowy"/>
              <w:spacing w:after="40"/>
              <w:jc w:val="center"/>
              <w:rPr>
                <w:rFonts w:ascii="Times New Roman" w:hAnsi="Times New Roman"/>
                <w:sz w:val="24"/>
                <w:szCs w:val="24"/>
                <w:u w:val="single"/>
              </w:rPr>
            </w:pPr>
          </w:p>
        </w:tc>
        <w:tc>
          <w:tcPr>
            <w:tcW w:w="3799" w:type="dxa"/>
          </w:tcPr>
          <w:p w:rsidR="00E37F70" w:rsidRPr="00046F15" w:rsidRDefault="00E37F70" w:rsidP="00427453">
            <w:pPr>
              <w:pStyle w:val="Tekstpodstawowy"/>
              <w:spacing w:after="40"/>
              <w:jc w:val="center"/>
              <w:rPr>
                <w:rFonts w:ascii="Times New Roman" w:hAnsi="Times New Roman"/>
                <w:sz w:val="24"/>
                <w:szCs w:val="24"/>
                <w:u w:val="single"/>
              </w:rPr>
            </w:pPr>
          </w:p>
        </w:tc>
      </w:tr>
      <w:tr w:rsidR="00E37F70" w:rsidRPr="00046F15" w:rsidTr="005E3059">
        <w:trPr>
          <w:trHeight w:val="273"/>
        </w:trPr>
        <w:tc>
          <w:tcPr>
            <w:tcW w:w="5778" w:type="dxa"/>
          </w:tcPr>
          <w:p w:rsidR="00E37F70" w:rsidRPr="00046F15" w:rsidRDefault="00E37F70" w:rsidP="00427453">
            <w:pPr>
              <w:pStyle w:val="Tekstpodstawowy"/>
              <w:spacing w:after="40"/>
              <w:jc w:val="center"/>
              <w:rPr>
                <w:rFonts w:ascii="Times New Roman" w:hAnsi="Times New Roman"/>
                <w:sz w:val="24"/>
                <w:szCs w:val="24"/>
                <w:u w:val="single"/>
              </w:rPr>
            </w:pPr>
          </w:p>
        </w:tc>
        <w:tc>
          <w:tcPr>
            <w:tcW w:w="3799" w:type="dxa"/>
          </w:tcPr>
          <w:p w:rsidR="00E37F70" w:rsidRPr="00046F15" w:rsidRDefault="00E37F70" w:rsidP="00427453">
            <w:pPr>
              <w:pStyle w:val="Tekstpodstawowy"/>
              <w:spacing w:after="40"/>
              <w:jc w:val="center"/>
              <w:rPr>
                <w:rFonts w:ascii="Times New Roman" w:hAnsi="Times New Roman"/>
                <w:sz w:val="24"/>
                <w:szCs w:val="24"/>
                <w:u w:val="single"/>
              </w:rPr>
            </w:pPr>
          </w:p>
        </w:tc>
      </w:tr>
      <w:tr w:rsidR="00E37F70" w:rsidRPr="00046F15" w:rsidTr="005E3059">
        <w:trPr>
          <w:trHeight w:val="273"/>
        </w:trPr>
        <w:tc>
          <w:tcPr>
            <w:tcW w:w="5778" w:type="dxa"/>
          </w:tcPr>
          <w:p w:rsidR="00E37F70" w:rsidRPr="00046F15" w:rsidRDefault="00E37F70" w:rsidP="00427453">
            <w:pPr>
              <w:pStyle w:val="Tekstpodstawowy"/>
              <w:spacing w:after="40"/>
              <w:jc w:val="center"/>
              <w:rPr>
                <w:rFonts w:ascii="Times New Roman" w:hAnsi="Times New Roman"/>
                <w:sz w:val="24"/>
                <w:szCs w:val="24"/>
                <w:u w:val="single"/>
              </w:rPr>
            </w:pPr>
          </w:p>
        </w:tc>
        <w:tc>
          <w:tcPr>
            <w:tcW w:w="3799" w:type="dxa"/>
            <w:vAlign w:val="center"/>
          </w:tcPr>
          <w:p w:rsidR="00E37F70" w:rsidRDefault="000E1523" w:rsidP="00427453">
            <w:pPr>
              <w:pStyle w:val="Tekstpodstawowy"/>
              <w:spacing w:after="40"/>
              <w:jc w:val="center"/>
              <w:rPr>
                <w:rFonts w:ascii="Times New Roman" w:hAnsi="Times New Roman"/>
                <w:b w:val="0"/>
                <w:sz w:val="24"/>
                <w:szCs w:val="24"/>
              </w:rPr>
            </w:pPr>
            <w:r>
              <w:rPr>
                <w:rFonts w:ascii="Times New Roman" w:hAnsi="Times New Roman"/>
                <w:b w:val="0"/>
                <w:sz w:val="24"/>
                <w:szCs w:val="24"/>
              </w:rPr>
              <w:t xml:space="preserve">/--/ Radosław Korzeniewski </w:t>
            </w:r>
          </w:p>
          <w:p w:rsidR="000E1523" w:rsidRPr="00046F15" w:rsidRDefault="000E1523" w:rsidP="00427453">
            <w:pPr>
              <w:pStyle w:val="Tekstpodstawowy"/>
              <w:spacing w:after="40"/>
              <w:jc w:val="center"/>
              <w:rPr>
                <w:rFonts w:ascii="Times New Roman" w:hAnsi="Times New Roman"/>
                <w:b w:val="0"/>
                <w:sz w:val="24"/>
                <w:szCs w:val="24"/>
              </w:rPr>
            </w:pPr>
            <w:r>
              <w:rPr>
                <w:rFonts w:ascii="Times New Roman" w:hAnsi="Times New Roman"/>
                <w:b w:val="0"/>
                <w:sz w:val="24"/>
                <w:szCs w:val="24"/>
              </w:rPr>
              <w:t>Wójt Gminy Dąbrówka</w:t>
            </w:r>
          </w:p>
        </w:tc>
      </w:tr>
      <w:tr w:rsidR="00E37F70" w:rsidRPr="00046F15" w:rsidTr="005E3059">
        <w:trPr>
          <w:trHeight w:val="273"/>
        </w:trPr>
        <w:tc>
          <w:tcPr>
            <w:tcW w:w="5778" w:type="dxa"/>
          </w:tcPr>
          <w:p w:rsidR="00E37F70" w:rsidRPr="00046F15" w:rsidRDefault="00E37F70" w:rsidP="00427453">
            <w:pPr>
              <w:pStyle w:val="Tekstpodstawowy"/>
              <w:spacing w:after="40"/>
              <w:jc w:val="center"/>
              <w:rPr>
                <w:rFonts w:ascii="Times New Roman" w:hAnsi="Times New Roman"/>
                <w:sz w:val="24"/>
                <w:szCs w:val="24"/>
                <w:u w:val="single"/>
              </w:rPr>
            </w:pPr>
          </w:p>
        </w:tc>
        <w:tc>
          <w:tcPr>
            <w:tcW w:w="3799" w:type="dxa"/>
            <w:vAlign w:val="center"/>
          </w:tcPr>
          <w:p w:rsidR="00E37F70" w:rsidRPr="00046F15" w:rsidRDefault="00E37F70" w:rsidP="000E1523">
            <w:pPr>
              <w:spacing w:after="40"/>
              <w:jc w:val="center"/>
            </w:pPr>
            <w:r w:rsidRPr="00046F15">
              <w:t xml:space="preserve">dnia </w:t>
            </w:r>
            <w:r w:rsidR="000E1523">
              <w:t>11</w:t>
            </w:r>
            <w:r w:rsidRPr="00046F15">
              <w:t xml:space="preserve"> </w:t>
            </w:r>
            <w:r w:rsidR="000E1523">
              <w:t>sierpnia</w:t>
            </w:r>
            <w:r w:rsidRPr="00046F15">
              <w:t xml:space="preserve"> </w:t>
            </w:r>
            <w:r w:rsidR="00A34889" w:rsidRPr="00046F15">
              <w:t>2016</w:t>
            </w:r>
            <w:r w:rsidRPr="00046F15">
              <w:t xml:space="preserve"> r.</w:t>
            </w:r>
          </w:p>
        </w:tc>
      </w:tr>
      <w:tr w:rsidR="00E37F70" w:rsidRPr="00046F15" w:rsidTr="005E3059">
        <w:tc>
          <w:tcPr>
            <w:tcW w:w="5778" w:type="dxa"/>
          </w:tcPr>
          <w:p w:rsidR="00E37F70" w:rsidRPr="00046F15" w:rsidRDefault="00E37F70" w:rsidP="00427453">
            <w:pPr>
              <w:pStyle w:val="Tekstpodstawowy"/>
              <w:spacing w:after="40"/>
              <w:jc w:val="center"/>
              <w:rPr>
                <w:rFonts w:ascii="Times New Roman" w:hAnsi="Times New Roman"/>
                <w:sz w:val="24"/>
                <w:szCs w:val="24"/>
                <w:u w:val="single"/>
              </w:rPr>
            </w:pPr>
          </w:p>
        </w:tc>
        <w:tc>
          <w:tcPr>
            <w:tcW w:w="3799" w:type="dxa"/>
          </w:tcPr>
          <w:p w:rsidR="00E37F70" w:rsidRPr="00046F15" w:rsidRDefault="00E37F70" w:rsidP="00427453">
            <w:pPr>
              <w:pStyle w:val="Tekstpodstawowy"/>
              <w:spacing w:after="40"/>
              <w:jc w:val="center"/>
              <w:rPr>
                <w:rFonts w:ascii="Times New Roman" w:hAnsi="Times New Roman"/>
                <w:sz w:val="24"/>
                <w:szCs w:val="24"/>
                <w:u w:val="single"/>
              </w:rPr>
            </w:pPr>
          </w:p>
        </w:tc>
      </w:tr>
      <w:tr w:rsidR="00E37F70" w:rsidRPr="00046F15" w:rsidTr="005E3059">
        <w:tc>
          <w:tcPr>
            <w:tcW w:w="5778" w:type="dxa"/>
          </w:tcPr>
          <w:p w:rsidR="00E37F70" w:rsidRDefault="00E37F70" w:rsidP="00427453">
            <w:pPr>
              <w:pStyle w:val="Tekstpodstawowy"/>
              <w:spacing w:after="40"/>
              <w:rPr>
                <w:rFonts w:ascii="Times New Roman" w:hAnsi="Times New Roman"/>
                <w:sz w:val="24"/>
                <w:szCs w:val="24"/>
                <w:u w:val="single"/>
              </w:rPr>
            </w:pPr>
          </w:p>
          <w:p w:rsidR="000E1523" w:rsidRDefault="000E1523" w:rsidP="00427453">
            <w:pPr>
              <w:pStyle w:val="Tekstpodstawowy"/>
              <w:spacing w:after="40"/>
              <w:rPr>
                <w:rFonts w:ascii="Times New Roman" w:hAnsi="Times New Roman"/>
                <w:sz w:val="24"/>
                <w:szCs w:val="24"/>
                <w:u w:val="single"/>
              </w:rPr>
            </w:pPr>
          </w:p>
          <w:p w:rsidR="000E1523" w:rsidRDefault="000E1523" w:rsidP="00427453">
            <w:pPr>
              <w:pStyle w:val="Tekstpodstawowy"/>
              <w:spacing w:after="40"/>
              <w:rPr>
                <w:rFonts w:ascii="Times New Roman" w:hAnsi="Times New Roman"/>
                <w:sz w:val="24"/>
                <w:szCs w:val="24"/>
                <w:u w:val="single"/>
              </w:rPr>
            </w:pPr>
          </w:p>
          <w:p w:rsidR="000E1523" w:rsidRDefault="000E1523" w:rsidP="00427453">
            <w:pPr>
              <w:pStyle w:val="Tekstpodstawowy"/>
              <w:spacing w:after="40"/>
              <w:rPr>
                <w:rFonts w:ascii="Times New Roman" w:hAnsi="Times New Roman"/>
                <w:sz w:val="24"/>
                <w:szCs w:val="24"/>
                <w:u w:val="single"/>
              </w:rPr>
            </w:pPr>
          </w:p>
          <w:p w:rsidR="000E1523" w:rsidRDefault="000E1523" w:rsidP="00427453">
            <w:pPr>
              <w:pStyle w:val="Tekstpodstawowy"/>
              <w:spacing w:after="40"/>
              <w:rPr>
                <w:rFonts w:ascii="Times New Roman" w:hAnsi="Times New Roman"/>
                <w:sz w:val="24"/>
                <w:szCs w:val="24"/>
                <w:u w:val="single"/>
              </w:rPr>
            </w:pPr>
          </w:p>
          <w:p w:rsidR="000E1523" w:rsidRDefault="000E1523" w:rsidP="00427453">
            <w:pPr>
              <w:pStyle w:val="Tekstpodstawowy"/>
              <w:spacing w:after="40"/>
              <w:rPr>
                <w:rFonts w:ascii="Times New Roman" w:hAnsi="Times New Roman"/>
                <w:sz w:val="24"/>
                <w:szCs w:val="24"/>
                <w:u w:val="single"/>
              </w:rPr>
            </w:pPr>
          </w:p>
          <w:p w:rsidR="000E1523" w:rsidRDefault="000E1523" w:rsidP="00427453">
            <w:pPr>
              <w:pStyle w:val="Tekstpodstawowy"/>
              <w:spacing w:after="40"/>
              <w:rPr>
                <w:rFonts w:ascii="Times New Roman" w:hAnsi="Times New Roman"/>
                <w:sz w:val="24"/>
                <w:szCs w:val="24"/>
                <w:u w:val="single"/>
              </w:rPr>
            </w:pPr>
          </w:p>
          <w:p w:rsidR="000E1523" w:rsidRDefault="000E1523" w:rsidP="00427453">
            <w:pPr>
              <w:pStyle w:val="Tekstpodstawowy"/>
              <w:spacing w:after="40"/>
              <w:rPr>
                <w:rFonts w:ascii="Times New Roman" w:hAnsi="Times New Roman"/>
                <w:sz w:val="24"/>
                <w:szCs w:val="24"/>
                <w:u w:val="single"/>
              </w:rPr>
            </w:pPr>
          </w:p>
          <w:p w:rsidR="000E1523" w:rsidRDefault="000E1523" w:rsidP="00427453">
            <w:pPr>
              <w:pStyle w:val="Tekstpodstawowy"/>
              <w:spacing w:after="40"/>
              <w:rPr>
                <w:rFonts w:ascii="Times New Roman" w:hAnsi="Times New Roman"/>
                <w:sz w:val="24"/>
                <w:szCs w:val="24"/>
                <w:u w:val="single"/>
              </w:rPr>
            </w:pPr>
          </w:p>
          <w:p w:rsidR="000E1523" w:rsidRPr="00046F15" w:rsidRDefault="000E1523" w:rsidP="00427453">
            <w:pPr>
              <w:pStyle w:val="Tekstpodstawowy"/>
              <w:spacing w:after="40"/>
              <w:rPr>
                <w:rFonts w:ascii="Times New Roman" w:hAnsi="Times New Roman"/>
                <w:sz w:val="24"/>
                <w:szCs w:val="24"/>
                <w:u w:val="single"/>
              </w:rPr>
            </w:pPr>
          </w:p>
        </w:tc>
        <w:tc>
          <w:tcPr>
            <w:tcW w:w="3799" w:type="dxa"/>
          </w:tcPr>
          <w:p w:rsidR="00E37F70" w:rsidRDefault="00E37F70" w:rsidP="00427453">
            <w:pPr>
              <w:pStyle w:val="Tekstpodstawowy"/>
              <w:spacing w:after="40"/>
              <w:jc w:val="center"/>
              <w:rPr>
                <w:rFonts w:ascii="Times New Roman" w:hAnsi="Times New Roman"/>
                <w:sz w:val="24"/>
                <w:szCs w:val="24"/>
                <w:u w:val="single"/>
              </w:rPr>
            </w:pPr>
          </w:p>
          <w:p w:rsidR="000E1523" w:rsidRDefault="000E1523" w:rsidP="00427453">
            <w:pPr>
              <w:pStyle w:val="Tekstpodstawowy"/>
              <w:spacing w:after="40"/>
              <w:jc w:val="center"/>
              <w:rPr>
                <w:rFonts w:ascii="Times New Roman" w:hAnsi="Times New Roman"/>
                <w:sz w:val="24"/>
                <w:szCs w:val="24"/>
                <w:u w:val="single"/>
              </w:rPr>
            </w:pPr>
          </w:p>
          <w:p w:rsidR="000E1523" w:rsidRDefault="000E1523" w:rsidP="00427453">
            <w:pPr>
              <w:pStyle w:val="Tekstpodstawowy"/>
              <w:spacing w:after="40"/>
              <w:jc w:val="center"/>
              <w:rPr>
                <w:rFonts w:ascii="Times New Roman" w:hAnsi="Times New Roman"/>
                <w:sz w:val="24"/>
                <w:szCs w:val="24"/>
                <w:u w:val="single"/>
              </w:rPr>
            </w:pPr>
          </w:p>
          <w:p w:rsidR="000E1523" w:rsidRDefault="000E1523" w:rsidP="00427453">
            <w:pPr>
              <w:pStyle w:val="Tekstpodstawowy"/>
              <w:spacing w:after="40"/>
              <w:jc w:val="center"/>
              <w:rPr>
                <w:rFonts w:ascii="Times New Roman" w:hAnsi="Times New Roman"/>
                <w:sz w:val="24"/>
                <w:szCs w:val="24"/>
                <w:u w:val="single"/>
              </w:rPr>
            </w:pPr>
          </w:p>
          <w:p w:rsidR="000E1523" w:rsidRDefault="000E1523" w:rsidP="00427453">
            <w:pPr>
              <w:pStyle w:val="Tekstpodstawowy"/>
              <w:spacing w:after="40"/>
              <w:jc w:val="center"/>
              <w:rPr>
                <w:rFonts w:ascii="Times New Roman" w:hAnsi="Times New Roman"/>
                <w:sz w:val="24"/>
                <w:szCs w:val="24"/>
                <w:u w:val="single"/>
              </w:rPr>
            </w:pPr>
          </w:p>
          <w:p w:rsidR="000E1523" w:rsidRDefault="000E1523" w:rsidP="00427453">
            <w:pPr>
              <w:pStyle w:val="Tekstpodstawowy"/>
              <w:spacing w:after="40"/>
              <w:jc w:val="center"/>
              <w:rPr>
                <w:rFonts w:ascii="Times New Roman" w:hAnsi="Times New Roman"/>
                <w:sz w:val="24"/>
                <w:szCs w:val="24"/>
                <w:u w:val="single"/>
              </w:rPr>
            </w:pPr>
          </w:p>
          <w:p w:rsidR="000E1523" w:rsidRDefault="000E1523" w:rsidP="00427453">
            <w:pPr>
              <w:pStyle w:val="Tekstpodstawowy"/>
              <w:spacing w:after="40"/>
              <w:jc w:val="center"/>
              <w:rPr>
                <w:rFonts w:ascii="Times New Roman" w:hAnsi="Times New Roman"/>
                <w:sz w:val="24"/>
                <w:szCs w:val="24"/>
                <w:u w:val="single"/>
              </w:rPr>
            </w:pPr>
          </w:p>
          <w:p w:rsidR="000E1523" w:rsidRPr="00046F15" w:rsidRDefault="000E1523" w:rsidP="00427453">
            <w:pPr>
              <w:pStyle w:val="Tekstpodstawowy"/>
              <w:spacing w:after="40"/>
              <w:jc w:val="center"/>
              <w:rPr>
                <w:rFonts w:ascii="Times New Roman" w:hAnsi="Times New Roman"/>
                <w:sz w:val="24"/>
                <w:szCs w:val="24"/>
                <w:u w:val="single"/>
              </w:rPr>
            </w:pPr>
          </w:p>
        </w:tc>
      </w:tr>
      <w:tr w:rsidR="00E37F70" w:rsidRPr="00046F15" w:rsidTr="005E3059">
        <w:tc>
          <w:tcPr>
            <w:tcW w:w="9577" w:type="dxa"/>
            <w:gridSpan w:val="2"/>
          </w:tcPr>
          <w:p w:rsidR="00E37F70" w:rsidRPr="00046F15" w:rsidRDefault="00E37F70" w:rsidP="00427453">
            <w:pPr>
              <w:pStyle w:val="Tytu"/>
              <w:spacing w:after="40"/>
              <w:rPr>
                <w:rFonts w:ascii="Times New Roman" w:hAnsi="Times New Roman"/>
                <w:b w:val="0"/>
                <w:sz w:val="24"/>
                <w:szCs w:val="24"/>
              </w:rPr>
            </w:pPr>
            <w:r w:rsidRPr="00046F15">
              <w:rPr>
                <w:rFonts w:ascii="Times New Roman" w:hAnsi="Times New Roman"/>
                <w:b w:val="0"/>
                <w:sz w:val="24"/>
                <w:szCs w:val="24"/>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046F15" w:rsidRDefault="00E37F70" w:rsidP="00427453">
      <w:pPr>
        <w:pStyle w:val="Tytu"/>
        <w:spacing w:after="40"/>
        <w:jc w:val="both"/>
        <w:rPr>
          <w:rFonts w:ascii="Times New Roman" w:hAnsi="Times New Roman"/>
          <w:sz w:val="24"/>
          <w:szCs w:val="24"/>
        </w:rPr>
        <w:sectPr w:rsidR="00E37F70" w:rsidRPr="00046F15" w:rsidSect="00BD2D6D">
          <w:headerReference w:type="default" r:id="rId7"/>
          <w:footerReference w:type="default" r:id="rId8"/>
          <w:pgSz w:w="11906" w:h="16838"/>
          <w:pgMar w:top="1417" w:right="1417" w:bottom="1417" w:left="1417" w:header="708" w:footer="708" w:gutter="0"/>
          <w:cols w:space="708"/>
          <w:docGrid w:linePitch="360"/>
        </w:sectPr>
      </w:pPr>
    </w:p>
    <w:p w:rsidR="00E37F70" w:rsidRPr="00046F15" w:rsidRDefault="002A77C1" w:rsidP="00427453">
      <w:pPr>
        <w:pStyle w:val="pkt"/>
        <w:spacing w:before="0" w:after="40"/>
        <w:ind w:left="0" w:firstLine="0"/>
        <w:rPr>
          <w:szCs w:val="24"/>
        </w:rPr>
      </w:pPr>
      <w:r w:rsidRPr="00046F15">
        <w:rPr>
          <w:b/>
          <w:bCs/>
          <w:kern w:val="32"/>
          <w:szCs w:val="24"/>
        </w:rPr>
        <w:lastRenderedPageBreak/>
        <w:t xml:space="preserve">I. </w:t>
      </w:r>
      <w:r w:rsidRPr="00046F15">
        <w:rPr>
          <w:b/>
          <w:bCs/>
          <w:kern w:val="32"/>
          <w:szCs w:val="24"/>
        </w:rPr>
        <w:tab/>
        <w:t>Nazwa oraz adres Zamawiającego.</w:t>
      </w:r>
    </w:p>
    <w:p w:rsidR="00BD11A4" w:rsidRPr="00046F15" w:rsidRDefault="00BD11A4" w:rsidP="00427453">
      <w:pPr>
        <w:tabs>
          <w:tab w:val="left" w:pos="540"/>
        </w:tabs>
        <w:spacing w:after="40"/>
      </w:pPr>
    </w:p>
    <w:p w:rsidR="00E37F70" w:rsidRPr="00046F15" w:rsidRDefault="006D584D" w:rsidP="00427453">
      <w:pPr>
        <w:tabs>
          <w:tab w:val="left" w:pos="540"/>
        </w:tabs>
        <w:spacing w:after="40"/>
      </w:pPr>
      <w:r w:rsidRPr="00046F15">
        <w:t>Gmina Dąbrówka</w:t>
      </w:r>
    </w:p>
    <w:p w:rsidR="00E37F70" w:rsidRPr="00046F15" w:rsidRDefault="00E37F70" w:rsidP="00427453">
      <w:pPr>
        <w:tabs>
          <w:tab w:val="left" w:pos="540"/>
        </w:tabs>
        <w:spacing w:after="40"/>
      </w:pPr>
      <w:r w:rsidRPr="00046F15">
        <w:t xml:space="preserve">ul. </w:t>
      </w:r>
      <w:r w:rsidR="006D584D" w:rsidRPr="00046F15">
        <w:t>Tadeusza Kościuszki 14 05</w:t>
      </w:r>
      <w:r w:rsidRPr="00046F15">
        <w:t>-</w:t>
      </w:r>
      <w:r w:rsidR="006D584D" w:rsidRPr="00046F15">
        <w:t>252 Dąbrówka</w:t>
      </w:r>
    </w:p>
    <w:p w:rsidR="00E37F70" w:rsidRPr="00046F15" w:rsidRDefault="006D584D" w:rsidP="00427453">
      <w:pPr>
        <w:tabs>
          <w:tab w:val="left" w:pos="540"/>
        </w:tabs>
        <w:spacing w:after="40"/>
      </w:pPr>
      <w:r w:rsidRPr="00046F15">
        <w:t xml:space="preserve">tel. 297578077; 296428266; </w:t>
      </w:r>
      <w:r w:rsidR="00E37F70" w:rsidRPr="00046F15">
        <w:t xml:space="preserve"> </w:t>
      </w:r>
      <w:proofErr w:type="spellStart"/>
      <w:r w:rsidR="00E37F70" w:rsidRPr="00046F15">
        <w:t>fax</w:t>
      </w:r>
      <w:proofErr w:type="spellEnd"/>
      <w:r w:rsidR="00E37F70" w:rsidRPr="00046F15">
        <w:t xml:space="preserve"> </w:t>
      </w:r>
      <w:r w:rsidRPr="00046F15">
        <w:t>297578220</w:t>
      </w:r>
    </w:p>
    <w:p w:rsidR="00E37F70" w:rsidRPr="00046F15" w:rsidRDefault="00E37F70" w:rsidP="00427453">
      <w:pPr>
        <w:tabs>
          <w:tab w:val="left" w:pos="540"/>
        </w:tabs>
        <w:spacing w:after="40"/>
        <w:jc w:val="both"/>
      </w:pPr>
      <w:r w:rsidRPr="00046F15">
        <w:t xml:space="preserve">Godziny pracy: </w:t>
      </w:r>
      <w:r w:rsidR="006D584D" w:rsidRPr="00046F15">
        <w:t>7</w:t>
      </w:r>
      <w:r w:rsidR="006D584D" w:rsidRPr="00046F15">
        <w:rPr>
          <w:vertAlign w:val="superscript"/>
        </w:rPr>
        <w:t>30</w:t>
      </w:r>
      <w:r w:rsidRPr="00046F15">
        <w:t>-</w:t>
      </w:r>
      <w:r w:rsidR="006D584D" w:rsidRPr="00046F15">
        <w:t>15</w:t>
      </w:r>
      <w:r w:rsidR="006D584D" w:rsidRPr="00046F15">
        <w:rPr>
          <w:vertAlign w:val="superscript"/>
        </w:rPr>
        <w:t>30</w:t>
      </w:r>
      <w:r w:rsidRPr="00046F15">
        <w:t xml:space="preserve"> od poniedziałku do piątku.</w:t>
      </w:r>
    </w:p>
    <w:p w:rsidR="00E37F70" w:rsidRPr="00046F15" w:rsidRDefault="00E37F70" w:rsidP="00427453">
      <w:pPr>
        <w:tabs>
          <w:tab w:val="left" w:pos="540"/>
        </w:tabs>
        <w:spacing w:after="40"/>
        <w:jc w:val="both"/>
      </w:pPr>
    </w:p>
    <w:p w:rsidR="00E37F70" w:rsidRPr="00046F15" w:rsidRDefault="00E37F70" w:rsidP="00427453">
      <w:pPr>
        <w:tabs>
          <w:tab w:val="left" w:pos="540"/>
        </w:tabs>
        <w:spacing w:after="40"/>
        <w:jc w:val="both"/>
      </w:pPr>
      <w:r w:rsidRPr="00046F15">
        <w:t xml:space="preserve">Adres strony internetowej: </w:t>
      </w:r>
      <w:hyperlink r:id="rId9" w:history="1">
        <w:r w:rsidR="006D584D" w:rsidRPr="00046F15">
          <w:rPr>
            <w:rStyle w:val="Hipercze"/>
          </w:rPr>
          <w:t>www.dabrowka.net.pl</w:t>
        </w:r>
      </w:hyperlink>
      <w:r w:rsidRPr="00046F15">
        <w:t xml:space="preserve"> </w:t>
      </w:r>
    </w:p>
    <w:p w:rsidR="00E37F70" w:rsidRPr="00046F15" w:rsidRDefault="00E37F70" w:rsidP="00427453">
      <w:pPr>
        <w:pStyle w:val="pkt"/>
        <w:spacing w:before="0" w:after="40"/>
        <w:ind w:left="360"/>
        <w:rPr>
          <w:b/>
          <w:i/>
          <w:szCs w:val="24"/>
        </w:rPr>
      </w:pPr>
    </w:p>
    <w:p w:rsidR="00E37F70" w:rsidRPr="00046F15" w:rsidRDefault="002A77C1" w:rsidP="00427453">
      <w:pPr>
        <w:pStyle w:val="pkt"/>
        <w:spacing w:before="0" w:after="40"/>
        <w:ind w:left="0" w:firstLine="0"/>
        <w:rPr>
          <w:b/>
          <w:szCs w:val="24"/>
        </w:rPr>
      </w:pPr>
      <w:r w:rsidRPr="00046F15">
        <w:rPr>
          <w:b/>
          <w:szCs w:val="24"/>
        </w:rPr>
        <w:t xml:space="preserve">II. </w:t>
      </w:r>
      <w:r w:rsidRPr="00046F15">
        <w:rPr>
          <w:b/>
          <w:szCs w:val="24"/>
        </w:rPr>
        <w:tab/>
        <w:t>Tryb udzielenia zamówienia.</w:t>
      </w:r>
    </w:p>
    <w:p w:rsidR="00BD11A4" w:rsidRPr="00046F15" w:rsidRDefault="00BD11A4" w:rsidP="00427453">
      <w:pPr>
        <w:pStyle w:val="pkt"/>
        <w:spacing w:before="0" w:after="40"/>
        <w:ind w:left="0" w:firstLine="0"/>
        <w:rPr>
          <w:b/>
          <w:szCs w:val="24"/>
        </w:rPr>
      </w:pPr>
    </w:p>
    <w:p w:rsidR="00E37F70" w:rsidRPr="00046F15" w:rsidRDefault="00E37F70" w:rsidP="00427453">
      <w:pPr>
        <w:pStyle w:val="pkt"/>
        <w:numPr>
          <w:ilvl w:val="0"/>
          <w:numId w:val="20"/>
        </w:numPr>
        <w:tabs>
          <w:tab w:val="clear" w:pos="519"/>
          <w:tab w:val="num" w:pos="426"/>
        </w:tabs>
        <w:spacing w:before="0" w:after="40"/>
        <w:ind w:left="426" w:hanging="426"/>
        <w:rPr>
          <w:szCs w:val="24"/>
        </w:rPr>
      </w:pPr>
      <w:r w:rsidRPr="00046F15">
        <w:rPr>
          <w:szCs w:val="24"/>
        </w:rPr>
        <w:t>Niniejsze postępowanie prowadzone jest w trybie przetargu nieograniczonego na podstawie art. 39 i nast. ustawy z dnia 29 stycznia 2004 r. Prawo Zamówień Publicznych zwanej dalej „ustawą PZP”.</w:t>
      </w:r>
    </w:p>
    <w:p w:rsidR="00E37F70" w:rsidRPr="00046F15" w:rsidRDefault="00E37F70" w:rsidP="00427453">
      <w:pPr>
        <w:pStyle w:val="pkt"/>
        <w:numPr>
          <w:ilvl w:val="0"/>
          <w:numId w:val="20"/>
        </w:numPr>
        <w:tabs>
          <w:tab w:val="clear" w:pos="519"/>
          <w:tab w:val="num" w:pos="426"/>
        </w:tabs>
        <w:spacing w:before="0" w:after="40"/>
        <w:ind w:left="426" w:hanging="426"/>
        <w:rPr>
          <w:szCs w:val="24"/>
        </w:rPr>
      </w:pPr>
      <w:r w:rsidRPr="00046F15">
        <w:rPr>
          <w:color w:val="000000"/>
          <w:szCs w:val="24"/>
        </w:rPr>
        <w:t xml:space="preserve">W zakresie nieuregulowanym niniejszą Specyfikacją Istotnych Warunków Zamówienia, zwaną dalej „SIWZ”, zastosowanie mają przepisy ustawy PZP. </w:t>
      </w:r>
    </w:p>
    <w:p w:rsidR="00E37F70" w:rsidRPr="00046F15" w:rsidRDefault="00E37F70" w:rsidP="00427453">
      <w:pPr>
        <w:pStyle w:val="pkt"/>
        <w:numPr>
          <w:ilvl w:val="0"/>
          <w:numId w:val="20"/>
        </w:numPr>
        <w:tabs>
          <w:tab w:val="clear" w:pos="519"/>
          <w:tab w:val="num" w:pos="426"/>
        </w:tabs>
        <w:spacing w:before="0" w:after="40"/>
        <w:ind w:left="426" w:hanging="426"/>
        <w:rPr>
          <w:szCs w:val="24"/>
        </w:rPr>
      </w:pPr>
      <w:r w:rsidRPr="00046F15">
        <w:rPr>
          <w:szCs w:val="24"/>
        </w:rPr>
        <w:t xml:space="preserve">Wartości zamówienia </w:t>
      </w:r>
      <w:r w:rsidRPr="000E1523">
        <w:rPr>
          <w:szCs w:val="24"/>
        </w:rPr>
        <w:t>przekracza</w:t>
      </w:r>
      <w:r w:rsidRPr="00046F15">
        <w:rPr>
          <w:b/>
          <w:color w:val="008000"/>
          <w:szCs w:val="24"/>
        </w:rPr>
        <w:t xml:space="preserve"> </w:t>
      </w:r>
      <w:r w:rsidRPr="00046F15">
        <w:rPr>
          <w:szCs w:val="24"/>
        </w:rPr>
        <w:t xml:space="preserve">równowartości kwoty określonej w przepisach wykonawczych wydanych na podstawie art. 11 ust. 8 ustawy PZP. </w:t>
      </w:r>
    </w:p>
    <w:p w:rsidR="00BD11A4" w:rsidRPr="00046F15" w:rsidRDefault="00BD11A4" w:rsidP="00427453">
      <w:pPr>
        <w:pStyle w:val="pkt"/>
        <w:spacing w:before="0" w:after="40"/>
        <w:ind w:left="0" w:firstLine="0"/>
        <w:rPr>
          <w:szCs w:val="24"/>
        </w:rPr>
      </w:pPr>
    </w:p>
    <w:p w:rsidR="00E37F70" w:rsidRPr="00046F15" w:rsidRDefault="00BD11A4" w:rsidP="00427453">
      <w:pPr>
        <w:pStyle w:val="pkt"/>
        <w:spacing w:before="0" w:after="40"/>
        <w:ind w:left="0" w:firstLine="0"/>
        <w:rPr>
          <w:b/>
          <w:szCs w:val="24"/>
        </w:rPr>
      </w:pPr>
      <w:r w:rsidRPr="00046F15">
        <w:rPr>
          <w:b/>
          <w:szCs w:val="24"/>
        </w:rPr>
        <w:t xml:space="preserve">III.  </w:t>
      </w:r>
      <w:r w:rsidRPr="00046F15">
        <w:rPr>
          <w:b/>
          <w:szCs w:val="24"/>
        </w:rPr>
        <w:tab/>
        <w:t>Opis przedmiotu zamówienia.</w:t>
      </w:r>
    </w:p>
    <w:p w:rsidR="00E37F70" w:rsidRPr="00046F15" w:rsidRDefault="00E37F70" w:rsidP="00427453">
      <w:pPr>
        <w:tabs>
          <w:tab w:val="num" w:pos="480"/>
          <w:tab w:val="left" w:pos="3855"/>
        </w:tabs>
        <w:spacing w:after="40"/>
        <w:jc w:val="both"/>
      </w:pPr>
    </w:p>
    <w:p w:rsidR="008846A9" w:rsidRPr="00046F15" w:rsidRDefault="00E37F70" w:rsidP="00404D7B">
      <w:pPr>
        <w:numPr>
          <w:ilvl w:val="0"/>
          <w:numId w:val="15"/>
        </w:numPr>
        <w:pBdr>
          <w:bottom w:val="single" w:sz="12" w:space="1" w:color="auto"/>
        </w:pBdr>
        <w:tabs>
          <w:tab w:val="clear" w:pos="363"/>
          <w:tab w:val="num" w:pos="426"/>
          <w:tab w:val="left" w:pos="3855"/>
        </w:tabs>
        <w:spacing w:after="40"/>
        <w:ind w:left="426" w:hanging="426"/>
        <w:jc w:val="both"/>
      </w:pPr>
      <w:r w:rsidRPr="00046F15">
        <w:t xml:space="preserve">Przedmiotem zamówienia jest </w:t>
      </w:r>
      <w:r w:rsidR="006D584D" w:rsidRPr="00046F15">
        <w:t xml:space="preserve">„Odbieranie i zagospodarowanie odpadów komunalnych z nieruchomości, zamieszkanych i niezamieszkanych z terenu Gminy Dąbrówka” </w:t>
      </w:r>
      <w:r w:rsidRPr="00046F15">
        <w:t xml:space="preserve"> </w:t>
      </w:r>
    </w:p>
    <w:p w:rsidR="00E37F70" w:rsidRPr="00046F15" w:rsidRDefault="00E37F70" w:rsidP="00427453">
      <w:pPr>
        <w:numPr>
          <w:ilvl w:val="0"/>
          <w:numId w:val="15"/>
        </w:numPr>
        <w:tabs>
          <w:tab w:val="clear" w:pos="363"/>
          <w:tab w:val="num" w:pos="426"/>
          <w:tab w:val="left" w:pos="3855"/>
        </w:tabs>
        <w:autoSpaceDE w:val="0"/>
        <w:autoSpaceDN w:val="0"/>
        <w:adjustRightInd w:val="0"/>
        <w:spacing w:after="40"/>
        <w:ind w:left="426" w:hanging="426"/>
        <w:jc w:val="both"/>
      </w:pPr>
      <w:r w:rsidRPr="00046F15">
        <w:t xml:space="preserve">Szczegółowy opis  przedmiotu zamówienia stanowi </w:t>
      </w:r>
      <w:r w:rsidRPr="00046F15">
        <w:rPr>
          <w:b/>
        </w:rPr>
        <w:t xml:space="preserve">Załącznik nr 1 </w:t>
      </w:r>
      <w:r w:rsidRPr="00046F15">
        <w:t xml:space="preserve">do SIWZ. </w:t>
      </w:r>
    </w:p>
    <w:p w:rsidR="00E37F70" w:rsidRPr="00046F15" w:rsidRDefault="00E37F70" w:rsidP="00427453">
      <w:pPr>
        <w:numPr>
          <w:ilvl w:val="0"/>
          <w:numId w:val="15"/>
        </w:numPr>
        <w:tabs>
          <w:tab w:val="clear" w:pos="363"/>
          <w:tab w:val="num" w:pos="426"/>
          <w:tab w:val="left" w:pos="3855"/>
        </w:tabs>
        <w:spacing w:after="40"/>
        <w:ind w:left="426" w:hanging="426"/>
        <w:jc w:val="both"/>
      </w:pPr>
      <w:r w:rsidRPr="00046F15">
        <w:t xml:space="preserve">Wykonawca zobowiązany jest zrealizować zamówienie na zasadach i warunkach opisanych we wzorze umowy stanowiącym </w:t>
      </w:r>
      <w:r w:rsidRPr="00046F15">
        <w:rPr>
          <w:b/>
        </w:rPr>
        <w:t xml:space="preserve">Załącznik nr </w:t>
      </w:r>
      <w:r w:rsidR="006D584D" w:rsidRPr="00046F15">
        <w:rPr>
          <w:b/>
        </w:rPr>
        <w:t>4</w:t>
      </w:r>
      <w:r w:rsidRPr="00046F15">
        <w:t xml:space="preserve"> do SIWZ.</w:t>
      </w:r>
    </w:p>
    <w:p w:rsidR="00D65A53" w:rsidRDefault="00E37F70" w:rsidP="00427453">
      <w:pPr>
        <w:numPr>
          <w:ilvl w:val="0"/>
          <w:numId w:val="15"/>
        </w:numPr>
        <w:tabs>
          <w:tab w:val="clear" w:pos="363"/>
          <w:tab w:val="num" w:pos="426"/>
          <w:tab w:val="left" w:pos="3855"/>
        </w:tabs>
        <w:spacing w:after="40"/>
        <w:ind w:left="426" w:hanging="426"/>
        <w:jc w:val="both"/>
      </w:pPr>
      <w:r w:rsidRPr="00046F15">
        <w:t xml:space="preserve">Wspólny Słownik Zamówień CPV: </w:t>
      </w:r>
    </w:p>
    <w:p w:rsidR="00D65A53" w:rsidRDefault="00D65A53" w:rsidP="00D65A53">
      <w:pPr>
        <w:tabs>
          <w:tab w:val="left" w:pos="3855"/>
        </w:tabs>
        <w:spacing w:after="40"/>
        <w:ind w:left="426"/>
        <w:jc w:val="both"/>
      </w:pPr>
      <w:r>
        <w:t>90513100</w:t>
      </w:r>
    </w:p>
    <w:p w:rsidR="00D65A53" w:rsidRDefault="00D65A53" w:rsidP="00D65A53">
      <w:pPr>
        <w:tabs>
          <w:tab w:val="left" w:pos="3855"/>
        </w:tabs>
        <w:spacing w:after="40"/>
        <w:ind w:left="426"/>
        <w:jc w:val="both"/>
      </w:pPr>
      <w:r>
        <w:t>90533000</w:t>
      </w:r>
    </w:p>
    <w:p w:rsidR="00D65A53" w:rsidRDefault="00D65A53" w:rsidP="00D65A53">
      <w:pPr>
        <w:tabs>
          <w:tab w:val="left" w:pos="3855"/>
        </w:tabs>
        <w:spacing w:after="40"/>
        <w:ind w:left="426"/>
        <w:jc w:val="both"/>
      </w:pPr>
      <w:r>
        <w:t>90514000</w:t>
      </w:r>
    </w:p>
    <w:p w:rsidR="00D65A53" w:rsidRDefault="00D65A53" w:rsidP="00D65A53">
      <w:pPr>
        <w:tabs>
          <w:tab w:val="left" w:pos="3855"/>
        </w:tabs>
        <w:spacing w:after="40"/>
        <w:ind w:left="426"/>
        <w:jc w:val="both"/>
      </w:pPr>
      <w:r>
        <w:t>90000000</w:t>
      </w:r>
    </w:p>
    <w:p w:rsidR="00D65A53" w:rsidRDefault="00D65A53" w:rsidP="00D65A53">
      <w:pPr>
        <w:tabs>
          <w:tab w:val="left" w:pos="3855"/>
        </w:tabs>
        <w:spacing w:after="40"/>
        <w:ind w:left="426"/>
        <w:jc w:val="both"/>
      </w:pPr>
      <w:r>
        <w:t>90500000</w:t>
      </w:r>
    </w:p>
    <w:p w:rsidR="00E37F70" w:rsidRPr="00D65A53" w:rsidRDefault="00E37F70" w:rsidP="00427453">
      <w:pPr>
        <w:numPr>
          <w:ilvl w:val="0"/>
          <w:numId w:val="15"/>
        </w:numPr>
        <w:tabs>
          <w:tab w:val="clear" w:pos="363"/>
          <w:tab w:val="num" w:pos="426"/>
          <w:tab w:val="left" w:pos="3855"/>
        </w:tabs>
        <w:spacing w:after="40"/>
        <w:ind w:left="426" w:hanging="426"/>
        <w:jc w:val="both"/>
      </w:pPr>
      <w:r w:rsidRPr="00D65A53">
        <w:t xml:space="preserve">Zamawiający </w:t>
      </w:r>
      <w:r w:rsidRPr="00D65A53">
        <w:rPr>
          <w:b/>
        </w:rPr>
        <w:t>nie dopuszcza</w:t>
      </w:r>
      <w:r w:rsidR="006D584D" w:rsidRPr="00D65A53">
        <w:rPr>
          <w:b/>
        </w:rPr>
        <w:t xml:space="preserve"> </w:t>
      </w:r>
      <w:r w:rsidRPr="00D65A53">
        <w:t>możliwości składania ofert częściowych.</w:t>
      </w:r>
    </w:p>
    <w:p w:rsidR="00FB05DF" w:rsidRPr="00D65A53" w:rsidRDefault="00FB05DF" w:rsidP="00427453">
      <w:pPr>
        <w:pStyle w:val="Akapitzlist"/>
        <w:numPr>
          <w:ilvl w:val="0"/>
          <w:numId w:val="15"/>
        </w:numPr>
        <w:tabs>
          <w:tab w:val="left" w:pos="3855"/>
        </w:tabs>
        <w:spacing w:after="40"/>
        <w:jc w:val="both"/>
      </w:pPr>
      <w:r w:rsidRPr="00D65A53">
        <w:t xml:space="preserve">Zamawiający </w:t>
      </w:r>
      <w:r w:rsidRPr="00D65A53">
        <w:rPr>
          <w:b/>
        </w:rPr>
        <w:t xml:space="preserve">nie dopuszcza </w:t>
      </w:r>
      <w:r w:rsidRPr="00D65A53">
        <w:t>możliwości składania ofert wariantowych.</w:t>
      </w:r>
    </w:p>
    <w:p w:rsidR="008846A9" w:rsidRPr="00D65A53" w:rsidRDefault="00E37F70" w:rsidP="00427453">
      <w:pPr>
        <w:pStyle w:val="Akapitzlist"/>
        <w:numPr>
          <w:ilvl w:val="0"/>
          <w:numId w:val="15"/>
        </w:numPr>
        <w:tabs>
          <w:tab w:val="left" w:pos="3855"/>
        </w:tabs>
        <w:spacing w:after="40"/>
        <w:jc w:val="both"/>
      </w:pPr>
      <w:r w:rsidRPr="00D65A53">
        <w:t xml:space="preserve">Zamawiający </w:t>
      </w:r>
      <w:r w:rsidRPr="00D65A53">
        <w:rPr>
          <w:b/>
        </w:rPr>
        <w:t>przewiduje</w:t>
      </w:r>
      <w:r w:rsidRPr="00D65A53">
        <w:t xml:space="preserve"> możliwości udzielenie zamówień</w:t>
      </w:r>
      <w:r w:rsidR="00B011C3" w:rsidRPr="00D65A53">
        <w:t xml:space="preserve">, o których mowa w </w:t>
      </w:r>
      <w:r w:rsidR="00BD11A4" w:rsidRPr="00D65A53">
        <w:t>art</w:t>
      </w:r>
      <w:r w:rsidR="00B011C3" w:rsidRPr="00D65A53">
        <w:t xml:space="preserve">. 67 ust. 1 </w:t>
      </w:r>
      <w:proofErr w:type="spellStart"/>
      <w:r w:rsidR="00B011C3" w:rsidRPr="00D65A53">
        <w:t>pkt</w:t>
      </w:r>
      <w:proofErr w:type="spellEnd"/>
      <w:r w:rsidR="00B011C3" w:rsidRPr="00D65A53">
        <w:t xml:space="preserve"> </w:t>
      </w:r>
      <w:r w:rsidR="008846A9" w:rsidRPr="00D65A53">
        <w:rPr>
          <w:b/>
        </w:rPr>
        <w:t xml:space="preserve">6 / </w:t>
      </w:r>
      <w:r w:rsidR="00B011C3" w:rsidRPr="00D65A53">
        <w:rPr>
          <w:b/>
        </w:rPr>
        <w:t>7</w:t>
      </w:r>
      <w:r w:rsidRPr="00D65A53">
        <w:t>.</w:t>
      </w:r>
    </w:p>
    <w:p w:rsidR="00FB05DF" w:rsidRPr="00D65A53" w:rsidRDefault="00C01278" w:rsidP="00427453">
      <w:pPr>
        <w:pStyle w:val="Akapitzlist"/>
        <w:numPr>
          <w:ilvl w:val="0"/>
          <w:numId w:val="15"/>
        </w:numPr>
        <w:tabs>
          <w:tab w:val="left" w:pos="3855"/>
        </w:tabs>
        <w:spacing w:after="40"/>
        <w:jc w:val="both"/>
      </w:pPr>
      <w:r w:rsidRPr="00D65A53">
        <w:t xml:space="preserve">Zamawiający </w:t>
      </w:r>
      <w:r w:rsidRPr="00D65A53">
        <w:rPr>
          <w:b/>
        </w:rPr>
        <w:t>nie zastrzega</w:t>
      </w:r>
      <w:r w:rsidRPr="00D65A53">
        <w:t xml:space="preserve"> obowiązku osobistego wykonania przez wykonawcę </w:t>
      </w:r>
      <w:r w:rsidR="00701C68" w:rsidRPr="00D65A53">
        <w:rPr>
          <w:b/>
        </w:rPr>
        <w:t>kluczowych części zamówienia na usługi</w:t>
      </w:r>
      <w:r w:rsidRPr="00D65A53">
        <w:t>.</w:t>
      </w:r>
    </w:p>
    <w:p w:rsidR="000D77D5" w:rsidRPr="00D65A53" w:rsidRDefault="000D77D5" w:rsidP="000D77D5">
      <w:pPr>
        <w:pStyle w:val="Akapitzlist"/>
        <w:widowControl w:val="0"/>
        <w:tabs>
          <w:tab w:val="left" w:pos="720"/>
        </w:tabs>
        <w:autoSpaceDE w:val="0"/>
        <w:autoSpaceDN w:val="0"/>
        <w:adjustRightInd w:val="0"/>
        <w:spacing w:before="60" w:after="60"/>
        <w:ind w:left="363"/>
        <w:jc w:val="both"/>
      </w:pPr>
      <w:r w:rsidRPr="00D65A53">
        <w:t>wykonawca może powierzyć wykonanie części niniejszego zamówienia podwykonawcom. W takim przypadku zobowiązany jest do: wykazania w Załączniku nr 7 – Informacja o zleceniu wykonania przedmiotu zamówienia podwykonawcom, części zamówienia, której wykonanie zamierza powierzyć podwykonawcom oraz do podania nazw (firm) podwykonawców.</w:t>
      </w:r>
    </w:p>
    <w:p w:rsidR="000D77D5" w:rsidRPr="00046F15" w:rsidRDefault="000D77D5" w:rsidP="000D77D5">
      <w:pPr>
        <w:pStyle w:val="Akapitzlist"/>
        <w:tabs>
          <w:tab w:val="left" w:pos="3855"/>
        </w:tabs>
        <w:spacing w:after="40"/>
        <w:ind w:left="363"/>
        <w:jc w:val="both"/>
      </w:pPr>
    </w:p>
    <w:p w:rsidR="00B011C3" w:rsidRPr="00046F15" w:rsidRDefault="00B011C3" w:rsidP="00427453">
      <w:pPr>
        <w:pStyle w:val="Akapitzlist"/>
        <w:numPr>
          <w:ilvl w:val="0"/>
          <w:numId w:val="15"/>
        </w:numPr>
        <w:tabs>
          <w:tab w:val="left" w:pos="3855"/>
        </w:tabs>
        <w:spacing w:after="40"/>
        <w:jc w:val="both"/>
      </w:pPr>
      <w:r w:rsidRPr="00046F15">
        <w:rPr>
          <w:bCs/>
        </w:rPr>
        <w:lastRenderedPageBreak/>
        <w:t xml:space="preserve">Zamawiający </w:t>
      </w:r>
      <w:r w:rsidRPr="00046F15">
        <w:rPr>
          <w:bCs/>
          <w:color w:val="000000"/>
        </w:rPr>
        <w:t>wymaga zatrudnienia przez wykonawcę lub podwykonawcę na podstawie umowy o pracę osób wykonujących następujące czynności w zakresie realizacji zamówienia:</w:t>
      </w:r>
    </w:p>
    <w:p w:rsidR="00B011C3" w:rsidRPr="00046F15" w:rsidRDefault="005264C1" w:rsidP="00D05F80">
      <w:pPr>
        <w:pStyle w:val="Akapitzlist"/>
        <w:numPr>
          <w:ilvl w:val="0"/>
          <w:numId w:val="34"/>
        </w:numPr>
        <w:tabs>
          <w:tab w:val="left" w:pos="3855"/>
        </w:tabs>
        <w:spacing w:after="40"/>
        <w:ind w:left="567"/>
        <w:jc w:val="both"/>
      </w:pPr>
      <w:r w:rsidRPr="00046F15">
        <w:t>kierowców,</w:t>
      </w:r>
    </w:p>
    <w:p w:rsidR="00B011C3" w:rsidRPr="00046F15" w:rsidRDefault="00DD55C7" w:rsidP="00D05F80">
      <w:pPr>
        <w:pStyle w:val="Akapitzlist"/>
        <w:numPr>
          <w:ilvl w:val="0"/>
          <w:numId w:val="34"/>
        </w:numPr>
        <w:tabs>
          <w:tab w:val="left" w:pos="3855"/>
        </w:tabs>
        <w:spacing w:after="40"/>
        <w:ind w:left="567"/>
        <w:jc w:val="both"/>
      </w:pPr>
      <w:r w:rsidRPr="00046F15">
        <w:t>ładowaczy</w:t>
      </w:r>
      <w:r w:rsidR="005264C1" w:rsidRPr="00046F15">
        <w:t xml:space="preserve"> odbierających odpady z posesji mieszkańców</w:t>
      </w:r>
    </w:p>
    <w:p w:rsidR="00D65A53" w:rsidRDefault="00D65A53" w:rsidP="00427453">
      <w:pPr>
        <w:pStyle w:val="Nagwek1"/>
        <w:spacing w:before="0" w:after="40"/>
        <w:jc w:val="both"/>
        <w:rPr>
          <w:rFonts w:ascii="Times New Roman" w:hAnsi="Times New Roman" w:cs="Times New Roman"/>
          <w:sz w:val="24"/>
          <w:szCs w:val="24"/>
        </w:rPr>
      </w:pPr>
    </w:p>
    <w:p w:rsidR="00BD11A4" w:rsidRPr="00046F15" w:rsidRDefault="00BD11A4" w:rsidP="00427453">
      <w:pPr>
        <w:pStyle w:val="Nagwek1"/>
        <w:spacing w:before="0" w:after="40"/>
        <w:jc w:val="both"/>
        <w:rPr>
          <w:rFonts w:ascii="Times New Roman" w:hAnsi="Times New Roman" w:cs="Times New Roman"/>
          <w:sz w:val="24"/>
          <w:szCs w:val="24"/>
        </w:rPr>
      </w:pPr>
      <w:r w:rsidRPr="00046F15">
        <w:rPr>
          <w:rFonts w:ascii="Times New Roman" w:hAnsi="Times New Roman" w:cs="Times New Roman"/>
          <w:sz w:val="24"/>
          <w:szCs w:val="24"/>
        </w:rPr>
        <w:t>IV.</w:t>
      </w:r>
      <w:r w:rsidRPr="00046F15">
        <w:rPr>
          <w:rFonts w:ascii="Times New Roman" w:hAnsi="Times New Roman" w:cs="Times New Roman"/>
          <w:sz w:val="24"/>
          <w:szCs w:val="24"/>
        </w:rPr>
        <w:tab/>
        <w:t xml:space="preserve"> Termin wykonania zamówienia.</w:t>
      </w:r>
    </w:p>
    <w:p w:rsidR="00D65A53" w:rsidRDefault="00D65A53" w:rsidP="00427453">
      <w:pPr>
        <w:pStyle w:val="arimr"/>
        <w:widowControl/>
        <w:suppressAutoHyphens/>
        <w:snapToGrid/>
        <w:spacing w:after="40" w:line="240" w:lineRule="auto"/>
        <w:jc w:val="both"/>
        <w:rPr>
          <w:szCs w:val="24"/>
          <w:lang w:val="pl-PL"/>
        </w:rPr>
      </w:pPr>
    </w:p>
    <w:p w:rsidR="00E37F70" w:rsidRPr="00046F15" w:rsidRDefault="00E37F70" w:rsidP="00427453">
      <w:pPr>
        <w:pStyle w:val="arimr"/>
        <w:widowControl/>
        <w:suppressAutoHyphens/>
        <w:snapToGrid/>
        <w:spacing w:after="40" w:line="240" w:lineRule="auto"/>
        <w:jc w:val="both"/>
        <w:rPr>
          <w:szCs w:val="24"/>
          <w:lang w:val="pl-PL"/>
        </w:rPr>
      </w:pPr>
      <w:r w:rsidRPr="00046F15">
        <w:rPr>
          <w:szCs w:val="24"/>
          <w:lang w:val="pl-PL"/>
        </w:rPr>
        <w:t xml:space="preserve">Zamawiający wymaga realizacji zamówienia w terminie </w:t>
      </w:r>
      <w:r w:rsidR="004148F2">
        <w:rPr>
          <w:szCs w:val="24"/>
          <w:lang w:val="pl-PL"/>
        </w:rPr>
        <w:t>36</w:t>
      </w:r>
      <w:r w:rsidR="000D77D5" w:rsidRPr="00046F15">
        <w:rPr>
          <w:szCs w:val="24"/>
          <w:lang w:val="pl-PL"/>
        </w:rPr>
        <w:t xml:space="preserve"> miesięcy</w:t>
      </w:r>
      <w:r w:rsidRPr="00046F15">
        <w:rPr>
          <w:szCs w:val="24"/>
          <w:lang w:val="pl-PL"/>
        </w:rPr>
        <w:t xml:space="preserve"> licząc od </w:t>
      </w:r>
      <w:r w:rsidR="003C2F8D">
        <w:rPr>
          <w:szCs w:val="24"/>
          <w:lang w:val="pl-PL"/>
        </w:rPr>
        <w:t>1 października 2016 roku.</w:t>
      </w:r>
    </w:p>
    <w:p w:rsidR="00E37F70" w:rsidRPr="00046F15" w:rsidRDefault="00E37F70" w:rsidP="00427453">
      <w:pPr>
        <w:pStyle w:val="pkt"/>
        <w:spacing w:before="0" w:after="40"/>
        <w:ind w:left="0" w:firstLine="0"/>
        <w:rPr>
          <w:b/>
          <w:szCs w:val="24"/>
        </w:rPr>
      </w:pPr>
    </w:p>
    <w:p w:rsidR="00BD11A4" w:rsidRPr="00046F15" w:rsidRDefault="00BD11A4" w:rsidP="00427453">
      <w:pPr>
        <w:pStyle w:val="pkt"/>
        <w:spacing w:before="0" w:after="40"/>
        <w:ind w:left="0" w:firstLine="0"/>
        <w:rPr>
          <w:b/>
          <w:szCs w:val="24"/>
        </w:rPr>
      </w:pPr>
      <w:r w:rsidRPr="00046F15">
        <w:rPr>
          <w:b/>
          <w:szCs w:val="24"/>
        </w:rPr>
        <w:t xml:space="preserve">V. </w:t>
      </w:r>
      <w:r w:rsidRPr="00046F15">
        <w:rPr>
          <w:b/>
          <w:szCs w:val="24"/>
        </w:rPr>
        <w:tab/>
        <w:t>Warunki udziału w postępowaniu.</w:t>
      </w:r>
    </w:p>
    <w:p w:rsidR="00E37F70" w:rsidRPr="00046F15" w:rsidRDefault="00E37F70" w:rsidP="00427453">
      <w:pPr>
        <w:tabs>
          <w:tab w:val="left" w:pos="851"/>
        </w:tabs>
        <w:spacing w:after="40"/>
        <w:jc w:val="both"/>
      </w:pPr>
    </w:p>
    <w:p w:rsidR="00E37F70" w:rsidRPr="00D65A53" w:rsidRDefault="00E37F70" w:rsidP="00427453">
      <w:pPr>
        <w:numPr>
          <w:ilvl w:val="3"/>
          <w:numId w:val="22"/>
        </w:numPr>
        <w:tabs>
          <w:tab w:val="clear" w:pos="2880"/>
          <w:tab w:val="num" w:pos="426"/>
        </w:tabs>
        <w:spacing w:after="40"/>
        <w:ind w:left="426" w:hanging="426"/>
        <w:jc w:val="both"/>
      </w:pPr>
      <w:r w:rsidRPr="00D65A53">
        <w:t xml:space="preserve">O udzielenie zamówienia mogą ubiegać się Wykonawcy, którzy: </w:t>
      </w:r>
    </w:p>
    <w:p w:rsidR="007A4E10" w:rsidRPr="00D65A53" w:rsidRDefault="007A4E10" w:rsidP="00427453">
      <w:pPr>
        <w:numPr>
          <w:ilvl w:val="0"/>
          <w:numId w:val="8"/>
        </w:numPr>
        <w:tabs>
          <w:tab w:val="clear" w:pos="720"/>
          <w:tab w:val="left" w:pos="851"/>
        </w:tabs>
        <w:spacing w:after="40"/>
        <w:ind w:left="851" w:hanging="425"/>
        <w:jc w:val="both"/>
      </w:pPr>
      <w:r w:rsidRPr="00D65A53">
        <w:rPr>
          <w:bCs/>
        </w:rPr>
        <w:t>nie podlegają wykluczeniu;</w:t>
      </w:r>
    </w:p>
    <w:p w:rsidR="007A4E10" w:rsidRPr="00D65A53" w:rsidRDefault="007A4E10" w:rsidP="00427453">
      <w:pPr>
        <w:numPr>
          <w:ilvl w:val="0"/>
          <w:numId w:val="8"/>
        </w:numPr>
        <w:tabs>
          <w:tab w:val="clear" w:pos="720"/>
          <w:tab w:val="left" w:pos="851"/>
        </w:tabs>
        <w:spacing w:after="40"/>
        <w:ind w:left="851" w:hanging="425"/>
        <w:jc w:val="both"/>
        <w:rPr>
          <w:b/>
        </w:rPr>
      </w:pPr>
      <w:r w:rsidRPr="00D65A53">
        <w:rPr>
          <w:b/>
        </w:rPr>
        <w:t>spełniają warunki udziału w postępowaniu dotyczące:</w:t>
      </w:r>
    </w:p>
    <w:p w:rsidR="000D77D5" w:rsidRPr="00D65A53" w:rsidRDefault="00DD55C7" w:rsidP="00DD55C7">
      <w:pPr>
        <w:widowControl w:val="0"/>
        <w:autoSpaceDE w:val="0"/>
        <w:autoSpaceDN w:val="0"/>
        <w:adjustRightInd w:val="0"/>
      </w:pPr>
      <w:r w:rsidRPr="00D65A53">
        <w:rPr>
          <w:b/>
          <w:bCs/>
        </w:rPr>
        <w:t xml:space="preserve">a) </w:t>
      </w:r>
      <w:r w:rsidR="007A4E10" w:rsidRPr="00D65A53">
        <w:rPr>
          <w:b/>
          <w:bCs/>
        </w:rPr>
        <w:t xml:space="preserve">kompetencji lub uprawnień do prowadzenia określonej działalności zawodowej, o ile wynika to z odrębnych przepisów. </w:t>
      </w:r>
      <w:r w:rsidR="007A4E10" w:rsidRPr="00D65A53">
        <w:rPr>
          <w:b/>
        </w:rPr>
        <w:t xml:space="preserve">Wykonawca spełni warunek jeżeli wykaże, że </w:t>
      </w:r>
      <w:r w:rsidR="000D77D5" w:rsidRPr="00D65A53">
        <w:rPr>
          <w:highlight w:val="white"/>
        </w:rPr>
        <w:t>posiada wpis do rejestru działalności regulowanej w zakresie odbierania odpadów komunalnych na terenie Gminy Dąbrówka</w:t>
      </w:r>
      <w:r w:rsidR="000D77D5" w:rsidRPr="00D65A53">
        <w:t>;</w:t>
      </w:r>
    </w:p>
    <w:p w:rsidR="000D77D5" w:rsidRPr="00D65A53" w:rsidRDefault="00DD55C7" w:rsidP="00DD55C7">
      <w:pPr>
        <w:tabs>
          <w:tab w:val="left" w:pos="851"/>
        </w:tabs>
        <w:spacing w:after="40"/>
        <w:jc w:val="both"/>
        <w:rPr>
          <w:b/>
        </w:rPr>
      </w:pPr>
      <w:r w:rsidRPr="00D65A53">
        <w:rPr>
          <w:b/>
          <w:bCs/>
        </w:rPr>
        <w:t xml:space="preserve">b) </w:t>
      </w:r>
      <w:r w:rsidR="007A4E10" w:rsidRPr="00D65A53">
        <w:rPr>
          <w:b/>
          <w:bCs/>
        </w:rPr>
        <w:t xml:space="preserve">sytuacji ekonomicznej lub finansowej. </w:t>
      </w:r>
      <w:r w:rsidR="007A4E10" w:rsidRPr="00D65A53">
        <w:rPr>
          <w:b/>
        </w:rPr>
        <w:t xml:space="preserve">Wykonawca spełni warunek jeżeli wykaże, </w:t>
      </w:r>
      <w:r w:rsidR="000D77D5" w:rsidRPr="00D65A53">
        <w:rPr>
          <w:highlight w:val="white"/>
        </w:rPr>
        <w:t>że posiada opłaconą polisę opiewającą na sumę ubezpieczenia w kwocie co najmniej 100 000,00 zł (słownie złotych: sto tysięcy) lub jej równowartość w walucie obcej lub inny dokument ubezpieczenia potwierdzający, że Wykonawca jest ubezpieczony od odpowiedzialności cywilnej w zakresie prowadzonej działalności związanej z przedmiotem zamówienia</w:t>
      </w:r>
      <w:r w:rsidRPr="00D65A53">
        <w:t>;</w:t>
      </w:r>
    </w:p>
    <w:p w:rsidR="00DD55C7" w:rsidRPr="00D65A53" w:rsidRDefault="00DD55C7" w:rsidP="00DD55C7">
      <w:pPr>
        <w:widowControl w:val="0"/>
        <w:autoSpaceDE w:val="0"/>
        <w:autoSpaceDN w:val="0"/>
        <w:adjustRightInd w:val="0"/>
        <w:rPr>
          <w:highlight w:val="white"/>
        </w:rPr>
      </w:pPr>
      <w:r w:rsidRPr="00D65A53">
        <w:rPr>
          <w:b/>
        </w:rPr>
        <w:t xml:space="preserve">c) zdolności technicznej lub zawodowej. Wykonawca spełni warunek jeżeli wykaże, że </w:t>
      </w:r>
      <w:r w:rsidRPr="00D65A53">
        <w:t xml:space="preserve">dysponuje </w:t>
      </w:r>
      <w:r w:rsidRPr="00D65A53">
        <w:rPr>
          <w:highlight w:val="white"/>
        </w:rPr>
        <w:t xml:space="preserve"> co najmniej:</w:t>
      </w:r>
    </w:p>
    <w:p w:rsidR="00DD55C7" w:rsidRPr="00D65A53" w:rsidRDefault="00DD55C7" w:rsidP="00DD55C7">
      <w:pPr>
        <w:widowControl w:val="0"/>
        <w:autoSpaceDE w:val="0"/>
        <w:autoSpaceDN w:val="0"/>
        <w:adjustRightInd w:val="0"/>
        <w:ind w:left="710"/>
        <w:rPr>
          <w:highlight w:val="white"/>
        </w:rPr>
      </w:pPr>
      <w:r w:rsidRPr="00D65A53">
        <w:rPr>
          <w:highlight w:val="white"/>
        </w:rPr>
        <w:t xml:space="preserve">- 3 samochodami specjalistycznymi - bezpylnymi o minimalnej kubaturze 10m3  </w:t>
      </w:r>
    </w:p>
    <w:p w:rsidR="00DD55C7" w:rsidRPr="00D65A53" w:rsidRDefault="00DD55C7" w:rsidP="00DD55C7">
      <w:pPr>
        <w:widowControl w:val="0"/>
        <w:autoSpaceDE w:val="0"/>
        <w:autoSpaceDN w:val="0"/>
        <w:adjustRightInd w:val="0"/>
        <w:ind w:left="710"/>
        <w:rPr>
          <w:highlight w:val="white"/>
        </w:rPr>
      </w:pPr>
      <w:r w:rsidRPr="00D65A53">
        <w:rPr>
          <w:highlight w:val="white"/>
        </w:rPr>
        <w:t xml:space="preserve">   każdy,</w:t>
      </w:r>
    </w:p>
    <w:p w:rsidR="00DD55C7" w:rsidRPr="00D65A53" w:rsidRDefault="00DD55C7" w:rsidP="00DD55C7">
      <w:pPr>
        <w:widowControl w:val="0"/>
        <w:autoSpaceDE w:val="0"/>
        <w:autoSpaceDN w:val="0"/>
        <w:adjustRightInd w:val="0"/>
        <w:ind w:left="710"/>
        <w:rPr>
          <w:highlight w:val="white"/>
        </w:rPr>
      </w:pPr>
      <w:r w:rsidRPr="00D65A53">
        <w:rPr>
          <w:highlight w:val="white"/>
        </w:rPr>
        <w:t>- 3 samochodami skrzyniowymi o ładowności minimalnej 3,5 Mg każdy,</w:t>
      </w:r>
    </w:p>
    <w:p w:rsidR="00DD55C7" w:rsidRPr="00D65A53" w:rsidRDefault="00DD55C7" w:rsidP="00DD55C7">
      <w:pPr>
        <w:widowControl w:val="0"/>
        <w:autoSpaceDE w:val="0"/>
        <w:autoSpaceDN w:val="0"/>
        <w:adjustRightInd w:val="0"/>
        <w:ind w:left="710"/>
        <w:rPr>
          <w:highlight w:val="white"/>
        </w:rPr>
      </w:pPr>
      <w:r w:rsidRPr="00D65A53">
        <w:rPr>
          <w:highlight w:val="white"/>
        </w:rPr>
        <w:t>- 1 samochodem przystosowanym do transportu kontenerów KP-7;</w:t>
      </w:r>
    </w:p>
    <w:p w:rsidR="00DD55C7" w:rsidRDefault="00DD55C7" w:rsidP="00DD55C7">
      <w:pPr>
        <w:widowControl w:val="0"/>
        <w:autoSpaceDE w:val="0"/>
        <w:autoSpaceDN w:val="0"/>
        <w:adjustRightInd w:val="0"/>
        <w:ind w:left="710"/>
      </w:pPr>
      <w:r w:rsidRPr="00D65A53">
        <w:rPr>
          <w:highlight w:val="white"/>
        </w:rPr>
        <w:t>- 5 osobami</w:t>
      </w:r>
      <w:r w:rsidR="009754C8" w:rsidRPr="00D65A53">
        <w:rPr>
          <w:highlight w:val="white"/>
        </w:rPr>
        <w:t>, pracownikami bezpośrednio wykonującymi usługę</w:t>
      </w:r>
      <w:r w:rsidRPr="00D65A53">
        <w:rPr>
          <w:highlight w:val="white"/>
        </w:rPr>
        <w:t xml:space="preserve"> (kierowcy i ładowacze)</w:t>
      </w:r>
    </w:p>
    <w:p w:rsidR="00C2290D" w:rsidRDefault="00C2290D" w:rsidP="00C2290D">
      <w:r>
        <w:t>- wykonawca</w:t>
      </w:r>
      <w:r w:rsidRPr="00C31E80">
        <w:t xml:space="preserve"> wykon</w:t>
      </w:r>
      <w:r>
        <w:t>ał</w:t>
      </w:r>
      <w:r w:rsidRPr="00C31E80">
        <w:t xml:space="preserve"> lub wykonywa należycie w okresie ostatnich trzech lat przed upływem terminu składania ofert, a jeżeli okres prowadzenia działalności jest krótszy - w tym okresie, przynajmniej jedn</w:t>
      </w:r>
      <w:r>
        <w:t>ą</w:t>
      </w:r>
      <w:r w:rsidRPr="00C31E80">
        <w:t xml:space="preserve"> usług</w:t>
      </w:r>
      <w:r>
        <w:t>ę</w:t>
      </w:r>
      <w:r w:rsidRPr="00C31E80">
        <w:t xml:space="preserve"> odbioru odpadów komunalnych wykonanych lub wykonywanych w sposób ciągły przez okres minimum 12 miesięcy, o masie łącznej minimum - 1.000 Mg rocznie</w:t>
      </w:r>
    </w:p>
    <w:p w:rsidR="009B2BE1" w:rsidRPr="00D65A53" w:rsidRDefault="00523A86" w:rsidP="00DD55C7">
      <w:pPr>
        <w:tabs>
          <w:tab w:val="left" w:pos="851"/>
        </w:tabs>
        <w:spacing w:after="40"/>
        <w:jc w:val="both"/>
        <w:rPr>
          <w:b/>
          <w:bCs/>
        </w:rPr>
      </w:pPr>
      <w:r w:rsidRPr="00D65A53">
        <w:rPr>
          <w:b/>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23A86" w:rsidRPr="00D65A53" w:rsidRDefault="00DB18B0" w:rsidP="00427453">
      <w:pPr>
        <w:pStyle w:val="Akapitzlist"/>
        <w:numPr>
          <w:ilvl w:val="1"/>
          <w:numId w:val="8"/>
        </w:numPr>
        <w:tabs>
          <w:tab w:val="num" w:pos="426"/>
        </w:tabs>
        <w:spacing w:after="40"/>
        <w:ind w:left="426"/>
        <w:jc w:val="both"/>
        <w:rPr>
          <w:b/>
        </w:rPr>
      </w:pPr>
      <w:r w:rsidRPr="00D65A53">
        <w:rPr>
          <w:b/>
        </w:rPr>
        <w:t xml:space="preserve">W przypadku </w:t>
      </w:r>
      <w:r w:rsidRPr="00D65A53">
        <w:rPr>
          <w:b/>
          <w:iCs/>
        </w:rPr>
        <w:t xml:space="preserve">Wykonawców wspólnie ubiegających się o udzielenie zamówienia </w:t>
      </w:r>
      <w:r w:rsidRPr="00D65A53">
        <w:rPr>
          <w:b/>
        </w:rPr>
        <w:t>warunki, o których mowa w rozdz. V</w:t>
      </w:r>
      <w:r w:rsidR="00491F35" w:rsidRPr="00D65A53">
        <w:rPr>
          <w:b/>
        </w:rPr>
        <w:t xml:space="preserve">. 1. </w:t>
      </w:r>
      <w:r w:rsidRPr="00D65A53">
        <w:rPr>
          <w:b/>
        </w:rPr>
        <w:t xml:space="preserve">2) niniejszej SIWZ </w:t>
      </w:r>
      <w:r w:rsidR="00523A86" w:rsidRPr="00D65A53">
        <w:rPr>
          <w:b/>
        </w:rPr>
        <w:t>zostaną spełnione wyłącznie jeżeli:</w:t>
      </w:r>
    </w:p>
    <w:p w:rsidR="00523A86" w:rsidRPr="00D65A53" w:rsidRDefault="00DD55C7" w:rsidP="008F02C1">
      <w:pPr>
        <w:pStyle w:val="Akapitzlist"/>
        <w:tabs>
          <w:tab w:val="left" w:pos="3855"/>
        </w:tabs>
        <w:spacing w:after="40"/>
        <w:ind w:left="567"/>
        <w:jc w:val="both"/>
        <w:rPr>
          <w:b/>
        </w:rPr>
      </w:pPr>
      <w:r w:rsidRPr="00D65A53">
        <w:rPr>
          <w:b/>
        </w:rPr>
        <w:t>Zamawiający nie wymaga spełnienia dodatkowych warunków</w:t>
      </w:r>
    </w:p>
    <w:p w:rsidR="009B2BE1" w:rsidRPr="00D65A53" w:rsidRDefault="00523A86" w:rsidP="00427453">
      <w:pPr>
        <w:pStyle w:val="Akapitzlist"/>
        <w:numPr>
          <w:ilvl w:val="1"/>
          <w:numId w:val="8"/>
        </w:numPr>
        <w:tabs>
          <w:tab w:val="num" w:pos="426"/>
        </w:tabs>
        <w:spacing w:after="40"/>
        <w:ind w:left="426"/>
        <w:jc w:val="both"/>
        <w:rPr>
          <w:b/>
        </w:rPr>
      </w:pPr>
      <w:r w:rsidRPr="00D65A53">
        <w:rPr>
          <w:b/>
          <w:iCs/>
        </w:rPr>
        <w:t>Wykonawc</w:t>
      </w:r>
      <w:r w:rsidR="009B2BE1" w:rsidRPr="00D65A53">
        <w:rPr>
          <w:b/>
          <w:iCs/>
        </w:rPr>
        <w:t xml:space="preserve">a </w:t>
      </w:r>
      <w:r w:rsidR="009B2BE1" w:rsidRPr="00D65A53">
        <w:rPr>
          <w:b/>
        </w:rPr>
        <w:t>może w celu potwierdzenia spełniania warunków, o których mowa w rozdz. V</w:t>
      </w:r>
      <w:r w:rsidR="00491F35" w:rsidRPr="00D65A53">
        <w:rPr>
          <w:b/>
        </w:rPr>
        <w:t xml:space="preserve">. 1. </w:t>
      </w:r>
      <w:r w:rsidR="009B2BE1" w:rsidRPr="00D65A53">
        <w:rPr>
          <w:b/>
        </w:rPr>
        <w:t>2)</w:t>
      </w:r>
      <w:r w:rsidR="00491F35" w:rsidRPr="00D65A53">
        <w:rPr>
          <w:b/>
        </w:rPr>
        <w:t xml:space="preserve"> lit. </w:t>
      </w:r>
      <w:proofErr w:type="spellStart"/>
      <w:r w:rsidR="00491F35" w:rsidRPr="00D65A53">
        <w:rPr>
          <w:b/>
        </w:rPr>
        <w:t>b-c</w:t>
      </w:r>
      <w:proofErr w:type="spellEnd"/>
      <w:r w:rsidR="009B2BE1" w:rsidRPr="00D65A53">
        <w:rPr>
          <w:b/>
        </w:rPr>
        <w:t xml:space="preserve"> niniejszej SIWZ w stosownych sytuacjach oraz w odniesieniu </w:t>
      </w:r>
      <w:r w:rsidR="009B2BE1" w:rsidRPr="00D65A53">
        <w:rPr>
          <w:b/>
        </w:rPr>
        <w:lastRenderedPageBreak/>
        <w:t>do konkretnego zamówienia, lub jego części, polegać na zdolnościach technicznych lub zawodowych lub sytuacji finansowej lub ekonomicznej innych podmiotów, niezależnie od charakteru prawnego łączących go z nim stosunków prawnych</w:t>
      </w:r>
      <w:r w:rsidR="009B2BE1" w:rsidRPr="00D65A53">
        <w:rPr>
          <w:b/>
          <w:iCs/>
        </w:rPr>
        <w:t xml:space="preserve">, </w:t>
      </w:r>
    </w:p>
    <w:p w:rsidR="009B2BE1" w:rsidRPr="00D65A53" w:rsidRDefault="009B2BE1" w:rsidP="00427453">
      <w:pPr>
        <w:pStyle w:val="Akapitzlist"/>
        <w:numPr>
          <w:ilvl w:val="1"/>
          <w:numId w:val="8"/>
        </w:numPr>
        <w:tabs>
          <w:tab w:val="num" w:pos="426"/>
        </w:tabs>
        <w:spacing w:after="40"/>
        <w:ind w:left="426"/>
        <w:jc w:val="both"/>
        <w:rPr>
          <w:b/>
        </w:rPr>
      </w:pPr>
      <w:r w:rsidRPr="00D65A53">
        <w:rPr>
          <w:b/>
          <w:iCs/>
        </w:rPr>
        <w:t xml:space="preserve">Zamawiający jednocześnie informuje, iż „stosowna sytuacja” o której mowa w </w:t>
      </w:r>
      <w:r w:rsidR="00491F35" w:rsidRPr="00D65A53">
        <w:rPr>
          <w:b/>
        </w:rPr>
        <w:t xml:space="preserve">rozdz. V. </w:t>
      </w:r>
      <w:r w:rsidRPr="00D65A53">
        <w:rPr>
          <w:b/>
        </w:rPr>
        <w:t>6</w:t>
      </w:r>
      <w:r w:rsidR="00523A86" w:rsidRPr="00D65A53">
        <w:rPr>
          <w:b/>
        </w:rPr>
        <w:t xml:space="preserve">) niniejszej SIWZ </w:t>
      </w:r>
      <w:r w:rsidRPr="00D65A53">
        <w:rPr>
          <w:b/>
        </w:rPr>
        <w:t xml:space="preserve">wystąpi </w:t>
      </w:r>
      <w:r w:rsidR="00523A86" w:rsidRPr="00D65A53">
        <w:rPr>
          <w:b/>
        </w:rPr>
        <w:t xml:space="preserve">wyłącznie </w:t>
      </w:r>
      <w:r w:rsidRPr="00D65A53">
        <w:rPr>
          <w:b/>
        </w:rPr>
        <w:t>w przypadku kiedy</w:t>
      </w:r>
      <w:r w:rsidR="00523A86" w:rsidRPr="00D65A53">
        <w:rPr>
          <w:b/>
        </w:rPr>
        <w:t>:</w:t>
      </w:r>
    </w:p>
    <w:p w:rsidR="009B2BE1" w:rsidRPr="00D65A53" w:rsidRDefault="009B2BE1" w:rsidP="00D05F80">
      <w:pPr>
        <w:pStyle w:val="Akapitzlist"/>
        <w:numPr>
          <w:ilvl w:val="0"/>
          <w:numId w:val="51"/>
        </w:numPr>
        <w:spacing w:after="40"/>
        <w:jc w:val="both"/>
        <w:rPr>
          <w:b/>
        </w:rPr>
      </w:pPr>
      <w:r w:rsidRPr="00D65A53">
        <w:rPr>
          <w:b/>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D65A53" w:rsidRDefault="009B2BE1" w:rsidP="00D05F80">
      <w:pPr>
        <w:pStyle w:val="Akapitzlist"/>
        <w:numPr>
          <w:ilvl w:val="0"/>
          <w:numId w:val="51"/>
        </w:numPr>
        <w:spacing w:after="40"/>
        <w:jc w:val="both"/>
        <w:rPr>
          <w:b/>
        </w:rPr>
      </w:pPr>
      <w:r w:rsidRPr="00D65A53">
        <w:rPr>
          <w:b/>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D65A53">
        <w:rPr>
          <w:b/>
        </w:rPr>
        <w:t>pkt</w:t>
      </w:r>
      <w:proofErr w:type="spellEnd"/>
      <w:r w:rsidRPr="00D65A53">
        <w:rPr>
          <w:b/>
        </w:rPr>
        <w:t xml:space="preserve"> 13–2</w:t>
      </w:r>
      <w:r w:rsidR="00D05F80" w:rsidRPr="00D65A53">
        <w:rPr>
          <w:b/>
        </w:rPr>
        <w:t>2</w:t>
      </w:r>
      <w:r w:rsidRPr="00D65A53">
        <w:rPr>
          <w:b/>
        </w:rPr>
        <w:t xml:space="preserve"> i ust. 5.</w:t>
      </w:r>
    </w:p>
    <w:p w:rsidR="00226C84" w:rsidRPr="00D65A53" w:rsidRDefault="009B2BE1" w:rsidP="00D05F80">
      <w:pPr>
        <w:pStyle w:val="Akapitzlist"/>
        <w:numPr>
          <w:ilvl w:val="0"/>
          <w:numId w:val="51"/>
        </w:numPr>
        <w:spacing w:after="40"/>
        <w:jc w:val="both"/>
        <w:rPr>
          <w:b/>
        </w:rPr>
      </w:pPr>
      <w:r w:rsidRPr="00D65A53">
        <w:rPr>
          <w:b/>
        </w:rPr>
        <w:t>W odniesieniu do warunków dotyczących wykształcenia, kwalifikacji zawodowych lub doświadczenia, wykonawcy mogą polegać na zdolnościach innych podmiotów, jeśli podmioty te zrealizują usługi, do realizacji k</w:t>
      </w:r>
      <w:r w:rsidR="00552FBA" w:rsidRPr="00D65A53">
        <w:rPr>
          <w:b/>
        </w:rPr>
        <w:t>tórych te zdolności są wymagane.</w:t>
      </w:r>
    </w:p>
    <w:p w:rsidR="00BD11A4" w:rsidRPr="00D65A53" w:rsidRDefault="00BD11A4" w:rsidP="00427453">
      <w:pPr>
        <w:pStyle w:val="Akapitzlist"/>
        <w:spacing w:after="40"/>
        <w:ind w:left="720"/>
        <w:jc w:val="both"/>
        <w:rPr>
          <w:b/>
        </w:rPr>
      </w:pPr>
    </w:p>
    <w:p w:rsidR="00BD11A4" w:rsidRPr="00D65A53" w:rsidRDefault="00BD11A4" w:rsidP="00427453">
      <w:pPr>
        <w:pStyle w:val="Akapitzlist"/>
        <w:spacing w:after="40"/>
        <w:ind w:left="0"/>
        <w:jc w:val="both"/>
        <w:rPr>
          <w:b/>
        </w:rPr>
      </w:pPr>
      <w:proofErr w:type="spellStart"/>
      <w:r w:rsidRPr="00D65A53">
        <w:rPr>
          <w:b/>
        </w:rPr>
        <w:t>Va</w:t>
      </w:r>
      <w:proofErr w:type="spellEnd"/>
      <w:r w:rsidRPr="00D65A53">
        <w:rPr>
          <w:b/>
        </w:rPr>
        <w:t xml:space="preserve">. </w:t>
      </w:r>
      <w:r w:rsidRPr="00D65A53">
        <w:rPr>
          <w:b/>
        </w:rPr>
        <w:tab/>
        <w:t>Podstawy wykluczenia, o których mowa w art. 24 ust. 5</w:t>
      </w:r>
      <w:r w:rsidR="00080477" w:rsidRPr="00D65A53">
        <w:rPr>
          <w:b/>
        </w:rPr>
        <w:t xml:space="preserve"> ustawy PZP.</w:t>
      </w:r>
    </w:p>
    <w:p w:rsidR="00BD11A4" w:rsidRPr="00D65A53" w:rsidRDefault="00552FBA" w:rsidP="00427453">
      <w:pPr>
        <w:pStyle w:val="Akapitzlist"/>
        <w:spacing w:after="40"/>
        <w:ind w:left="0"/>
        <w:jc w:val="both"/>
        <w:rPr>
          <w:b/>
          <w:bCs/>
        </w:rPr>
      </w:pPr>
      <w:r w:rsidRPr="00D65A53">
        <w:rPr>
          <w:b/>
        </w:rPr>
        <w:t xml:space="preserve">Dodatkowo </w:t>
      </w:r>
      <w:r w:rsidRPr="00D65A53">
        <w:rPr>
          <w:b/>
          <w:bCs/>
        </w:rPr>
        <w:t>zamawiający przewiduje wykluczenie wykonawcy:</w:t>
      </w:r>
    </w:p>
    <w:p w:rsidR="00BD11A4" w:rsidRPr="00D65A53" w:rsidRDefault="00552FBA" w:rsidP="00D05F80">
      <w:pPr>
        <w:pStyle w:val="Akapitzlist"/>
        <w:numPr>
          <w:ilvl w:val="0"/>
          <w:numId w:val="50"/>
        </w:numPr>
        <w:spacing w:after="40"/>
        <w:jc w:val="both"/>
        <w:rPr>
          <w:b/>
          <w:bCs/>
        </w:rPr>
      </w:pPr>
      <w:r w:rsidRPr="00D65A53">
        <w:rPr>
          <w:b/>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BD11A4" w:rsidRPr="00D65A53" w:rsidRDefault="00552FBA" w:rsidP="00D05F80">
      <w:pPr>
        <w:pStyle w:val="Akapitzlist"/>
        <w:numPr>
          <w:ilvl w:val="0"/>
          <w:numId w:val="50"/>
        </w:numPr>
        <w:spacing w:after="40"/>
        <w:jc w:val="both"/>
        <w:rPr>
          <w:b/>
        </w:rPr>
      </w:pPr>
      <w:r w:rsidRPr="00D65A53">
        <w:rPr>
          <w:b/>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D11A4" w:rsidRPr="00D65A53" w:rsidRDefault="00552FBA" w:rsidP="00D05F80">
      <w:pPr>
        <w:pStyle w:val="Akapitzlist"/>
        <w:numPr>
          <w:ilvl w:val="0"/>
          <w:numId w:val="50"/>
        </w:numPr>
        <w:spacing w:after="40"/>
        <w:jc w:val="both"/>
        <w:rPr>
          <w:b/>
        </w:rPr>
      </w:pPr>
      <w:r w:rsidRPr="00D65A53">
        <w:rPr>
          <w:b/>
          <w:bCs/>
        </w:rPr>
        <w:t xml:space="preserve">jeżeli wykonawca lub osoby, o których mowa w art. 24 ust. 1 </w:t>
      </w:r>
      <w:proofErr w:type="spellStart"/>
      <w:r w:rsidRPr="00D65A53">
        <w:rPr>
          <w:b/>
          <w:bCs/>
        </w:rPr>
        <w:t>pkt</w:t>
      </w:r>
      <w:proofErr w:type="spellEnd"/>
      <w:r w:rsidRPr="00D65A53">
        <w:rPr>
          <w:b/>
          <w:bCs/>
        </w:rPr>
        <w:t xml:space="preserve"> 14 ustawy PZP, uprawnione do reprezentowania wykonawcy pozostają w relacjach określonych w art. 17 ust. 1 </w:t>
      </w:r>
      <w:proofErr w:type="spellStart"/>
      <w:r w:rsidRPr="00D65A53">
        <w:rPr>
          <w:b/>
          <w:bCs/>
        </w:rPr>
        <w:t>pkt</w:t>
      </w:r>
      <w:proofErr w:type="spellEnd"/>
      <w:r w:rsidRPr="00D65A53">
        <w:rPr>
          <w:b/>
          <w:bCs/>
        </w:rPr>
        <w:t xml:space="preserve"> 2–4 ustawy PZP z:</w:t>
      </w:r>
    </w:p>
    <w:p w:rsidR="00BD11A4" w:rsidRPr="00D65A53" w:rsidRDefault="00552FBA" w:rsidP="00427453">
      <w:pPr>
        <w:pStyle w:val="Akapitzlist"/>
        <w:numPr>
          <w:ilvl w:val="2"/>
          <w:numId w:val="8"/>
        </w:numPr>
        <w:spacing w:after="40"/>
        <w:ind w:left="709"/>
        <w:jc w:val="both"/>
        <w:rPr>
          <w:b/>
          <w:bCs/>
        </w:rPr>
      </w:pPr>
      <w:r w:rsidRPr="00D65A53">
        <w:rPr>
          <w:b/>
          <w:bCs/>
        </w:rPr>
        <w:t>zamawiającym,</w:t>
      </w:r>
    </w:p>
    <w:p w:rsidR="00BD11A4" w:rsidRPr="00D65A53" w:rsidRDefault="00552FBA" w:rsidP="00427453">
      <w:pPr>
        <w:pStyle w:val="Akapitzlist"/>
        <w:numPr>
          <w:ilvl w:val="2"/>
          <w:numId w:val="8"/>
        </w:numPr>
        <w:spacing w:after="40"/>
        <w:ind w:left="709"/>
        <w:jc w:val="both"/>
        <w:rPr>
          <w:b/>
          <w:bCs/>
        </w:rPr>
      </w:pPr>
      <w:r w:rsidRPr="00D65A53">
        <w:rPr>
          <w:b/>
          <w:bCs/>
        </w:rPr>
        <w:t>osobami uprawnionymi do reprezentowania zamawiającego,</w:t>
      </w:r>
    </w:p>
    <w:p w:rsidR="00BD11A4" w:rsidRPr="00D65A53" w:rsidRDefault="00552FBA" w:rsidP="00427453">
      <w:pPr>
        <w:pStyle w:val="Akapitzlist"/>
        <w:numPr>
          <w:ilvl w:val="2"/>
          <w:numId w:val="8"/>
        </w:numPr>
        <w:spacing w:after="40"/>
        <w:ind w:left="709"/>
        <w:jc w:val="both"/>
        <w:rPr>
          <w:b/>
          <w:bCs/>
        </w:rPr>
      </w:pPr>
      <w:r w:rsidRPr="00D65A53">
        <w:rPr>
          <w:b/>
          <w:bCs/>
        </w:rPr>
        <w:t>członkami komisji przetargowej,</w:t>
      </w:r>
    </w:p>
    <w:p w:rsidR="00BD11A4" w:rsidRPr="00D65A53" w:rsidRDefault="00552FBA" w:rsidP="00427453">
      <w:pPr>
        <w:pStyle w:val="Akapitzlist"/>
        <w:numPr>
          <w:ilvl w:val="2"/>
          <w:numId w:val="8"/>
        </w:numPr>
        <w:spacing w:after="40"/>
        <w:ind w:left="709"/>
        <w:jc w:val="both"/>
        <w:rPr>
          <w:b/>
          <w:bCs/>
        </w:rPr>
      </w:pPr>
      <w:r w:rsidRPr="00D65A53">
        <w:rPr>
          <w:b/>
          <w:bCs/>
        </w:rPr>
        <w:t>osobami, które złożyły oświadczenie, o którym mowa w art. 17 ust. 2a ustawy PZP</w:t>
      </w:r>
    </w:p>
    <w:p w:rsidR="00627978" w:rsidRPr="00D65A53" w:rsidRDefault="00BD11A4" w:rsidP="00627978">
      <w:pPr>
        <w:pStyle w:val="Akapitzlist"/>
        <w:spacing w:after="40"/>
        <w:ind w:left="360"/>
        <w:jc w:val="both"/>
        <w:rPr>
          <w:b/>
          <w:bCs/>
        </w:rPr>
      </w:pPr>
      <w:r w:rsidRPr="00D65A53">
        <w:rPr>
          <w:b/>
          <w:bCs/>
        </w:rPr>
        <w:t>c</w:t>
      </w:r>
      <w:r w:rsidR="00552FBA" w:rsidRPr="00D65A53">
        <w:rPr>
          <w:b/>
          <w:bCs/>
        </w:rPr>
        <w:t>hyba że jest możliwe zapewnienie bezstronności po stronie zamawiającego w inny sposób niż przez wykluczenie wykonawcy z udziału w postępowaniu;</w:t>
      </w:r>
    </w:p>
    <w:p w:rsidR="00627978" w:rsidRPr="00D65A53" w:rsidRDefault="00552FBA" w:rsidP="00D05F80">
      <w:pPr>
        <w:pStyle w:val="Akapitzlist"/>
        <w:numPr>
          <w:ilvl w:val="0"/>
          <w:numId w:val="52"/>
        </w:numPr>
        <w:spacing w:after="40"/>
        <w:jc w:val="both"/>
        <w:rPr>
          <w:b/>
          <w:bCs/>
        </w:rPr>
      </w:pPr>
      <w:r w:rsidRPr="00D65A53">
        <w:rPr>
          <w:b/>
          <w:bCs/>
        </w:rP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65A53">
        <w:rPr>
          <w:b/>
          <w:bCs/>
        </w:rPr>
        <w:t>pkt</w:t>
      </w:r>
      <w:proofErr w:type="spellEnd"/>
      <w:r w:rsidRPr="00D65A53">
        <w:rPr>
          <w:b/>
          <w:bCs/>
        </w:rPr>
        <w:t xml:space="preserve"> 1–4 ustawy PZP, co doprowadziło do rozwiązania umowy lub zasądzenia odszkodowania;</w:t>
      </w:r>
    </w:p>
    <w:p w:rsidR="00627978" w:rsidRPr="00D65A53" w:rsidRDefault="00552FBA" w:rsidP="00D05F80">
      <w:pPr>
        <w:pStyle w:val="Akapitzlist"/>
        <w:numPr>
          <w:ilvl w:val="0"/>
          <w:numId w:val="52"/>
        </w:numPr>
        <w:spacing w:after="40"/>
        <w:jc w:val="both"/>
        <w:rPr>
          <w:b/>
          <w:bCs/>
        </w:rPr>
      </w:pPr>
      <w:r w:rsidRPr="00D65A53">
        <w:rPr>
          <w:b/>
          <w:bCs/>
        </w:rPr>
        <w:t>będącego osobą fizyczną, którego prawomocnie skazano za wykroczenie przeciwko prawom pracownika lub wykroczenie przeciwko środowisku, jeżeli za jego</w:t>
      </w:r>
      <w:r w:rsidRPr="00046F15">
        <w:rPr>
          <w:b/>
          <w:bCs/>
          <w:color w:val="008000"/>
        </w:rPr>
        <w:t xml:space="preserve"> </w:t>
      </w:r>
      <w:r w:rsidRPr="00D65A53">
        <w:rPr>
          <w:b/>
          <w:bCs/>
        </w:rPr>
        <w:t>popełnienie wymierzono karę aresztu, ograniczenia wolności lub karę grzywny nie niższą niż 3000 złotych;</w:t>
      </w:r>
    </w:p>
    <w:p w:rsidR="00627978" w:rsidRPr="00D65A53" w:rsidRDefault="00552FBA" w:rsidP="00D05F80">
      <w:pPr>
        <w:pStyle w:val="Akapitzlist"/>
        <w:numPr>
          <w:ilvl w:val="0"/>
          <w:numId w:val="52"/>
        </w:numPr>
        <w:spacing w:after="40"/>
        <w:jc w:val="both"/>
        <w:rPr>
          <w:b/>
          <w:bCs/>
        </w:rPr>
      </w:pPr>
      <w:r w:rsidRPr="00D65A53">
        <w:rPr>
          <w:b/>
          <w:bCs/>
        </w:rPr>
        <w:t xml:space="preserve">jeżeli urzędującego członka jego organu zarządzającego lub nadzorczego, wspólnika spółki w spółce jawnej lub partnerskiej albo </w:t>
      </w:r>
      <w:proofErr w:type="spellStart"/>
      <w:r w:rsidRPr="00D65A53">
        <w:rPr>
          <w:b/>
          <w:bCs/>
        </w:rPr>
        <w:t>komplementariusza</w:t>
      </w:r>
      <w:proofErr w:type="spellEnd"/>
      <w:r w:rsidRPr="00D65A53">
        <w:rPr>
          <w:b/>
          <w:bCs/>
        </w:rPr>
        <w:t xml:space="preserve"> w spółce komandytowej lub komandytowo-akcyjnej lub prokurenta prawomocnie skazano za wykroczenie, o którym mowa w </w:t>
      </w:r>
      <w:proofErr w:type="spellStart"/>
      <w:r w:rsidRPr="00D65A53">
        <w:rPr>
          <w:b/>
          <w:bCs/>
        </w:rPr>
        <w:t>pkt</w:t>
      </w:r>
      <w:proofErr w:type="spellEnd"/>
      <w:r w:rsidRPr="00D65A53">
        <w:rPr>
          <w:b/>
          <w:bCs/>
        </w:rPr>
        <w:t xml:space="preserve"> 5;</w:t>
      </w:r>
    </w:p>
    <w:p w:rsidR="00627978" w:rsidRPr="00D65A53" w:rsidRDefault="00552FBA" w:rsidP="00D05F80">
      <w:pPr>
        <w:pStyle w:val="Akapitzlist"/>
        <w:numPr>
          <w:ilvl w:val="0"/>
          <w:numId w:val="52"/>
        </w:numPr>
        <w:spacing w:after="40"/>
        <w:jc w:val="both"/>
        <w:rPr>
          <w:b/>
          <w:bCs/>
        </w:rPr>
      </w:pPr>
      <w:r w:rsidRPr="00D65A53">
        <w:rPr>
          <w:b/>
          <w:bCs/>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52FBA" w:rsidRPr="00D65A53" w:rsidRDefault="00627978" w:rsidP="00D05F80">
      <w:pPr>
        <w:pStyle w:val="Akapitzlist"/>
        <w:numPr>
          <w:ilvl w:val="0"/>
          <w:numId w:val="52"/>
        </w:numPr>
        <w:spacing w:after="40"/>
        <w:jc w:val="both"/>
        <w:rPr>
          <w:b/>
        </w:rPr>
      </w:pPr>
      <w:r w:rsidRPr="00D65A53">
        <w:rPr>
          <w:b/>
          <w:bCs/>
        </w:rPr>
        <w:t>k</w:t>
      </w:r>
      <w:r w:rsidR="00552FBA" w:rsidRPr="00D65A53">
        <w:rPr>
          <w:b/>
          <w:bCs/>
        </w:rPr>
        <w:t xml:space="preserve">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00552FBA" w:rsidRPr="00D65A53">
        <w:rPr>
          <w:b/>
          <w:bCs/>
        </w:rPr>
        <w:t>pkt</w:t>
      </w:r>
      <w:proofErr w:type="spellEnd"/>
      <w:r w:rsidR="00552FBA" w:rsidRPr="00D65A53">
        <w:rPr>
          <w:b/>
          <w:bCs/>
        </w:rPr>
        <w:t xml:space="preserve"> 15, chyba że wykonawca dokonał płatności należnych podatków, opłat lub składek na ubezpieczenia społeczne lub zdrowotne wraz z odsetkami lub grzywnami lub zawarł wiążące porozumienie w sprawie spłaty tych należności.</w:t>
      </w:r>
    </w:p>
    <w:p w:rsidR="00627978" w:rsidRPr="00D65A53" w:rsidRDefault="00627978" w:rsidP="00427453">
      <w:pPr>
        <w:keepNext/>
        <w:tabs>
          <w:tab w:val="left" w:pos="0"/>
          <w:tab w:val="num" w:pos="480"/>
        </w:tabs>
        <w:suppressAutoHyphens/>
        <w:spacing w:after="40"/>
        <w:jc w:val="both"/>
        <w:rPr>
          <w:b/>
        </w:rPr>
      </w:pPr>
    </w:p>
    <w:p w:rsidR="00552FBA" w:rsidRPr="00046F15" w:rsidRDefault="00080477" w:rsidP="00427453">
      <w:pPr>
        <w:keepNext/>
        <w:tabs>
          <w:tab w:val="left" w:pos="0"/>
          <w:tab w:val="num" w:pos="480"/>
        </w:tabs>
        <w:suppressAutoHyphens/>
        <w:spacing w:after="40"/>
        <w:jc w:val="both"/>
        <w:rPr>
          <w:b/>
        </w:rPr>
      </w:pPr>
      <w:r w:rsidRPr="00046F15">
        <w:rPr>
          <w:b/>
        </w:rPr>
        <w:t xml:space="preserve">VI. </w:t>
      </w:r>
      <w:r w:rsidRPr="00046F15">
        <w:rPr>
          <w:b/>
        </w:rPr>
        <w:tab/>
      </w:r>
      <w:r w:rsidR="00DF3869" w:rsidRPr="00046F15">
        <w:rPr>
          <w:b/>
          <w:color w:val="000000"/>
        </w:rPr>
        <w:t>W</w:t>
      </w:r>
      <w:r w:rsidRPr="00046F15">
        <w:rPr>
          <w:b/>
          <w:color w:val="000000"/>
        </w:rPr>
        <w:t>ykaz oświadczeń lub dokumentów, potwierdzających spełnianie warunków udziału w postępowaniu oraz brak podstaw wykluczenia.</w:t>
      </w:r>
    </w:p>
    <w:p w:rsidR="00080477" w:rsidRPr="00046F15" w:rsidRDefault="00080477" w:rsidP="00427453">
      <w:pPr>
        <w:keepNext/>
        <w:tabs>
          <w:tab w:val="left" w:pos="0"/>
          <w:tab w:val="num" w:pos="480"/>
        </w:tabs>
        <w:suppressAutoHyphens/>
        <w:spacing w:after="40"/>
        <w:jc w:val="both"/>
      </w:pPr>
    </w:p>
    <w:p w:rsidR="00552FBA" w:rsidRPr="00046F15" w:rsidRDefault="00552FBA" w:rsidP="00427453">
      <w:pPr>
        <w:numPr>
          <w:ilvl w:val="0"/>
          <w:numId w:val="17"/>
        </w:numPr>
        <w:tabs>
          <w:tab w:val="clear" w:pos="900"/>
          <w:tab w:val="num" w:pos="426"/>
        </w:tabs>
        <w:spacing w:after="40"/>
        <w:ind w:left="426" w:hanging="426"/>
        <w:jc w:val="both"/>
      </w:pPr>
      <w:r w:rsidRPr="00046F15">
        <w:rPr>
          <w:color w:val="000000"/>
        </w:rPr>
        <w:t xml:space="preserve">Do oferty każdy wykonawca musi dołączyć aktualne na dzień składania ofert oświadczenie w zakresie wskazanym w załączniku nr 3 do SIWZ. Informacje zawarte w oświadczeniu będą stanowić wstępne potwierdzenie, że wykonawca </w:t>
      </w:r>
      <w:r w:rsidRPr="00046F15">
        <w:rPr>
          <w:bCs/>
          <w:color w:val="000000"/>
        </w:rPr>
        <w:t>nie podlega wykluczeniu oraz spełnia warunki udziału w postępowaniu.</w:t>
      </w:r>
    </w:p>
    <w:p w:rsidR="00552FBA" w:rsidRPr="00046F15" w:rsidRDefault="00552FBA" w:rsidP="00427453">
      <w:pPr>
        <w:numPr>
          <w:ilvl w:val="0"/>
          <w:numId w:val="17"/>
        </w:numPr>
        <w:tabs>
          <w:tab w:val="clear" w:pos="900"/>
          <w:tab w:val="num" w:pos="426"/>
        </w:tabs>
        <w:spacing w:after="40"/>
        <w:ind w:left="425" w:hanging="425"/>
        <w:jc w:val="both"/>
      </w:pPr>
      <w:r w:rsidRPr="00046F15">
        <w:rPr>
          <w:color w:val="00000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552FBA" w:rsidRPr="00D65A53" w:rsidRDefault="00552FBA" w:rsidP="00DF3869">
      <w:pPr>
        <w:numPr>
          <w:ilvl w:val="0"/>
          <w:numId w:val="17"/>
        </w:numPr>
        <w:tabs>
          <w:tab w:val="clear" w:pos="900"/>
          <w:tab w:val="num" w:pos="426"/>
        </w:tabs>
        <w:spacing w:after="40"/>
        <w:ind w:left="425" w:hanging="425"/>
        <w:jc w:val="both"/>
      </w:pPr>
      <w:r w:rsidRPr="00046F15">
        <w:rPr>
          <w:color w:val="000000"/>
        </w:rPr>
        <w:t xml:space="preserve">Na żądanie zamawiającego, wykonawca, który zamierza powierzyć wykonanie części zamówienia podwykonawcom, w celu wykazania braku istnienia wobec nich podstaw wykluczenia z udziału w postępowaniu </w:t>
      </w:r>
      <w:r w:rsidRPr="00D65A53">
        <w:rPr>
          <w:b/>
          <w:bCs/>
        </w:rPr>
        <w:t xml:space="preserve">składa </w:t>
      </w:r>
      <w:r w:rsidRPr="00D65A53">
        <w:rPr>
          <w:b/>
        </w:rPr>
        <w:t>oświadczenie o którym mowa w rozdz. VI. 1 niniejszej SIWZ</w:t>
      </w:r>
      <w:r w:rsidR="008F02C1" w:rsidRPr="00D65A53">
        <w:rPr>
          <w:b/>
        </w:rPr>
        <w:t>.</w:t>
      </w:r>
      <w:r w:rsidRPr="00D65A53">
        <w:rPr>
          <w:b/>
        </w:rPr>
        <w:t xml:space="preserve"> </w:t>
      </w:r>
    </w:p>
    <w:p w:rsidR="00F30409" w:rsidRPr="00D65A53" w:rsidRDefault="00DF3869" w:rsidP="00DF3869">
      <w:pPr>
        <w:numPr>
          <w:ilvl w:val="0"/>
          <w:numId w:val="17"/>
        </w:numPr>
        <w:tabs>
          <w:tab w:val="clear" w:pos="900"/>
          <w:tab w:val="num" w:pos="426"/>
        </w:tabs>
        <w:spacing w:after="40"/>
        <w:ind w:left="425" w:hanging="425"/>
        <w:jc w:val="both"/>
      </w:pPr>
      <w:r w:rsidRPr="00046F15">
        <w:t>Wykonawca, który powołuje się na zasoby innych podmiotów, w celu wykazania braku istnienia wobec nich podstaw wykluczenia oraz spełnienia - w zakresie, w jakim powołuje się na ich zasoby - warunków udziału w postępowaniu</w:t>
      </w:r>
      <w:r w:rsidRPr="00046F15">
        <w:rPr>
          <w:b/>
          <w:color w:val="008000"/>
        </w:rPr>
        <w:t xml:space="preserve"> </w:t>
      </w:r>
      <w:r w:rsidR="009008F0" w:rsidRPr="00D65A53">
        <w:rPr>
          <w:b/>
        </w:rPr>
        <w:t xml:space="preserve">składa także </w:t>
      </w:r>
      <w:r w:rsidRPr="00D65A53">
        <w:rPr>
          <w:b/>
        </w:rPr>
        <w:t xml:space="preserve">oświadczenie o którym mowa w rozdz. VI. 1 niniejszej SIWZ </w:t>
      </w:r>
      <w:r w:rsidR="009008F0" w:rsidRPr="00D65A53">
        <w:rPr>
          <w:b/>
        </w:rPr>
        <w:t>dotyczące tych podmiotów</w:t>
      </w:r>
      <w:r w:rsidR="009008F0" w:rsidRPr="00D65A53">
        <w:t>.</w:t>
      </w:r>
    </w:p>
    <w:p w:rsidR="00552FBA" w:rsidRPr="00046F15" w:rsidRDefault="00552FBA" w:rsidP="00427453">
      <w:pPr>
        <w:numPr>
          <w:ilvl w:val="0"/>
          <w:numId w:val="17"/>
        </w:numPr>
        <w:tabs>
          <w:tab w:val="clear" w:pos="900"/>
          <w:tab w:val="num" w:pos="426"/>
        </w:tabs>
        <w:spacing w:after="40"/>
        <w:ind w:left="425" w:hanging="425"/>
        <w:jc w:val="both"/>
      </w:pPr>
      <w:r w:rsidRPr="00046F15">
        <w:t xml:space="preserve">Zamawiający przed udzieleniem zamówienia, </w:t>
      </w:r>
      <w:r w:rsidRPr="00D65A53">
        <w:rPr>
          <w:b/>
        </w:rPr>
        <w:t>nie wezwie</w:t>
      </w:r>
      <w:r w:rsidRPr="00D65A53">
        <w:t xml:space="preserve"> wykonawc</w:t>
      </w:r>
      <w:r w:rsidR="00863B44">
        <w:t>y</w:t>
      </w:r>
      <w:r w:rsidRPr="00D65A53">
        <w:t>, którego oferta została najwyżej oceniona, do złożenia w wyznaczonym</w:t>
      </w:r>
      <w:r w:rsidRPr="00D65A53">
        <w:rPr>
          <w:b/>
        </w:rPr>
        <w:t xml:space="preserve">, </w:t>
      </w:r>
      <w:r w:rsidRPr="00D65A53">
        <w:t xml:space="preserve">nie krótszym niż </w:t>
      </w:r>
      <w:r w:rsidRPr="00D65A53">
        <w:rPr>
          <w:b/>
        </w:rPr>
        <w:t xml:space="preserve">10 </w:t>
      </w:r>
      <w:r w:rsidRPr="00D65A53">
        <w:t>dni, terminie aktualnych na dzień złożenia oświadczeń lub dokumentów</w:t>
      </w:r>
      <w:r w:rsidR="00627744" w:rsidRPr="00D65A53">
        <w:t>.</w:t>
      </w:r>
      <w:r w:rsidR="00863B44">
        <w:t xml:space="preserve">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art. 22a ustawy </w:t>
      </w:r>
      <w:proofErr w:type="spellStart"/>
      <w:r w:rsidR="00863B44">
        <w:t>Pzp</w:t>
      </w:r>
      <w:proofErr w:type="spellEnd"/>
      <w:r w:rsidR="00863B44">
        <w:t>, w jednolitym europejskim dokumencie zamówienia.</w:t>
      </w:r>
    </w:p>
    <w:p w:rsidR="00552FBA" w:rsidRPr="00046F15" w:rsidRDefault="00552FBA" w:rsidP="00427453">
      <w:pPr>
        <w:pStyle w:val="Akapitzlist"/>
        <w:numPr>
          <w:ilvl w:val="0"/>
          <w:numId w:val="17"/>
        </w:numPr>
        <w:tabs>
          <w:tab w:val="clear" w:pos="900"/>
          <w:tab w:val="num" w:pos="426"/>
        </w:tabs>
        <w:spacing w:after="40"/>
        <w:ind w:left="426"/>
        <w:jc w:val="both"/>
      </w:pPr>
      <w:r w:rsidRPr="00046F15">
        <w:t xml:space="preserve">Wykonawca </w:t>
      </w:r>
      <w:r w:rsidRPr="00046F15">
        <w:rPr>
          <w:bCs/>
        </w:rPr>
        <w:t xml:space="preserve">w terminie 3 dni od dnia zamieszczenia na stronie internetowej informacji, o której mowa w art. 86 ust. 3 ustawy PZP, przekaże zamawiającemu oświadczenie o przynależności lub braku przynależności do tej samej grupy kapitałowej, o której mowa w art. 24 ust. 1 </w:t>
      </w:r>
      <w:proofErr w:type="spellStart"/>
      <w:r w:rsidRPr="00046F15">
        <w:rPr>
          <w:bCs/>
        </w:rPr>
        <w:t>pkt</w:t>
      </w:r>
      <w:proofErr w:type="spellEnd"/>
      <w:r w:rsidRPr="00046F15">
        <w:rPr>
          <w:bCs/>
        </w:rPr>
        <w:t xml:space="preserve"> 23 ustawy PZP. Wraz ze złożeniem oświadczenia, wykonawca może przedstawić dowody, że powiązania z innym wykonawcą nie prowadzą do zakłócenia konkurencji w postępowaniu o udzielenie zamówienia.</w:t>
      </w:r>
    </w:p>
    <w:p w:rsidR="00552FBA" w:rsidRPr="00046F15" w:rsidRDefault="00552FBA" w:rsidP="00427453">
      <w:pPr>
        <w:pStyle w:val="Akapitzlist"/>
        <w:numPr>
          <w:ilvl w:val="0"/>
          <w:numId w:val="17"/>
        </w:numPr>
        <w:tabs>
          <w:tab w:val="clear" w:pos="900"/>
          <w:tab w:val="num" w:pos="426"/>
        </w:tabs>
        <w:spacing w:after="40"/>
        <w:ind w:left="426"/>
        <w:jc w:val="both"/>
      </w:pPr>
      <w:r w:rsidRPr="00046F15">
        <w:t xml:space="preserve">W zakresie nie uregulowanym SIWZ, zastosowanie mają przepisy rozporządzenia Prezesa Rady Ministrów z dnia </w:t>
      </w:r>
      <w:r w:rsidR="00627744" w:rsidRPr="00046F15">
        <w:t>27 lipca</w:t>
      </w:r>
      <w:r w:rsidRPr="00046F15">
        <w:t xml:space="preserve"> 201</w:t>
      </w:r>
      <w:r w:rsidR="00627744" w:rsidRPr="00046F15">
        <w:t>6</w:t>
      </w:r>
      <w:r w:rsidRPr="00046F15">
        <w:t xml:space="preserve"> r. w sprawie rodzajów dokumentów, jakich może żądać zamawiający od wykonawcy, oraz form, w jakich te dokumenty mogą być składane (Dz. U. z 201</w:t>
      </w:r>
      <w:r w:rsidR="00627744" w:rsidRPr="00046F15">
        <w:t>6</w:t>
      </w:r>
      <w:r w:rsidRPr="00046F15">
        <w:t xml:space="preserve"> r., poz. </w:t>
      </w:r>
      <w:r w:rsidR="00627744" w:rsidRPr="00046F15">
        <w:t>1126)</w:t>
      </w:r>
      <w:r w:rsidRPr="00046F15">
        <w:t>.</w:t>
      </w:r>
    </w:p>
    <w:p w:rsidR="00552FBA" w:rsidRPr="00046F15" w:rsidRDefault="00552FBA" w:rsidP="00427453">
      <w:pPr>
        <w:pStyle w:val="Akapitzlist"/>
        <w:numPr>
          <w:ilvl w:val="0"/>
          <w:numId w:val="17"/>
        </w:numPr>
        <w:tabs>
          <w:tab w:val="clear" w:pos="900"/>
          <w:tab w:val="num" w:pos="426"/>
        </w:tabs>
        <w:spacing w:after="40"/>
        <w:ind w:left="426"/>
        <w:jc w:val="both"/>
      </w:pPr>
      <w:r w:rsidRPr="00046F15">
        <w:rPr>
          <w:color w:val="00000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27978" w:rsidRPr="00046F15" w:rsidRDefault="00627978" w:rsidP="00427453">
      <w:pPr>
        <w:tabs>
          <w:tab w:val="left" w:pos="1418"/>
        </w:tabs>
        <w:spacing w:after="40"/>
        <w:ind w:left="360" w:right="92" w:hanging="279"/>
        <w:jc w:val="both"/>
      </w:pPr>
    </w:p>
    <w:p w:rsidR="00552FBA" w:rsidRPr="00046F15" w:rsidRDefault="00080477" w:rsidP="00427453">
      <w:pPr>
        <w:spacing w:after="40"/>
        <w:jc w:val="both"/>
        <w:rPr>
          <w:b/>
        </w:rPr>
      </w:pPr>
      <w:r w:rsidRPr="00046F15">
        <w:rPr>
          <w:b/>
          <w:color w:val="000000"/>
        </w:rPr>
        <w:t xml:space="preserve">VII. </w:t>
      </w:r>
      <w:r w:rsidRPr="00046F15">
        <w:rPr>
          <w:b/>
          <w:color w:val="000000"/>
        </w:rPr>
        <w:tab/>
      </w:r>
      <w:r w:rsidRPr="00046F15">
        <w:rPr>
          <w:b/>
        </w:rPr>
        <w:t>Informacje o sposobie porozumiewania się Zamawiającego z Wykonawcami oraz przekazywania oświadczeń i dokumentów, a także wskazanie osób uprawnionych  do porozumiewania się z Wykonawcami.</w:t>
      </w:r>
    </w:p>
    <w:p w:rsidR="00080477" w:rsidRPr="00046F15" w:rsidRDefault="00080477" w:rsidP="00427453">
      <w:pPr>
        <w:spacing w:after="40"/>
        <w:jc w:val="both"/>
        <w:rPr>
          <w:color w:val="000000"/>
        </w:rPr>
      </w:pPr>
    </w:p>
    <w:p w:rsidR="00552FBA" w:rsidRPr="00046F15" w:rsidRDefault="00552FBA" w:rsidP="00427453">
      <w:pPr>
        <w:numPr>
          <w:ilvl w:val="0"/>
          <w:numId w:val="14"/>
        </w:numPr>
        <w:tabs>
          <w:tab w:val="clear" w:pos="1800"/>
          <w:tab w:val="num" w:pos="0"/>
          <w:tab w:val="left" w:pos="426"/>
        </w:tabs>
        <w:spacing w:after="40"/>
        <w:ind w:left="426" w:hanging="426"/>
        <w:jc w:val="both"/>
      </w:pPr>
      <w:r w:rsidRPr="00046F15">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rsidR="00552FBA" w:rsidRPr="00046F15" w:rsidRDefault="00552FBA" w:rsidP="00427453">
      <w:pPr>
        <w:numPr>
          <w:ilvl w:val="0"/>
          <w:numId w:val="14"/>
        </w:numPr>
        <w:tabs>
          <w:tab w:val="clear" w:pos="1800"/>
          <w:tab w:val="num" w:pos="0"/>
          <w:tab w:val="left" w:pos="426"/>
        </w:tabs>
        <w:spacing w:after="40"/>
        <w:ind w:left="426" w:hanging="426"/>
        <w:jc w:val="both"/>
      </w:pPr>
      <w:r w:rsidRPr="00046F15">
        <w:t xml:space="preserve">W korespondencji kierowanej do Zamawiającego Wykonawca winien posługiwać się numerem </w:t>
      </w:r>
      <w:r w:rsidR="00627744" w:rsidRPr="00046F15">
        <w:t xml:space="preserve">referencyjnym </w:t>
      </w:r>
      <w:r w:rsidRPr="00046F15">
        <w:t>sprawy określonym w SIWZ.</w:t>
      </w:r>
    </w:p>
    <w:p w:rsidR="00552FBA" w:rsidRPr="00046F15" w:rsidRDefault="00552FBA" w:rsidP="00427453">
      <w:pPr>
        <w:numPr>
          <w:ilvl w:val="0"/>
          <w:numId w:val="14"/>
        </w:numPr>
        <w:tabs>
          <w:tab w:val="clear" w:pos="1800"/>
          <w:tab w:val="num" w:pos="0"/>
          <w:tab w:val="left" w:pos="426"/>
        </w:tabs>
        <w:spacing w:after="40"/>
        <w:ind w:left="426" w:hanging="426"/>
        <w:jc w:val="both"/>
      </w:pPr>
      <w:r w:rsidRPr="00046F15">
        <w:t xml:space="preserve">Zawiadomienia, oświadczenia, wnioski oraz informacje przekazywane przez Wykonawcę pisemnie winny być składane na adres: </w:t>
      </w:r>
      <w:r w:rsidR="00627744" w:rsidRPr="00046F15">
        <w:t>Gmina Dąbrówka, ul. Tadeusza Kościuszki 14, 05-252 Dąbrówka</w:t>
      </w:r>
      <w:r w:rsidRPr="00046F15">
        <w:t xml:space="preserve">, </w:t>
      </w:r>
      <w:r w:rsidR="00627744" w:rsidRPr="00046F15">
        <w:t>Referat Inwestycji i Rozwoju. Na kopercie należy podać nazwę postępowania o zamówienie publiczne i numer referencyjny nadany przez zamawiającego.</w:t>
      </w:r>
    </w:p>
    <w:p w:rsidR="00552FBA" w:rsidRPr="00046F15" w:rsidRDefault="00552FBA" w:rsidP="00427453">
      <w:pPr>
        <w:numPr>
          <w:ilvl w:val="0"/>
          <w:numId w:val="14"/>
        </w:numPr>
        <w:tabs>
          <w:tab w:val="clear" w:pos="1800"/>
          <w:tab w:val="num" w:pos="0"/>
          <w:tab w:val="left" w:pos="426"/>
        </w:tabs>
        <w:spacing w:after="40"/>
        <w:ind w:left="426" w:hanging="426"/>
        <w:jc w:val="both"/>
      </w:pPr>
      <w:r w:rsidRPr="00046F15">
        <w:t xml:space="preserve">Zawiadomienia, oświadczenia, wnioski oraz informacje przekazywane przez Wykonawcę drogą elektroniczną winny być kierowane na adres: </w:t>
      </w:r>
      <w:r w:rsidR="00627744" w:rsidRPr="00046F15">
        <w:t>zamowienia</w:t>
      </w:r>
      <w:r w:rsidRPr="00046F15">
        <w:t>@</w:t>
      </w:r>
      <w:r w:rsidR="00627744" w:rsidRPr="00046F15">
        <w:t>dabrowka.net.pl</w:t>
      </w:r>
      <w:r w:rsidRPr="00046F15">
        <w:t>, a faksem na nr </w:t>
      </w:r>
      <w:r w:rsidR="00627744" w:rsidRPr="00046F15">
        <w:t>29</w:t>
      </w:r>
      <w:r w:rsidR="00CE4D88" w:rsidRPr="00046F15">
        <w:t>7578220.</w:t>
      </w:r>
    </w:p>
    <w:p w:rsidR="00552FBA" w:rsidRPr="00046F15" w:rsidRDefault="00552FBA" w:rsidP="00427453">
      <w:pPr>
        <w:numPr>
          <w:ilvl w:val="0"/>
          <w:numId w:val="14"/>
        </w:numPr>
        <w:tabs>
          <w:tab w:val="clear" w:pos="1800"/>
          <w:tab w:val="num" w:pos="0"/>
          <w:tab w:val="left" w:pos="426"/>
        </w:tabs>
        <w:spacing w:after="40"/>
        <w:ind w:left="426" w:hanging="426"/>
        <w:jc w:val="both"/>
      </w:pPr>
      <w:r w:rsidRPr="00046F15">
        <w:rPr>
          <w:bCs/>
        </w:rPr>
        <w:t xml:space="preserve">Wszelkie zawiadomienia, oświadczenia, wnioski oraz informacje przekazane za pomocą faksu lub w formie elektronicznej </w:t>
      </w:r>
      <w:r w:rsidRPr="00046F15">
        <w:t>wymagają na żądanie każdej ze stron, niezwłocznego potwierdzenia faktu ich otrzymania.</w:t>
      </w:r>
    </w:p>
    <w:p w:rsidR="00552FBA" w:rsidRPr="00046F15" w:rsidRDefault="00552FBA" w:rsidP="00427453">
      <w:pPr>
        <w:numPr>
          <w:ilvl w:val="0"/>
          <w:numId w:val="14"/>
        </w:numPr>
        <w:tabs>
          <w:tab w:val="clear" w:pos="1800"/>
          <w:tab w:val="num" w:pos="0"/>
          <w:tab w:val="left" w:pos="426"/>
        </w:tabs>
        <w:spacing w:after="40"/>
        <w:ind w:left="426" w:hanging="426"/>
        <w:jc w:val="both"/>
      </w:pPr>
      <w:r w:rsidRPr="00046F15">
        <w:t xml:space="preserve">Wykonawca może zwrócić się do Zamawiającego o wyjaśnienie treści SIWZ. </w:t>
      </w:r>
    </w:p>
    <w:p w:rsidR="00552FBA" w:rsidRPr="00046F15" w:rsidRDefault="00552FBA" w:rsidP="00427453">
      <w:pPr>
        <w:numPr>
          <w:ilvl w:val="0"/>
          <w:numId w:val="14"/>
        </w:numPr>
        <w:tabs>
          <w:tab w:val="clear" w:pos="1800"/>
          <w:tab w:val="num" w:pos="0"/>
          <w:tab w:val="left" w:pos="426"/>
        </w:tabs>
        <w:spacing w:after="40"/>
        <w:ind w:left="426" w:hanging="426"/>
        <w:jc w:val="both"/>
      </w:pPr>
      <w:r w:rsidRPr="00046F15">
        <w:t xml:space="preserve">Jeżeli wniosek o wyjaśnienie treści SIWZ wpłynie do Zamawiającego nie później niż do końca dnia, w którym upływa połowa terminu składania ofert (tj. </w:t>
      </w:r>
      <w:r w:rsidR="002C2447" w:rsidRPr="00046F15">
        <w:t>22</w:t>
      </w:r>
      <w:r w:rsidRPr="00046F15">
        <w:t xml:space="preserve"> </w:t>
      </w:r>
      <w:r w:rsidR="002C2447" w:rsidRPr="00046F15">
        <w:t>sierpnia</w:t>
      </w:r>
      <w:r w:rsidRPr="00046F15">
        <w:t xml:space="preserve"> 2016 roku), Zamawiający udzieli wyjaśnień niezwłocznie, jednak nie później niż na </w:t>
      </w:r>
      <w:r w:rsidR="00BD6FE6" w:rsidRPr="00046F15">
        <w:rPr>
          <w:b/>
        </w:rPr>
        <w:t>2</w:t>
      </w:r>
      <w:r w:rsidRPr="00046F15">
        <w:rPr>
          <w:b/>
        </w:rPr>
        <w:t xml:space="preserve"> </w:t>
      </w:r>
      <w:r w:rsidRPr="00046F15">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52FBA" w:rsidRPr="00046F15" w:rsidRDefault="00552FBA" w:rsidP="00427453">
      <w:pPr>
        <w:numPr>
          <w:ilvl w:val="0"/>
          <w:numId w:val="14"/>
        </w:numPr>
        <w:tabs>
          <w:tab w:val="clear" w:pos="1800"/>
          <w:tab w:val="num" w:pos="0"/>
          <w:tab w:val="left" w:pos="426"/>
        </w:tabs>
        <w:spacing w:after="40"/>
        <w:ind w:left="426" w:hanging="426"/>
        <w:jc w:val="both"/>
      </w:pPr>
      <w:r w:rsidRPr="00046F15">
        <w:t>Przedłużenie terminu składania ofert nie wpływa na bieg terminu składania wniosku, o którym mowa w rozdz. VII. 7 niniejszej SIWZ.</w:t>
      </w:r>
    </w:p>
    <w:p w:rsidR="00552FBA" w:rsidRPr="00046F15" w:rsidRDefault="00552FBA" w:rsidP="00427453">
      <w:pPr>
        <w:numPr>
          <w:ilvl w:val="0"/>
          <w:numId w:val="14"/>
        </w:numPr>
        <w:tabs>
          <w:tab w:val="clear" w:pos="1800"/>
          <w:tab w:val="num" w:pos="0"/>
          <w:tab w:val="left" w:pos="426"/>
        </w:tabs>
        <w:spacing w:after="40"/>
        <w:ind w:left="426" w:hanging="426"/>
        <w:jc w:val="both"/>
      </w:pPr>
      <w:r w:rsidRPr="00046F15">
        <w:t>W przypadku rozbieżności pomiędzy treścią niniejszej SIWZ, a treścią udzielonych odpowiedzi, jako obowiązującą należy przyjąć treść pisma zawierającego późniejsze oświadczenie Zamawiającego.</w:t>
      </w:r>
    </w:p>
    <w:p w:rsidR="00552FBA" w:rsidRPr="00046F15" w:rsidRDefault="00552FBA" w:rsidP="00427453">
      <w:pPr>
        <w:numPr>
          <w:ilvl w:val="0"/>
          <w:numId w:val="14"/>
        </w:numPr>
        <w:tabs>
          <w:tab w:val="clear" w:pos="1800"/>
          <w:tab w:val="num" w:pos="0"/>
          <w:tab w:val="left" w:pos="426"/>
        </w:tabs>
        <w:spacing w:after="40"/>
        <w:ind w:left="426" w:hanging="426"/>
        <w:jc w:val="both"/>
      </w:pPr>
      <w:r w:rsidRPr="00046F15">
        <w:t>Zamawiający nie przewiduje zwołania zebrania Wykonawców.</w:t>
      </w:r>
    </w:p>
    <w:p w:rsidR="00552FBA" w:rsidRPr="00046F15" w:rsidRDefault="00552FBA" w:rsidP="00427453">
      <w:pPr>
        <w:numPr>
          <w:ilvl w:val="0"/>
          <w:numId w:val="14"/>
        </w:numPr>
        <w:tabs>
          <w:tab w:val="clear" w:pos="1800"/>
          <w:tab w:val="num" w:pos="0"/>
          <w:tab w:val="left" w:pos="426"/>
        </w:tabs>
        <w:spacing w:after="40"/>
        <w:ind w:left="426" w:hanging="426"/>
        <w:jc w:val="both"/>
      </w:pPr>
      <w:r w:rsidRPr="00046F15">
        <w:t>Osobą uprawnioną przez Zamawiającego do porozumiewania się z Wykonawcami jest:</w:t>
      </w:r>
    </w:p>
    <w:p w:rsidR="00552FBA" w:rsidRPr="00046F15" w:rsidRDefault="00552FBA" w:rsidP="00D05F80">
      <w:pPr>
        <w:numPr>
          <w:ilvl w:val="0"/>
          <w:numId w:val="32"/>
        </w:numPr>
        <w:tabs>
          <w:tab w:val="left" w:pos="851"/>
        </w:tabs>
        <w:spacing w:after="40"/>
        <w:ind w:left="851" w:hanging="425"/>
        <w:jc w:val="both"/>
      </w:pPr>
      <w:r w:rsidRPr="00046F15">
        <w:t xml:space="preserve">w kwestiach formalnych – </w:t>
      </w:r>
      <w:r w:rsidR="00BD6FE6" w:rsidRPr="00046F15">
        <w:t>p</w:t>
      </w:r>
      <w:r w:rsidRPr="00046F15">
        <w:t>an</w:t>
      </w:r>
      <w:r w:rsidR="00BD6FE6" w:rsidRPr="00046F15">
        <w:t>i</w:t>
      </w:r>
      <w:r w:rsidRPr="00046F15">
        <w:rPr>
          <w:b/>
        </w:rPr>
        <w:t xml:space="preserve"> </w:t>
      </w:r>
      <w:r w:rsidR="00BD6FE6" w:rsidRPr="00046F15">
        <w:rPr>
          <w:b/>
        </w:rPr>
        <w:t>Ewa Klusek</w:t>
      </w:r>
      <w:r w:rsidRPr="00046F15">
        <w:t>;</w:t>
      </w:r>
      <w:r w:rsidR="00BD6FE6" w:rsidRPr="00046F15">
        <w:t xml:space="preserve"> </w:t>
      </w:r>
    </w:p>
    <w:p w:rsidR="00552FBA" w:rsidRPr="00046F15" w:rsidRDefault="00552FBA" w:rsidP="00D05F80">
      <w:pPr>
        <w:numPr>
          <w:ilvl w:val="0"/>
          <w:numId w:val="32"/>
        </w:numPr>
        <w:tabs>
          <w:tab w:val="left" w:pos="851"/>
        </w:tabs>
        <w:spacing w:after="40"/>
        <w:ind w:left="851" w:hanging="425"/>
        <w:jc w:val="both"/>
      </w:pPr>
      <w:r w:rsidRPr="00046F15">
        <w:t>w kwestiach merytorycznych –</w:t>
      </w:r>
      <w:r w:rsidRPr="00046F15">
        <w:rPr>
          <w:b/>
        </w:rPr>
        <w:t xml:space="preserve"> </w:t>
      </w:r>
      <w:r w:rsidR="00BD6FE6" w:rsidRPr="00046F15">
        <w:t xml:space="preserve">Pan </w:t>
      </w:r>
      <w:r w:rsidR="00BD6FE6" w:rsidRPr="00046F15">
        <w:rPr>
          <w:b/>
        </w:rPr>
        <w:t>Michał Strzelecki</w:t>
      </w:r>
    </w:p>
    <w:p w:rsidR="00552FBA" w:rsidRPr="00046F15" w:rsidRDefault="00552FBA" w:rsidP="00427453">
      <w:pPr>
        <w:tabs>
          <w:tab w:val="left" w:pos="851"/>
        </w:tabs>
        <w:spacing w:after="40"/>
        <w:jc w:val="both"/>
      </w:pPr>
      <w:r w:rsidRPr="00046F15">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Pr="00046F15" w:rsidRDefault="00080477" w:rsidP="00427453">
      <w:pPr>
        <w:pStyle w:val="pkt1"/>
        <w:spacing w:before="0" w:after="40"/>
        <w:ind w:left="0" w:firstLine="0"/>
        <w:rPr>
          <w:b/>
          <w:szCs w:val="24"/>
        </w:rPr>
      </w:pPr>
    </w:p>
    <w:p w:rsidR="00552FBA" w:rsidRPr="00046F15" w:rsidRDefault="00080477" w:rsidP="00427453">
      <w:pPr>
        <w:pStyle w:val="pkt1"/>
        <w:spacing w:before="0" w:after="40"/>
        <w:ind w:left="0" w:firstLine="0"/>
        <w:rPr>
          <w:b/>
          <w:szCs w:val="24"/>
        </w:rPr>
      </w:pPr>
      <w:r w:rsidRPr="00046F15">
        <w:rPr>
          <w:b/>
          <w:szCs w:val="24"/>
        </w:rPr>
        <w:t xml:space="preserve">VIII. </w:t>
      </w:r>
      <w:r w:rsidRPr="00046F15">
        <w:rPr>
          <w:b/>
          <w:szCs w:val="24"/>
        </w:rPr>
        <w:tab/>
        <w:t>Wymagania dotyczące wadium</w:t>
      </w:r>
      <w:r w:rsidRPr="00046F15">
        <w:rPr>
          <w:b/>
          <w:szCs w:val="24"/>
          <w:lang w:val="en-US"/>
        </w:rPr>
        <w:t>.</w:t>
      </w:r>
    </w:p>
    <w:p w:rsidR="00552FBA" w:rsidRPr="00046F15" w:rsidRDefault="00552FBA" w:rsidP="00427453">
      <w:pPr>
        <w:tabs>
          <w:tab w:val="num" w:pos="360"/>
          <w:tab w:val="num" w:pos="480"/>
          <w:tab w:val="left" w:pos="567"/>
          <w:tab w:val="left" w:pos="720"/>
          <w:tab w:val="left" w:pos="3855"/>
        </w:tabs>
        <w:spacing w:after="40"/>
        <w:jc w:val="both"/>
      </w:pPr>
    </w:p>
    <w:p w:rsidR="00552FBA" w:rsidRPr="00046F15" w:rsidRDefault="00552FBA" w:rsidP="00427453">
      <w:pPr>
        <w:numPr>
          <w:ilvl w:val="3"/>
          <w:numId w:val="7"/>
        </w:numPr>
        <w:tabs>
          <w:tab w:val="clear" w:pos="2880"/>
          <w:tab w:val="num" w:pos="426"/>
        </w:tabs>
        <w:spacing w:after="40"/>
        <w:ind w:left="425" w:hanging="425"/>
        <w:jc w:val="both"/>
      </w:pPr>
      <w:r w:rsidRPr="00046F15">
        <w:t xml:space="preserve">Wykonawca zobowiązany jest wnieść wadium w wysokości </w:t>
      </w:r>
      <w:r w:rsidR="004148F2">
        <w:rPr>
          <w:b/>
        </w:rPr>
        <w:t>60</w:t>
      </w:r>
      <w:r w:rsidR="00BD6FE6" w:rsidRPr="00046F15">
        <w:rPr>
          <w:b/>
        </w:rPr>
        <w:t> 000,00</w:t>
      </w:r>
      <w:r w:rsidRPr="00046F15">
        <w:rPr>
          <w:b/>
        </w:rPr>
        <w:t>PLN</w:t>
      </w:r>
      <w:r w:rsidRPr="00046F15">
        <w:t xml:space="preserve"> (słownie: </w:t>
      </w:r>
      <w:r w:rsidR="004148F2">
        <w:rPr>
          <w:b/>
        </w:rPr>
        <w:t>sześćdziesiąt</w:t>
      </w:r>
      <w:r w:rsidR="00BD6FE6" w:rsidRPr="00046F15">
        <w:rPr>
          <w:b/>
        </w:rPr>
        <w:t xml:space="preserve"> tysięcy </w:t>
      </w:r>
      <w:r w:rsidRPr="00046F15">
        <w:rPr>
          <w:b/>
        </w:rPr>
        <w:t>złotych</w:t>
      </w:r>
      <w:r w:rsidRPr="00046F15">
        <w:t>) przed upływem terminu składania ofert.</w:t>
      </w:r>
    </w:p>
    <w:p w:rsidR="00552FBA" w:rsidRPr="00046F15" w:rsidRDefault="00552FBA" w:rsidP="00427453">
      <w:pPr>
        <w:numPr>
          <w:ilvl w:val="3"/>
          <w:numId w:val="7"/>
        </w:numPr>
        <w:tabs>
          <w:tab w:val="clear" w:pos="2880"/>
          <w:tab w:val="num" w:pos="426"/>
        </w:tabs>
        <w:spacing w:after="40"/>
        <w:ind w:left="425" w:hanging="425"/>
        <w:jc w:val="both"/>
      </w:pPr>
      <w:r w:rsidRPr="00046F15">
        <w:t>Wadium może być wniesione w:</w:t>
      </w:r>
    </w:p>
    <w:p w:rsidR="00552FBA" w:rsidRPr="00046F15" w:rsidRDefault="00552FBA" w:rsidP="00427453">
      <w:pPr>
        <w:numPr>
          <w:ilvl w:val="1"/>
          <w:numId w:val="31"/>
        </w:numPr>
        <w:spacing w:after="40"/>
        <w:ind w:left="851" w:hanging="425"/>
        <w:jc w:val="both"/>
      </w:pPr>
      <w:r w:rsidRPr="00046F15">
        <w:t>pieniądzu;</w:t>
      </w:r>
    </w:p>
    <w:p w:rsidR="00552FBA" w:rsidRPr="00046F15" w:rsidRDefault="00552FBA" w:rsidP="00427453">
      <w:pPr>
        <w:numPr>
          <w:ilvl w:val="1"/>
          <w:numId w:val="31"/>
        </w:numPr>
        <w:spacing w:after="40"/>
        <w:ind w:left="851" w:hanging="425"/>
        <w:jc w:val="both"/>
      </w:pPr>
      <w:r w:rsidRPr="00046F15">
        <w:t>poręczeniach bankowych, lub poręczeniach spółdzielczej kasy oszczędnościowo-kredytowej, z tym, że poręczenie kasy jest zawsze poręczeniem pieniężnym;</w:t>
      </w:r>
    </w:p>
    <w:p w:rsidR="00552FBA" w:rsidRPr="00046F15" w:rsidRDefault="00552FBA" w:rsidP="00427453">
      <w:pPr>
        <w:numPr>
          <w:ilvl w:val="1"/>
          <w:numId w:val="31"/>
        </w:numPr>
        <w:spacing w:after="40"/>
        <w:ind w:left="851" w:hanging="425"/>
        <w:jc w:val="both"/>
      </w:pPr>
      <w:r w:rsidRPr="00046F15">
        <w:t>gwarancjach bankowych;</w:t>
      </w:r>
    </w:p>
    <w:p w:rsidR="00552FBA" w:rsidRPr="00046F15" w:rsidRDefault="00552FBA" w:rsidP="00427453">
      <w:pPr>
        <w:numPr>
          <w:ilvl w:val="1"/>
          <w:numId w:val="31"/>
        </w:numPr>
        <w:spacing w:after="40"/>
        <w:ind w:left="851" w:hanging="425"/>
        <w:jc w:val="both"/>
      </w:pPr>
      <w:r w:rsidRPr="00046F15">
        <w:t>gwarancjach ubezpieczeniowych;</w:t>
      </w:r>
    </w:p>
    <w:p w:rsidR="00552FBA" w:rsidRPr="00046F15" w:rsidRDefault="00552FBA" w:rsidP="00427453">
      <w:pPr>
        <w:numPr>
          <w:ilvl w:val="1"/>
          <w:numId w:val="31"/>
        </w:numPr>
        <w:spacing w:after="40"/>
        <w:ind w:left="851" w:hanging="425"/>
        <w:jc w:val="both"/>
      </w:pPr>
      <w:r w:rsidRPr="00046F15">
        <w:t xml:space="preserve">poręczeniach udzielanych przez podmioty, o których mowa w art. 6b ust. 5 </w:t>
      </w:r>
      <w:proofErr w:type="spellStart"/>
      <w:r w:rsidRPr="00046F15">
        <w:t>pkt</w:t>
      </w:r>
      <w:proofErr w:type="spellEnd"/>
      <w:r w:rsidRPr="00046F15">
        <w:t xml:space="preserve"> 2 ustawy z dnia 9 listopada 2000 r. o utworzeniu Polskiej Agencji Rozwoju Przedsiębiorczości (Dz. U. z 2007 r. Nr 42, poz. 275 z </w:t>
      </w:r>
      <w:proofErr w:type="spellStart"/>
      <w:r w:rsidRPr="00046F15">
        <w:t>późn</w:t>
      </w:r>
      <w:proofErr w:type="spellEnd"/>
      <w:r w:rsidRPr="00046F15">
        <w:t>. zm.).</w:t>
      </w:r>
    </w:p>
    <w:p w:rsidR="00552FBA" w:rsidRPr="00046F15" w:rsidRDefault="00552FBA" w:rsidP="00427453">
      <w:pPr>
        <w:numPr>
          <w:ilvl w:val="3"/>
          <w:numId w:val="7"/>
        </w:numPr>
        <w:tabs>
          <w:tab w:val="clear" w:pos="2880"/>
        </w:tabs>
        <w:spacing w:after="40"/>
        <w:ind w:left="426" w:hanging="426"/>
        <w:jc w:val="both"/>
      </w:pPr>
      <w:r w:rsidRPr="00046F15">
        <w:t xml:space="preserve">Wadium w formie pieniądza należy wnieść przelewem na konto w Banku </w:t>
      </w:r>
      <w:r w:rsidR="00C54002" w:rsidRPr="00046F15">
        <w:rPr>
          <w:b/>
        </w:rPr>
        <w:t>Polski Bank Spółdzielczy w Wyszkowie</w:t>
      </w:r>
      <w:r w:rsidR="00C54002" w:rsidRPr="00046F15">
        <w:t xml:space="preserve"> </w:t>
      </w:r>
      <w:r w:rsidRPr="00046F15">
        <w:t xml:space="preserve">nr rachunku </w:t>
      </w:r>
      <w:r w:rsidR="00C54002" w:rsidRPr="00046F15">
        <w:rPr>
          <w:b/>
        </w:rPr>
        <w:t>88 8931 0003 0100 2033 2025 0013</w:t>
      </w:r>
      <w:r w:rsidRPr="00046F15">
        <w:t>, z dopiskiem na przelewie: „</w:t>
      </w:r>
      <w:r w:rsidRPr="00046F15">
        <w:rPr>
          <w:b/>
        </w:rPr>
        <w:t xml:space="preserve">Wadium w postępowaniu </w:t>
      </w:r>
      <w:r w:rsidR="00C54002" w:rsidRPr="00046F15">
        <w:rPr>
          <w:b/>
        </w:rPr>
        <w:t>271.04.2016</w:t>
      </w:r>
      <w:r w:rsidRPr="00046F15">
        <w:rPr>
          <w:b/>
        </w:rPr>
        <w:t xml:space="preserve"> na </w:t>
      </w:r>
      <w:r w:rsidR="00C54002" w:rsidRPr="00046F15">
        <w:t xml:space="preserve">„Odbieranie i zagospodarowanie odpadów komunalnych z nieruchomości, zamieszkanych i niezamieszkanych z terenu Gminy Dąbrówka”  </w:t>
      </w:r>
      <w:r w:rsidRPr="00046F15">
        <w:t>.</w:t>
      </w:r>
    </w:p>
    <w:p w:rsidR="00552FBA" w:rsidRPr="00046F15" w:rsidRDefault="00552FBA" w:rsidP="00427453">
      <w:pPr>
        <w:numPr>
          <w:ilvl w:val="3"/>
          <w:numId w:val="7"/>
        </w:numPr>
        <w:tabs>
          <w:tab w:val="clear" w:pos="2880"/>
        </w:tabs>
        <w:spacing w:after="40"/>
        <w:ind w:left="426" w:hanging="426"/>
        <w:jc w:val="both"/>
      </w:pPr>
      <w:r w:rsidRPr="00046F15">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552FBA" w:rsidRPr="00046F15" w:rsidRDefault="00552FBA" w:rsidP="00427453">
      <w:pPr>
        <w:numPr>
          <w:ilvl w:val="3"/>
          <w:numId w:val="7"/>
        </w:numPr>
        <w:tabs>
          <w:tab w:val="clear" w:pos="2880"/>
        </w:tabs>
        <w:spacing w:after="40"/>
        <w:ind w:left="426" w:hanging="426"/>
        <w:jc w:val="both"/>
      </w:pPr>
      <w:r w:rsidRPr="00046F15">
        <w:t>Zamawiający zaleca, aby w przypadku wniesienia wadium w formie:</w:t>
      </w:r>
    </w:p>
    <w:p w:rsidR="00552FBA" w:rsidRPr="00046F15" w:rsidRDefault="00552FBA" w:rsidP="00427453">
      <w:pPr>
        <w:numPr>
          <w:ilvl w:val="1"/>
          <w:numId w:val="18"/>
        </w:numPr>
        <w:tabs>
          <w:tab w:val="clear" w:pos="1440"/>
          <w:tab w:val="num" w:pos="851"/>
        </w:tabs>
        <w:spacing w:after="40"/>
        <w:ind w:left="851" w:hanging="425"/>
        <w:jc w:val="both"/>
      </w:pPr>
      <w:r w:rsidRPr="00046F15">
        <w:t>pieniężnej – dokument potwierdzający dokonanie przelewu wadium został załączony do oferty;</w:t>
      </w:r>
    </w:p>
    <w:p w:rsidR="00552FBA" w:rsidRPr="00046F15" w:rsidRDefault="00552FBA" w:rsidP="00427453">
      <w:pPr>
        <w:numPr>
          <w:ilvl w:val="1"/>
          <w:numId w:val="18"/>
        </w:numPr>
        <w:tabs>
          <w:tab w:val="clear" w:pos="1440"/>
          <w:tab w:val="num" w:pos="851"/>
        </w:tabs>
        <w:spacing w:after="40"/>
        <w:ind w:left="851" w:hanging="425"/>
        <w:jc w:val="both"/>
      </w:pPr>
      <w:r w:rsidRPr="00046F15">
        <w:t>innej niż pieniądz – oryginał dokumentu został złożony w oddzielnej kopercie, a jego kopia w ofercie.</w:t>
      </w:r>
    </w:p>
    <w:p w:rsidR="00552FBA" w:rsidRPr="00046F15" w:rsidRDefault="00552FBA" w:rsidP="00427453">
      <w:pPr>
        <w:numPr>
          <w:ilvl w:val="3"/>
          <w:numId w:val="7"/>
        </w:numPr>
        <w:tabs>
          <w:tab w:val="clear" w:pos="2880"/>
        </w:tabs>
        <w:spacing w:after="40"/>
        <w:ind w:left="426" w:hanging="426"/>
        <w:jc w:val="both"/>
      </w:pPr>
      <w:r w:rsidRPr="00046F15">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552FBA" w:rsidRPr="00046F15" w:rsidRDefault="00552FBA" w:rsidP="00427453">
      <w:pPr>
        <w:numPr>
          <w:ilvl w:val="3"/>
          <w:numId w:val="7"/>
        </w:numPr>
        <w:tabs>
          <w:tab w:val="clear" w:pos="2880"/>
        </w:tabs>
        <w:spacing w:after="40"/>
        <w:ind w:left="426" w:hanging="426"/>
        <w:jc w:val="both"/>
      </w:pPr>
      <w:r w:rsidRPr="00046F15">
        <w:t xml:space="preserve">Oferta wykonawcy, który nie wniesie wadium </w:t>
      </w:r>
      <w:r w:rsidRPr="00046F15">
        <w:rPr>
          <w:bCs/>
          <w:color w:val="000000"/>
        </w:rPr>
        <w:t>lub wniesie w sposób nieprawidłowy</w:t>
      </w:r>
      <w:r w:rsidRPr="00046F15">
        <w:t xml:space="preserve"> zostanie odrzucona.</w:t>
      </w:r>
    </w:p>
    <w:p w:rsidR="00552FBA" w:rsidRPr="00046F15" w:rsidRDefault="00552FBA" w:rsidP="00427453">
      <w:pPr>
        <w:numPr>
          <w:ilvl w:val="3"/>
          <w:numId w:val="7"/>
        </w:numPr>
        <w:tabs>
          <w:tab w:val="clear" w:pos="2880"/>
        </w:tabs>
        <w:spacing w:after="40"/>
        <w:ind w:left="426" w:hanging="426"/>
        <w:jc w:val="both"/>
      </w:pPr>
      <w:r w:rsidRPr="00046F15">
        <w:t>Okoliczności i zasady zwrotu wadium, jego przepadku oraz zasady jego zaliczenia na poczet zabezpieczenia należytego wykonania umowy określa ustawa PZP.</w:t>
      </w:r>
    </w:p>
    <w:p w:rsidR="00863B44" w:rsidRDefault="00863B44" w:rsidP="00427453">
      <w:pPr>
        <w:tabs>
          <w:tab w:val="num" w:pos="480"/>
        </w:tabs>
        <w:spacing w:after="40"/>
        <w:jc w:val="both"/>
        <w:rPr>
          <w:b/>
        </w:rPr>
      </w:pPr>
    </w:p>
    <w:p w:rsidR="00552FBA" w:rsidRPr="00046F15" w:rsidRDefault="00080477" w:rsidP="00427453">
      <w:pPr>
        <w:tabs>
          <w:tab w:val="num" w:pos="480"/>
        </w:tabs>
        <w:spacing w:after="40"/>
        <w:jc w:val="both"/>
        <w:rPr>
          <w:b/>
        </w:rPr>
      </w:pPr>
      <w:r w:rsidRPr="00046F15">
        <w:rPr>
          <w:b/>
        </w:rPr>
        <w:t xml:space="preserve">IX. </w:t>
      </w:r>
      <w:r w:rsidRPr="00046F15">
        <w:rPr>
          <w:b/>
        </w:rPr>
        <w:tab/>
        <w:t>Termin związania ofertą.</w:t>
      </w:r>
    </w:p>
    <w:p w:rsidR="00552FBA" w:rsidRPr="00046F15" w:rsidRDefault="00552FBA" w:rsidP="00427453">
      <w:pPr>
        <w:tabs>
          <w:tab w:val="num" w:pos="480"/>
        </w:tabs>
        <w:spacing w:after="40"/>
        <w:jc w:val="both"/>
      </w:pPr>
    </w:p>
    <w:p w:rsidR="00552FBA" w:rsidRPr="00046F15" w:rsidRDefault="00552FBA" w:rsidP="00427453">
      <w:pPr>
        <w:numPr>
          <w:ilvl w:val="0"/>
          <w:numId w:val="13"/>
        </w:numPr>
        <w:tabs>
          <w:tab w:val="clear" w:pos="1800"/>
          <w:tab w:val="num" w:pos="426"/>
        </w:tabs>
        <w:spacing w:after="40"/>
        <w:ind w:left="425" w:hanging="425"/>
        <w:jc w:val="both"/>
      </w:pPr>
      <w:r w:rsidRPr="00046F15">
        <w:t xml:space="preserve">Wykonawca będzie związany ofertą przez okres </w:t>
      </w:r>
      <w:r w:rsidR="00925361" w:rsidRPr="00046F15">
        <w:rPr>
          <w:b/>
        </w:rPr>
        <w:t>60</w:t>
      </w:r>
      <w:r w:rsidRPr="00046F15">
        <w:rPr>
          <w:b/>
        </w:rPr>
        <w:t xml:space="preserve"> dni</w:t>
      </w:r>
      <w:r w:rsidRPr="00046F15">
        <w:t>. Bieg terminu związania ofertą rozpoczyna się wraz z upływem terminu składania ofert. (art. 85 ust. 5 ustawy PZP).</w:t>
      </w:r>
    </w:p>
    <w:p w:rsidR="00552FBA" w:rsidRPr="00046F15" w:rsidRDefault="00552FBA" w:rsidP="00427453">
      <w:pPr>
        <w:numPr>
          <w:ilvl w:val="0"/>
          <w:numId w:val="13"/>
        </w:numPr>
        <w:tabs>
          <w:tab w:val="clear" w:pos="1800"/>
          <w:tab w:val="num" w:pos="426"/>
        </w:tabs>
        <w:spacing w:after="40"/>
        <w:ind w:left="425" w:hanging="425"/>
        <w:jc w:val="both"/>
      </w:pPr>
      <w:r w:rsidRPr="00046F15">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046F15" w:rsidRDefault="00552FBA" w:rsidP="00427453">
      <w:pPr>
        <w:numPr>
          <w:ilvl w:val="0"/>
          <w:numId w:val="13"/>
        </w:numPr>
        <w:tabs>
          <w:tab w:val="clear" w:pos="1800"/>
          <w:tab w:val="num" w:pos="426"/>
        </w:tabs>
        <w:spacing w:after="40"/>
        <w:ind w:left="425" w:hanging="425"/>
        <w:jc w:val="both"/>
      </w:pPr>
      <w:r w:rsidRPr="00046F15">
        <w:t>Odmowa wyrażenia zgody na przedłużenie terminu związania ofertą nie powoduje utraty wadium.</w:t>
      </w:r>
    </w:p>
    <w:p w:rsidR="00552FBA" w:rsidRPr="00046F15" w:rsidRDefault="00552FBA" w:rsidP="00427453">
      <w:pPr>
        <w:numPr>
          <w:ilvl w:val="0"/>
          <w:numId w:val="13"/>
        </w:numPr>
        <w:tabs>
          <w:tab w:val="clear" w:pos="1800"/>
          <w:tab w:val="num" w:pos="426"/>
        </w:tabs>
        <w:spacing w:after="40"/>
        <w:ind w:left="425" w:hanging="425"/>
        <w:jc w:val="both"/>
      </w:pPr>
      <w:r w:rsidRPr="00046F15">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46F15" w:rsidRDefault="00080477" w:rsidP="00427453">
      <w:pPr>
        <w:spacing w:after="40"/>
        <w:jc w:val="both"/>
        <w:rPr>
          <w:b/>
        </w:rPr>
      </w:pPr>
    </w:p>
    <w:p w:rsidR="00552FBA" w:rsidRPr="00046F15" w:rsidRDefault="00080477" w:rsidP="00427453">
      <w:pPr>
        <w:spacing w:after="40"/>
        <w:jc w:val="both"/>
        <w:rPr>
          <w:b/>
        </w:rPr>
      </w:pPr>
      <w:r w:rsidRPr="00046F15">
        <w:rPr>
          <w:b/>
        </w:rPr>
        <w:t xml:space="preserve">X. </w:t>
      </w:r>
      <w:r w:rsidRPr="00046F15">
        <w:rPr>
          <w:b/>
        </w:rPr>
        <w:tab/>
        <w:t>Opis sposobu przygotowywania ofert.</w:t>
      </w:r>
    </w:p>
    <w:p w:rsidR="00552FBA" w:rsidRPr="00046F15" w:rsidRDefault="00552FBA" w:rsidP="00427453">
      <w:pPr>
        <w:tabs>
          <w:tab w:val="left" w:pos="240"/>
          <w:tab w:val="left" w:pos="480"/>
        </w:tabs>
        <w:spacing w:after="40"/>
        <w:ind w:left="723"/>
        <w:jc w:val="both"/>
      </w:pPr>
    </w:p>
    <w:p w:rsidR="00552FBA" w:rsidRPr="00046F15" w:rsidRDefault="00552FBA" w:rsidP="00427453">
      <w:pPr>
        <w:numPr>
          <w:ilvl w:val="0"/>
          <w:numId w:val="10"/>
        </w:numPr>
        <w:tabs>
          <w:tab w:val="clear" w:pos="723"/>
          <w:tab w:val="left" w:pos="426"/>
          <w:tab w:val="left" w:pos="480"/>
        </w:tabs>
        <w:spacing w:after="40"/>
        <w:ind w:left="426" w:hanging="426"/>
        <w:jc w:val="both"/>
      </w:pPr>
      <w:r w:rsidRPr="00046F15">
        <w:t xml:space="preserve">Oferta musi zawierać następujące oświadczenia i dokumenty: </w:t>
      </w:r>
    </w:p>
    <w:p w:rsidR="00552FBA" w:rsidRPr="00046F15" w:rsidRDefault="00552FBA" w:rsidP="00427453">
      <w:pPr>
        <w:numPr>
          <w:ilvl w:val="2"/>
          <w:numId w:val="23"/>
        </w:numPr>
        <w:tabs>
          <w:tab w:val="clear" w:pos="2340"/>
          <w:tab w:val="left" w:pos="851"/>
        </w:tabs>
        <w:spacing w:after="40"/>
        <w:ind w:left="851" w:hanging="425"/>
        <w:jc w:val="both"/>
        <w:rPr>
          <w:b/>
        </w:rPr>
      </w:pPr>
      <w:r w:rsidRPr="00046F15">
        <w:t xml:space="preserve">wypełniony </w:t>
      </w:r>
      <w:r w:rsidRPr="00046F15">
        <w:rPr>
          <w:b/>
        </w:rPr>
        <w:t>formularz ofertowy</w:t>
      </w:r>
      <w:r w:rsidRPr="00046F15">
        <w:t xml:space="preserve"> sporządzony z wykorzystaniem wzoru stanowiącego</w:t>
      </w:r>
      <w:r w:rsidRPr="00046F15">
        <w:rPr>
          <w:b/>
        </w:rPr>
        <w:t xml:space="preserve"> Załącznik nr 2 </w:t>
      </w:r>
      <w:r w:rsidRPr="00046F15">
        <w:t>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45589E" w:rsidRPr="00046F15" w:rsidRDefault="0045589E" w:rsidP="0045589E">
      <w:pPr>
        <w:numPr>
          <w:ilvl w:val="2"/>
          <w:numId w:val="23"/>
        </w:numPr>
        <w:tabs>
          <w:tab w:val="clear" w:pos="2340"/>
          <w:tab w:val="left" w:pos="851"/>
        </w:tabs>
        <w:spacing w:after="40"/>
        <w:ind w:left="851" w:hanging="425"/>
        <w:jc w:val="both"/>
        <w:rPr>
          <w:b/>
        </w:rPr>
      </w:pPr>
      <w:r w:rsidRPr="00046F15">
        <w:t>oświadczenia</w:t>
      </w:r>
      <w:r w:rsidR="00552FBA" w:rsidRPr="00046F15">
        <w:t xml:space="preserve"> wymienione w rozdziale VI. 1</w:t>
      </w:r>
      <w:r w:rsidR="009008F0" w:rsidRPr="00046F15">
        <w:t>-4</w:t>
      </w:r>
      <w:r w:rsidR="00552FBA" w:rsidRPr="00046F15">
        <w:t xml:space="preserve"> niniejszej SIWZ;</w:t>
      </w:r>
    </w:p>
    <w:p w:rsidR="009008F0" w:rsidRPr="00046F15" w:rsidRDefault="009008F0" w:rsidP="00925361">
      <w:pPr>
        <w:tabs>
          <w:tab w:val="left" w:pos="851"/>
        </w:tabs>
        <w:spacing w:after="40"/>
        <w:ind w:left="851"/>
        <w:jc w:val="both"/>
        <w:rPr>
          <w:b/>
        </w:rPr>
      </w:pPr>
    </w:p>
    <w:p w:rsidR="00552FBA" w:rsidRPr="00046F15" w:rsidRDefault="00552FBA" w:rsidP="00427453">
      <w:pPr>
        <w:numPr>
          <w:ilvl w:val="0"/>
          <w:numId w:val="10"/>
        </w:numPr>
        <w:tabs>
          <w:tab w:val="clear" w:pos="723"/>
          <w:tab w:val="num" w:pos="426"/>
          <w:tab w:val="left" w:pos="851"/>
        </w:tabs>
        <w:spacing w:after="40"/>
        <w:ind w:left="426" w:hanging="426"/>
        <w:jc w:val="both"/>
      </w:pPr>
      <w:r w:rsidRPr="00046F15">
        <w:rPr>
          <w:bCs/>
        </w:rPr>
        <w:t xml:space="preserve">Oferta </w:t>
      </w:r>
      <w:r w:rsidRPr="00046F15">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046F15" w:rsidRDefault="00552FBA" w:rsidP="00427453">
      <w:pPr>
        <w:numPr>
          <w:ilvl w:val="0"/>
          <w:numId w:val="10"/>
        </w:numPr>
        <w:tabs>
          <w:tab w:val="clear" w:pos="723"/>
          <w:tab w:val="num" w:pos="426"/>
        </w:tabs>
        <w:spacing w:after="40"/>
        <w:ind w:left="426" w:hanging="426"/>
        <w:jc w:val="both"/>
      </w:pPr>
      <w:r w:rsidRPr="00046F15">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2FBA" w:rsidRPr="00046F15" w:rsidRDefault="00552FBA" w:rsidP="00427453">
      <w:pPr>
        <w:numPr>
          <w:ilvl w:val="0"/>
          <w:numId w:val="10"/>
        </w:numPr>
        <w:tabs>
          <w:tab w:val="clear" w:pos="723"/>
          <w:tab w:val="num" w:pos="426"/>
        </w:tabs>
        <w:spacing w:after="40"/>
        <w:ind w:left="426" w:hanging="426"/>
        <w:jc w:val="both"/>
      </w:pPr>
      <w:r w:rsidRPr="00046F15">
        <w:t>Dokumenty sporządzone w języku obcym są składane wraz z tłumaczeniem na język polski.</w:t>
      </w:r>
    </w:p>
    <w:p w:rsidR="00552FBA" w:rsidRPr="00046F15" w:rsidRDefault="00552FBA" w:rsidP="00427453">
      <w:pPr>
        <w:numPr>
          <w:ilvl w:val="0"/>
          <w:numId w:val="10"/>
        </w:numPr>
        <w:tabs>
          <w:tab w:val="clear" w:pos="723"/>
          <w:tab w:val="num" w:pos="426"/>
        </w:tabs>
        <w:spacing w:after="40"/>
        <w:ind w:left="426" w:hanging="426"/>
        <w:jc w:val="both"/>
      </w:pPr>
      <w:r w:rsidRPr="00046F15">
        <w:t>Wykonawca ma prawo złożyć tylko jedną ofertę, zawierającą jedną, jednoznacznie opisaną propozycję. Złożenie większej liczby ofert spowoduje odrzucenie wszystkich ofert złożonych przez danego Wykonawcę.</w:t>
      </w:r>
    </w:p>
    <w:p w:rsidR="00552FBA" w:rsidRPr="00046F15" w:rsidRDefault="00552FBA" w:rsidP="00427453">
      <w:pPr>
        <w:numPr>
          <w:ilvl w:val="0"/>
          <w:numId w:val="10"/>
        </w:numPr>
        <w:tabs>
          <w:tab w:val="clear" w:pos="723"/>
          <w:tab w:val="num" w:pos="426"/>
        </w:tabs>
        <w:spacing w:after="40"/>
        <w:ind w:left="426" w:hanging="426"/>
        <w:jc w:val="both"/>
      </w:pPr>
      <w:r w:rsidRPr="00046F15">
        <w:t>Treść złożonej oferty musi odpowiadać treści SIWZ.</w:t>
      </w:r>
    </w:p>
    <w:p w:rsidR="00552FBA" w:rsidRPr="00046F15" w:rsidRDefault="00552FBA" w:rsidP="00427453">
      <w:pPr>
        <w:numPr>
          <w:ilvl w:val="0"/>
          <w:numId w:val="10"/>
        </w:numPr>
        <w:tabs>
          <w:tab w:val="clear" w:pos="723"/>
          <w:tab w:val="num" w:pos="426"/>
        </w:tabs>
        <w:spacing w:after="40"/>
        <w:ind w:left="426" w:hanging="426"/>
        <w:jc w:val="both"/>
      </w:pPr>
      <w:r w:rsidRPr="00046F15">
        <w:t xml:space="preserve">Wykonawca </w:t>
      </w:r>
      <w:r w:rsidRPr="00D65A53">
        <w:rPr>
          <w:b/>
        </w:rPr>
        <w:t>poniesie wszelkie koszty związane</w:t>
      </w:r>
      <w:r w:rsidRPr="00046F15">
        <w:rPr>
          <w:b/>
          <w:color w:val="008000"/>
        </w:rPr>
        <w:t xml:space="preserve"> </w:t>
      </w:r>
      <w:r w:rsidRPr="00046F15">
        <w:t xml:space="preserve">z przygotowaniem i złożeniem oferty. </w:t>
      </w:r>
    </w:p>
    <w:p w:rsidR="00552FBA" w:rsidRPr="00046F15" w:rsidRDefault="00552FBA" w:rsidP="00427453">
      <w:pPr>
        <w:numPr>
          <w:ilvl w:val="0"/>
          <w:numId w:val="10"/>
        </w:numPr>
        <w:tabs>
          <w:tab w:val="clear" w:pos="723"/>
          <w:tab w:val="num" w:pos="426"/>
        </w:tabs>
        <w:spacing w:after="40"/>
        <w:ind w:left="426" w:hanging="426"/>
        <w:jc w:val="both"/>
      </w:pPr>
      <w:r w:rsidRPr="00046F15">
        <w:t xml:space="preserve">Zaleca się, aby każda zapisana strona oferty była ponumerowana kolejnymi numerami, a cała oferta wraz z załącznikami była w trwały sposób ze sobą połączona (np. </w:t>
      </w:r>
      <w:proofErr w:type="spellStart"/>
      <w:r w:rsidRPr="00046F15">
        <w:t>zbindowana</w:t>
      </w:r>
      <w:proofErr w:type="spellEnd"/>
      <w:r w:rsidRPr="00046F15">
        <w:t xml:space="preserve">, zszyta uniemożliwiając jej samoistną </w:t>
      </w:r>
      <w:proofErr w:type="spellStart"/>
      <w:r w:rsidRPr="00046F15">
        <w:t>dekompletację</w:t>
      </w:r>
      <w:proofErr w:type="spellEnd"/>
      <w:r w:rsidRPr="00046F15">
        <w:t>), oraz zawierała spis treści.</w:t>
      </w:r>
    </w:p>
    <w:p w:rsidR="00552FBA" w:rsidRPr="00046F15" w:rsidRDefault="00552FBA" w:rsidP="00427453">
      <w:pPr>
        <w:numPr>
          <w:ilvl w:val="0"/>
          <w:numId w:val="10"/>
        </w:numPr>
        <w:tabs>
          <w:tab w:val="clear" w:pos="723"/>
          <w:tab w:val="num" w:pos="426"/>
        </w:tabs>
        <w:spacing w:after="40"/>
        <w:ind w:left="426" w:hanging="426"/>
        <w:jc w:val="both"/>
      </w:pPr>
      <w:r w:rsidRPr="00046F15">
        <w:t>Poprawki lub zmiany (również przy użyciu korektora) w ofercie, powinny być parafowane własnoręcznie przez osobę podpisującą ofertę.</w:t>
      </w:r>
    </w:p>
    <w:p w:rsidR="00552FBA" w:rsidRPr="00046F15" w:rsidRDefault="00552FBA" w:rsidP="00427453">
      <w:pPr>
        <w:numPr>
          <w:ilvl w:val="0"/>
          <w:numId w:val="10"/>
        </w:numPr>
        <w:tabs>
          <w:tab w:val="clear" w:pos="723"/>
          <w:tab w:val="num" w:pos="426"/>
        </w:tabs>
        <w:spacing w:after="40"/>
        <w:ind w:left="426" w:hanging="426"/>
        <w:jc w:val="both"/>
      </w:pPr>
      <w:r w:rsidRPr="00046F15">
        <w:t>Ofertę należy złożyć w zamkniętej kopercie, w siedzibie Zamawiającego i oznakować w następujący sposób:</w:t>
      </w:r>
    </w:p>
    <w:p w:rsidR="00552FBA" w:rsidRPr="00046F15" w:rsidRDefault="00350846" w:rsidP="00427453">
      <w:pPr>
        <w:spacing w:after="40"/>
        <w:jc w:val="center"/>
        <w:rPr>
          <w:b/>
        </w:rPr>
      </w:pPr>
      <w:r w:rsidRPr="00046F15">
        <w:rPr>
          <w:b/>
        </w:rPr>
        <w:t>Gmina Dąbrówka</w:t>
      </w:r>
    </w:p>
    <w:p w:rsidR="00552FBA" w:rsidRPr="00046F15" w:rsidRDefault="00552FBA" w:rsidP="00427453">
      <w:pPr>
        <w:spacing w:after="40"/>
        <w:jc w:val="center"/>
        <w:rPr>
          <w:b/>
        </w:rPr>
      </w:pPr>
      <w:r w:rsidRPr="00046F15">
        <w:rPr>
          <w:b/>
        </w:rPr>
        <w:t xml:space="preserve">ul. </w:t>
      </w:r>
      <w:r w:rsidR="00910170" w:rsidRPr="00046F15">
        <w:rPr>
          <w:b/>
        </w:rPr>
        <w:t xml:space="preserve">Tadeusza </w:t>
      </w:r>
      <w:proofErr w:type="spellStart"/>
      <w:r w:rsidR="00910170" w:rsidRPr="00046F15">
        <w:rPr>
          <w:b/>
        </w:rPr>
        <w:t>Kosciuszki</w:t>
      </w:r>
      <w:proofErr w:type="spellEnd"/>
      <w:r w:rsidR="00910170" w:rsidRPr="00046F15">
        <w:rPr>
          <w:b/>
        </w:rPr>
        <w:t xml:space="preserve"> 14</w:t>
      </w:r>
      <w:r w:rsidRPr="00046F15">
        <w:rPr>
          <w:b/>
        </w:rPr>
        <w:t>, 0</w:t>
      </w:r>
      <w:r w:rsidR="00910170" w:rsidRPr="00046F15">
        <w:rPr>
          <w:b/>
        </w:rPr>
        <w:t>5</w:t>
      </w:r>
      <w:r w:rsidRPr="00046F15">
        <w:rPr>
          <w:b/>
        </w:rPr>
        <w:t>-</w:t>
      </w:r>
      <w:r w:rsidR="00910170" w:rsidRPr="00046F15">
        <w:rPr>
          <w:b/>
        </w:rPr>
        <w:t>252 Dąbrówka</w:t>
      </w:r>
    </w:p>
    <w:p w:rsidR="00910170" w:rsidRPr="00046F15" w:rsidRDefault="00552FBA" w:rsidP="00427453">
      <w:pPr>
        <w:spacing w:after="40"/>
        <w:jc w:val="center"/>
      </w:pPr>
      <w:r w:rsidRPr="00046F15">
        <w:rPr>
          <w:b/>
        </w:rPr>
        <w:t xml:space="preserve"> „ Oferta w postępowaniu na </w:t>
      </w:r>
      <w:r w:rsidR="00910170" w:rsidRPr="00046F15">
        <w:rPr>
          <w:b/>
        </w:rPr>
        <w:t>usługę</w:t>
      </w:r>
      <w:r w:rsidRPr="00046F15">
        <w:rPr>
          <w:b/>
        </w:rPr>
        <w:t xml:space="preserve"> </w:t>
      </w:r>
      <w:r w:rsidR="00910170" w:rsidRPr="00046F15">
        <w:t xml:space="preserve">„Odbieranie i zagospodarowanie odpadów komunalnych z nieruchomości, zamieszkanych i niezamieszkanych z terenu Gminy Dąbrówka” </w:t>
      </w:r>
    </w:p>
    <w:p w:rsidR="00552FBA" w:rsidRPr="00046F15" w:rsidRDefault="00910170" w:rsidP="00427453">
      <w:pPr>
        <w:spacing w:after="40"/>
        <w:jc w:val="center"/>
        <w:rPr>
          <w:b/>
        </w:rPr>
      </w:pPr>
      <w:r w:rsidRPr="00046F15">
        <w:t xml:space="preserve"> </w:t>
      </w:r>
      <w:r w:rsidR="00552FBA" w:rsidRPr="00046F15">
        <w:rPr>
          <w:b/>
        </w:rPr>
        <w:t xml:space="preserve">nr sprawy: </w:t>
      </w:r>
      <w:r w:rsidRPr="00046F15">
        <w:rPr>
          <w:b/>
        </w:rPr>
        <w:t>271.04.2016</w:t>
      </w:r>
      <w:r w:rsidR="00552FBA" w:rsidRPr="00046F15">
        <w:rPr>
          <w:b/>
        </w:rPr>
        <w:t xml:space="preserve"> </w:t>
      </w:r>
    </w:p>
    <w:p w:rsidR="00552FBA" w:rsidRPr="00046F15" w:rsidRDefault="00552FBA" w:rsidP="00427453">
      <w:pPr>
        <w:spacing w:after="40"/>
        <w:ind w:left="360"/>
        <w:jc w:val="center"/>
        <w:rPr>
          <w:b/>
        </w:rPr>
      </w:pPr>
      <w:r w:rsidRPr="00046F15">
        <w:rPr>
          <w:b/>
        </w:rPr>
        <w:t xml:space="preserve">Otworzyć na jawnym otwarciu ofert w dniu </w:t>
      </w:r>
      <w:r w:rsidR="00910170" w:rsidRPr="00046F15">
        <w:rPr>
          <w:b/>
        </w:rPr>
        <w:t>1 września 2016 r.</w:t>
      </w:r>
      <w:r w:rsidRPr="00046F15">
        <w:rPr>
          <w:b/>
        </w:rPr>
        <w:t xml:space="preserve"> o godz. </w:t>
      </w:r>
      <w:r w:rsidR="00910170" w:rsidRPr="00046F15">
        <w:rPr>
          <w:b/>
        </w:rPr>
        <w:t>12:15</w:t>
      </w:r>
      <w:r w:rsidRPr="00046F15">
        <w:rPr>
          <w:b/>
        </w:rPr>
        <w:t xml:space="preserve">" </w:t>
      </w:r>
    </w:p>
    <w:p w:rsidR="00552FBA" w:rsidRPr="00046F15" w:rsidRDefault="00552FBA" w:rsidP="00427453">
      <w:pPr>
        <w:spacing w:after="40"/>
        <w:ind w:left="1080" w:hanging="654"/>
      </w:pPr>
      <w:r w:rsidRPr="00046F15">
        <w:t>i opatrzyć nazwą i dokładnym adresem Wykonawcy.</w:t>
      </w:r>
    </w:p>
    <w:p w:rsidR="00552FBA" w:rsidRPr="00046F15" w:rsidRDefault="00552FBA" w:rsidP="00427453">
      <w:pPr>
        <w:numPr>
          <w:ilvl w:val="0"/>
          <w:numId w:val="10"/>
        </w:numPr>
        <w:tabs>
          <w:tab w:val="clear" w:pos="723"/>
          <w:tab w:val="num" w:pos="426"/>
        </w:tabs>
        <w:spacing w:after="40"/>
        <w:ind w:left="426" w:hanging="426"/>
        <w:jc w:val="both"/>
        <w:rPr>
          <w:bCs/>
        </w:rPr>
      </w:pPr>
      <w:r w:rsidRPr="00046F15">
        <w:rPr>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046F15">
        <w:rPr>
          <w:bCs/>
        </w:rPr>
        <w:t>późn</w:t>
      </w:r>
      <w:proofErr w:type="spellEnd"/>
      <w:r w:rsidRPr="00046F15">
        <w:rPr>
          <w:bCs/>
        </w:rPr>
        <w:t>. zm.), jeśli Wykonawca w terminie składania ofert zastrzegł, że nie mogą one być udostępniane i jednocześnie wykazał, iż zastrzeżone informacje stanowią tajemnicę przedsiębiorstwa.</w:t>
      </w:r>
    </w:p>
    <w:p w:rsidR="00552FBA" w:rsidRPr="00046F15" w:rsidRDefault="00552FBA" w:rsidP="00427453">
      <w:pPr>
        <w:numPr>
          <w:ilvl w:val="0"/>
          <w:numId w:val="10"/>
        </w:numPr>
        <w:tabs>
          <w:tab w:val="clear" w:pos="723"/>
          <w:tab w:val="num" w:pos="426"/>
        </w:tabs>
        <w:spacing w:after="40"/>
        <w:ind w:left="426" w:hanging="426"/>
        <w:jc w:val="both"/>
      </w:pPr>
      <w:r w:rsidRPr="00046F15">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046F15">
        <w:rPr>
          <w:color w:val="000000"/>
        </w:rPr>
        <w:t>, że wszelkie oświadczenia i zaświadczenia składane w trakcie niniejszego postępowania są jawne bez zastrzeżeń.</w:t>
      </w:r>
    </w:p>
    <w:p w:rsidR="00552FBA" w:rsidRPr="00046F15" w:rsidRDefault="00552FBA" w:rsidP="00427453">
      <w:pPr>
        <w:numPr>
          <w:ilvl w:val="0"/>
          <w:numId w:val="10"/>
        </w:numPr>
        <w:tabs>
          <w:tab w:val="clear" w:pos="723"/>
          <w:tab w:val="num" w:pos="426"/>
        </w:tabs>
        <w:spacing w:after="40"/>
        <w:ind w:left="426" w:hanging="426"/>
        <w:jc w:val="both"/>
        <w:rPr>
          <w:bCs/>
        </w:rPr>
      </w:pPr>
      <w:r w:rsidRPr="00046F15">
        <w:t xml:space="preserve">Zastrzeżenie informacji, które </w:t>
      </w:r>
      <w:r w:rsidRPr="00046F15">
        <w:rPr>
          <w:bCs/>
        </w:rPr>
        <w:t xml:space="preserve">nie stanowią tajemnicy przedsiębiorstwa w rozumieniu ustawy o zwalczaniu nieuczciwej konkurencji będzie traktowane, jako bezskuteczne i skutkować będzie zgodnie z </w:t>
      </w:r>
      <w:r w:rsidRPr="00046F15">
        <w:t xml:space="preserve">uchwałą SN z 20 października 2005 (sygn. III CZP 74/05) </w:t>
      </w:r>
      <w:r w:rsidRPr="00046F15">
        <w:rPr>
          <w:bCs/>
        </w:rPr>
        <w:t>ich odtajnieniem.</w:t>
      </w:r>
    </w:p>
    <w:p w:rsidR="00552FBA" w:rsidRPr="00046F15" w:rsidRDefault="00552FBA" w:rsidP="00427453">
      <w:pPr>
        <w:numPr>
          <w:ilvl w:val="0"/>
          <w:numId w:val="10"/>
        </w:numPr>
        <w:tabs>
          <w:tab w:val="clear" w:pos="723"/>
          <w:tab w:val="num" w:pos="426"/>
        </w:tabs>
        <w:spacing w:after="40"/>
        <w:ind w:left="426" w:hanging="426"/>
        <w:jc w:val="both"/>
        <w:rPr>
          <w:bCs/>
        </w:rPr>
      </w:pPr>
      <w:r w:rsidRPr="00046F15">
        <w:rPr>
          <w:bCs/>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046F15">
        <w:rPr>
          <w:bCs/>
        </w:rPr>
        <w:t xml:space="preserve">uzna za skuteczne </w:t>
      </w:r>
      <w:r w:rsidRPr="00046F15">
        <w:rPr>
          <w:bCs/>
        </w:rPr>
        <w:t>wyłącznie w sytuacji kiedy Wykonawca oprócz samego zastrzeżenia, jednocześnie wykaże</w:t>
      </w:r>
      <w:r w:rsidR="0045589E" w:rsidRPr="00046F15">
        <w:rPr>
          <w:bCs/>
        </w:rPr>
        <w:t>,</w:t>
      </w:r>
      <w:r w:rsidRPr="00046F15">
        <w:rPr>
          <w:bCs/>
        </w:rPr>
        <w:t xml:space="preserve"> iż dane informacje stanowią tajemnicę przedsiębiorstwa.</w:t>
      </w:r>
    </w:p>
    <w:p w:rsidR="00552FBA" w:rsidRPr="00046F15" w:rsidRDefault="00552FBA" w:rsidP="00427453">
      <w:pPr>
        <w:numPr>
          <w:ilvl w:val="0"/>
          <w:numId w:val="10"/>
        </w:numPr>
        <w:tabs>
          <w:tab w:val="clear" w:pos="723"/>
          <w:tab w:val="num" w:pos="426"/>
        </w:tabs>
        <w:spacing w:after="40"/>
        <w:ind w:left="426" w:hanging="426"/>
        <w:jc w:val="both"/>
        <w:rPr>
          <w:bCs/>
        </w:rPr>
      </w:pPr>
      <w:r w:rsidRPr="00046F15">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046F15" w:rsidRDefault="00552FBA" w:rsidP="00427453">
      <w:pPr>
        <w:numPr>
          <w:ilvl w:val="0"/>
          <w:numId w:val="10"/>
        </w:numPr>
        <w:tabs>
          <w:tab w:val="clear" w:pos="723"/>
          <w:tab w:val="num" w:pos="426"/>
        </w:tabs>
        <w:spacing w:after="40"/>
        <w:ind w:left="426" w:hanging="426"/>
        <w:jc w:val="both"/>
        <w:rPr>
          <w:bCs/>
        </w:rPr>
      </w:pPr>
      <w:r w:rsidRPr="00046F15">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046F15" w:rsidRDefault="00552FBA" w:rsidP="00427453">
      <w:pPr>
        <w:numPr>
          <w:ilvl w:val="0"/>
          <w:numId w:val="10"/>
        </w:numPr>
        <w:tabs>
          <w:tab w:val="clear" w:pos="723"/>
          <w:tab w:val="num" w:pos="426"/>
        </w:tabs>
        <w:spacing w:after="40"/>
        <w:ind w:left="426" w:hanging="426"/>
        <w:jc w:val="both"/>
        <w:rPr>
          <w:bCs/>
        </w:rPr>
      </w:pPr>
      <w:r w:rsidRPr="00046F15">
        <w:rPr>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046F15" w:rsidRDefault="00552FBA" w:rsidP="00427453">
      <w:pPr>
        <w:numPr>
          <w:ilvl w:val="0"/>
          <w:numId w:val="10"/>
        </w:numPr>
        <w:tabs>
          <w:tab w:val="clear" w:pos="723"/>
          <w:tab w:val="num" w:pos="426"/>
        </w:tabs>
        <w:spacing w:after="40"/>
        <w:ind w:left="426" w:hanging="426"/>
        <w:jc w:val="both"/>
      </w:pPr>
      <w:r w:rsidRPr="00046F15">
        <w:t xml:space="preserve">Oferta, której treść nie będzie odpowiadać treści SIWZ, z zastrzeżeniem art. 87 ust. 2 </w:t>
      </w:r>
      <w:proofErr w:type="spellStart"/>
      <w:r w:rsidRPr="00046F15">
        <w:t>pkt</w:t>
      </w:r>
      <w:proofErr w:type="spellEnd"/>
      <w:r w:rsidRPr="00046F15">
        <w:t xml:space="preserve"> 3 ustawy PZP zostanie odrzucona (art. 89 ust. 1 </w:t>
      </w:r>
      <w:proofErr w:type="spellStart"/>
      <w:r w:rsidRPr="00046F15">
        <w:t>pkt</w:t>
      </w:r>
      <w:proofErr w:type="spellEnd"/>
      <w:r w:rsidRPr="00046F15">
        <w:t xml:space="preserve">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Pr="00046F15" w:rsidRDefault="00080477" w:rsidP="00427453">
      <w:pPr>
        <w:tabs>
          <w:tab w:val="num" w:pos="0"/>
        </w:tabs>
        <w:spacing w:after="40"/>
        <w:jc w:val="both"/>
      </w:pPr>
    </w:p>
    <w:p w:rsidR="00910170" w:rsidRPr="00046F15" w:rsidRDefault="00910170" w:rsidP="00427453">
      <w:pPr>
        <w:tabs>
          <w:tab w:val="num" w:pos="0"/>
        </w:tabs>
        <w:spacing w:after="40"/>
        <w:jc w:val="both"/>
      </w:pPr>
    </w:p>
    <w:p w:rsidR="00552FBA" w:rsidRPr="00046F15" w:rsidRDefault="00080477" w:rsidP="00427453">
      <w:pPr>
        <w:tabs>
          <w:tab w:val="num" w:pos="0"/>
        </w:tabs>
        <w:spacing w:after="40"/>
        <w:jc w:val="both"/>
        <w:rPr>
          <w:b/>
        </w:rPr>
      </w:pPr>
      <w:r w:rsidRPr="00046F15">
        <w:rPr>
          <w:b/>
        </w:rPr>
        <w:t xml:space="preserve">XI. </w:t>
      </w:r>
      <w:r w:rsidRPr="00046F15">
        <w:rPr>
          <w:b/>
        </w:rPr>
        <w:tab/>
        <w:t>Miejsce i termin składania i otwarcia ofert.</w:t>
      </w:r>
    </w:p>
    <w:p w:rsidR="00552FBA" w:rsidRPr="00046F15" w:rsidRDefault="00552FBA" w:rsidP="00427453">
      <w:pPr>
        <w:tabs>
          <w:tab w:val="num" w:pos="480"/>
        </w:tabs>
        <w:spacing w:after="40"/>
        <w:jc w:val="both"/>
      </w:pPr>
    </w:p>
    <w:p w:rsidR="00552FBA" w:rsidRPr="00046F15" w:rsidRDefault="00552FBA" w:rsidP="00427453">
      <w:pPr>
        <w:numPr>
          <w:ilvl w:val="0"/>
          <w:numId w:val="19"/>
        </w:numPr>
        <w:tabs>
          <w:tab w:val="clear" w:pos="2340"/>
          <w:tab w:val="num" w:pos="426"/>
          <w:tab w:val="left" w:pos="3855"/>
        </w:tabs>
        <w:spacing w:after="40"/>
        <w:ind w:left="426" w:hanging="426"/>
        <w:jc w:val="both"/>
      </w:pPr>
      <w:r w:rsidRPr="00046F15">
        <w:t xml:space="preserve">Ofertę należy złożyć w siedzibie Zamawiającego przy ul. </w:t>
      </w:r>
      <w:r w:rsidR="00910170" w:rsidRPr="00046F15">
        <w:t>Tadeusza Kościuszki 14</w:t>
      </w:r>
      <w:r w:rsidRPr="00046F15">
        <w:t xml:space="preserve">  w </w:t>
      </w:r>
      <w:r w:rsidR="00910170" w:rsidRPr="00046F15">
        <w:t>Dąbrówce</w:t>
      </w:r>
      <w:r w:rsidRPr="00046F15">
        <w:t xml:space="preserve"> – </w:t>
      </w:r>
      <w:r w:rsidR="00910170" w:rsidRPr="00046F15">
        <w:rPr>
          <w:rFonts w:eastAsia="Arial Unicode MS"/>
        </w:rPr>
        <w:t>Biuro Obsługi Mieszkańca</w:t>
      </w:r>
      <w:r w:rsidRPr="00046F15">
        <w:rPr>
          <w:rFonts w:eastAsia="Arial Unicode MS"/>
        </w:rPr>
        <w:t xml:space="preserve"> </w:t>
      </w:r>
      <w:r w:rsidRPr="00046F15">
        <w:t xml:space="preserve">do dnia </w:t>
      </w:r>
      <w:r w:rsidR="00910170" w:rsidRPr="00046F15">
        <w:t>1 września 2016</w:t>
      </w:r>
      <w:r w:rsidRPr="00046F15">
        <w:t xml:space="preserve"> r., do godziny </w:t>
      </w:r>
      <w:r w:rsidR="00910170" w:rsidRPr="00046F15">
        <w:t>12</w:t>
      </w:r>
      <w:r w:rsidRPr="00046F15">
        <w:rPr>
          <w:vertAlign w:val="superscript"/>
        </w:rPr>
        <w:t>00</w:t>
      </w:r>
      <w:r w:rsidRPr="00046F15">
        <w:t xml:space="preserve"> i zaadresować zgodnie z opisem przedstawionym w rozdziale X SIWZ. </w:t>
      </w:r>
    </w:p>
    <w:p w:rsidR="0045589E" w:rsidRPr="00046F15" w:rsidRDefault="00552FBA" w:rsidP="00427453">
      <w:pPr>
        <w:numPr>
          <w:ilvl w:val="0"/>
          <w:numId w:val="19"/>
        </w:numPr>
        <w:tabs>
          <w:tab w:val="clear" w:pos="2340"/>
          <w:tab w:val="num" w:pos="426"/>
          <w:tab w:val="left" w:pos="3855"/>
        </w:tabs>
        <w:spacing w:after="40"/>
        <w:ind w:left="426" w:hanging="426"/>
        <w:jc w:val="both"/>
      </w:pPr>
      <w:r w:rsidRPr="00046F15">
        <w:rPr>
          <w:rFonts w:eastAsia="Arial Unicode MS"/>
        </w:rPr>
        <w:t>Decydujące znaczenie dla oceny zachowania terminu składania ofert ma data i godzina wpływu oferty do Zamawiającego, a nie data jej wysłania przesyłką pocztową czy kurierską.</w:t>
      </w:r>
      <w:r w:rsidR="0045589E" w:rsidRPr="00046F15">
        <w:rPr>
          <w:rFonts w:eastAsia="Arial Unicode MS"/>
        </w:rPr>
        <w:t xml:space="preserve"> </w:t>
      </w:r>
    </w:p>
    <w:p w:rsidR="00552FBA" w:rsidRPr="00046F15" w:rsidRDefault="0045589E" w:rsidP="00427453">
      <w:pPr>
        <w:numPr>
          <w:ilvl w:val="0"/>
          <w:numId w:val="19"/>
        </w:numPr>
        <w:tabs>
          <w:tab w:val="clear" w:pos="2340"/>
          <w:tab w:val="num" w:pos="426"/>
          <w:tab w:val="left" w:pos="3855"/>
        </w:tabs>
        <w:spacing w:after="40"/>
        <w:ind w:left="426" w:hanging="426"/>
        <w:jc w:val="both"/>
      </w:pPr>
      <w:r w:rsidRPr="00046F15">
        <w:rPr>
          <w:rFonts w:eastAsia="Arial Unicode MS"/>
        </w:rPr>
        <w:t xml:space="preserve">Oferta złożona po terminie wskazanym w rozdz. XI. 1 niniejszej SIWZ zostanie odrzucona na podstawie art. 89 ust. 1 </w:t>
      </w:r>
      <w:proofErr w:type="spellStart"/>
      <w:r w:rsidRPr="00046F15">
        <w:rPr>
          <w:rFonts w:eastAsia="Arial Unicode MS"/>
        </w:rPr>
        <w:t>pkt</w:t>
      </w:r>
      <w:proofErr w:type="spellEnd"/>
      <w:r w:rsidRPr="00046F15">
        <w:rPr>
          <w:rFonts w:eastAsia="Arial Unicode MS"/>
        </w:rPr>
        <w:t xml:space="preserve"> 7a ustawy PZP.</w:t>
      </w:r>
    </w:p>
    <w:p w:rsidR="00552FBA" w:rsidRPr="00046F15" w:rsidRDefault="00552FBA" w:rsidP="00427453">
      <w:pPr>
        <w:numPr>
          <w:ilvl w:val="0"/>
          <w:numId w:val="19"/>
        </w:numPr>
        <w:tabs>
          <w:tab w:val="clear" w:pos="2340"/>
          <w:tab w:val="num" w:pos="426"/>
          <w:tab w:val="left" w:pos="3855"/>
        </w:tabs>
        <w:spacing w:after="40"/>
        <w:ind w:left="426" w:hanging="426"/>
        <w:jc w:val="both"/>
      </w:pPr>
      <w:r w:rsidRPr="00046F15">
        <w:t>Otwarcie ofert nastąpi w siedzibie Zamawiającego – pok</w:t>
      </w:r>
      <w:r w:rsidR="00910170" w:rsidRPr="00046F15">
        <w:t>. Nr 9</w:t>
      </w:r>
      <w:r w:rsidRPr="00046F15">
        <w:t xml:space="preserve">, w dniu </w:t>
      </w:r>
      <w:r w:rsidR="00910170" w:rsidRPr="00046F15">
        <w:t xml:space="preserve">1 września 2016 </w:t>
      </w:r>
      <w:r w:rsidRPr="00046F15">
        <w:t xml:space="preserve">r., o godzinie </w:t>
      </w:r>
      <w:r w:rsidR="00910170" w:rsidRPr="00046F15">
        <w:t>12</w:t>
      </w:r>
      <w:r w:rsidR="00910170" w:rsidRPr="00046F15">
        <w:rPr>
          <w:vertAlign w:val="superscript"/>
        </w:rPr>
        <w:t>15</w:t>
      </w:r>
      <w:r w:rsidRPr="00046F15">
        <w:t>.</w:t>
      </w:r>
    </w:p>
    <w:p w:rsidR="00552FBA" w:rsidRPr="00046F15" w:rsidRDefault="0045589E" w:rsidP="00427453">
      <w:pPr>
        <w:numPr>
          <w:ilvl w:val="0"/>
          <w:numId w:val="19"/>
        </w:numPr>
        <w:tabs>
          <w:tab w:val="clear" w:pos="2340"/>
          <w:tab w:val="num" w:pos="426"/>
          <w:tab w:val="left" w:pos="3855"/>
        </w:tabs>
        <w:spacing w:after="40"/>
        <w:ind w:left="426" w:hanging="426"/>
        <w:jc w:val="both"/>
      </w:pPr>
      <w:r w:rsidRPr="00046F15">
        <w:t>Otwarcie ofert jest jawne</w:t>
      </w:r>
      <w:r w:rsidR="00552FBA" w:rsidRPr="00046F15">
        <w:t>.</w:t>
      </w:r>
    </w:p>
    <w:p w:rsidR="00552FBA" w:rsidRPr="00046F15" w:rsidRDefault="00552FBA" w:rsidP="00427453">
      <w:pPr>
        <w:numPr>
          <w:ilvl w:val="0"/>
          <w:numId w:val="19"/>
        </w:numPr>
        <w:tabs>
          <w:tab w:val="clear" w:pos="2340"/>
          <w:tab w:val="num" w:pos="426"/>
          <w:tab w:val="left" w:pos="3855"/>
        </w:tabs>
        <w:spacing w:after="40"/>
        <w:ind w:left="426" w:hanging="426"/>
        <w:jc w:val="both"/>
      </w:pPr>
      <w:r w:rsidRPr="00046F15">
        <w:t>Podczas otwarcia ofert Zamawiający odczyta informacje, o których mowa w art. 86 ust. 4 ustawy PZP.</w:t>
      </w:r>
      <w:r w:rsidRPr="00046F15">
        <w:rPr>
          <w:color w:val="FF0000"/>
        </w:rPr>
        <w:t xml:space="preserve"> </w:t>
      </w:r>
    </w:p>
    <w:p w:rsidR="00552FBA" w:rsidRPr="00046F15" w:rsidRDefault="00552FBA" w:rsidP="00427453">
      <w:pPr>
        <w:numPr>
          <w:ilvl w:val="0"/>
          <w:numId w:val="19"/>
        </w:numPr>
        <w:tabs>
          <w:tab w:val="clear" w:pos="2340"/>
          <w:tab w:val="num" w:pos="426"/>
          <w:tab w:val="left" w:pos="3855"/>
        </w:tabs>
        <w:spacing w:after="40"/>
        <w:ind w:left="426" w:hanging="426"/>
        <w:jc w:val="both"/>
      </w:pPr>
      <w:r w:rsidRPr="00046F15">
        <w:rPr>
          <w:bCs/>
          <w:color w:val="000000"/>
        </w:rPr>
        <w:t xml:space="preserve">Niezwłocznie po otwarciu ofert zamawiający zamieści na stronie </w:t>
      </w:r>
      <w:hyperlink r:id="rId10" w:history="1">
        <w:r w:rsidR="00910170" w:rsidRPr="00046F15">
          <w:rPr>
            <w:rStyle w:val="Hipercze"/>
            <w:bCs/>
          </w:rPr>
          <w:t>www.bip.dabrowka.net.pl</w:t>
        </w:r>
      </w:hyperlink>
      <w:r w:rsidRPr="00046F15">
        <w:rPr>
          <w:bCs/>
          <w:color w:val="000000"/>
        </w:rPr>
        <w:t xml:space="preserve">  informacje dotyczące:</w:t>
      </w:r>
    </w:p>
    <w:p w:rsidR="00552FBA" w:rsidRPr="00046F15" w:rsidRDefault="00552FBA" w:rsidP="00D05F80">
      <w:pPr>
        <w:pStyle w:val="Akapitzlist"/>
        <w:numPr>
          <w:ilvl w:val="0"/>
          <w:numId w:val="39"/>
        </w:numPr>
        <w:tabs>
          <w:tab w:val="left" w:pos="3855"/>
        </w:tabs>
        <w:spacing w:after="40"/>
        <w:ind w:left="851"/>
        <w:jc w:val="both"/>
      </w:pPr>
      <w:r w:rsidRPr="00046F15">
        <w:rPr>
          <w:bCs/>
          <w:color w:val="000000"/>
        </w:rPr>
        <w:t>kwoty, jaką zamierza przeznaczyć na sfinansowanie zamówienia;</w:t>
      </w:r>
    </w:p>
    <w:p w:rsidR="00552FBA" w:rsidRPr="00046F15" w:rsidRDefault="00552FBA" w:rsidP="00D05F80">
      <w:pPr>
        <w:pStyle w:val="Akapitzlist"/>
        <w:numPr>
          <w:ilvl w:val="0"/>
          <w:numId w:val="39"/>
        </w:numPr>
        <w:tabs>
          <w:tab w:val="left" w:pos="3855"/>
        </w:tabs>
        <w:spacing w:after="40"/>
        <w:ind w:left="851"/>
        <w:jc w:val="both"/>
      </w:pPr>
      <w:r w:rsidRPr="00046F15">
        <w:rPr>
          <w:bCs/>
          <w:color w:val="000000"/>
        </w:rPr>
        <w:t>firm oraz adresów wykonawców, którzy złożyli oferty w terminie;</w:t>
      </w:r>
    </w:p>
    <w:p w:rsidR="00552FBA" w:rsidRPr="00046F15" w:rsidRDefault="00552FBA" w:rsidP="00D05F80">
      <w:pPr>
        <w:pStyle w:val="Akapitzlist"/>
        <w:numPr>
          <w:ilvl w:val="0"/>
          <w:numId w:val="39"/>
        </w:numPr>
        <w:tabs>
          <w:tab w:val="left" w:pos="3855"/>
        </w:tabs>
        <w:spacing w:after="40"/>
        <w:ind w:left="851"/>
        <w:jc w:val="both"/>
      </w:pPr>
      <w:r w:rsidRPr="00046F15">
        <w:rPr>
          <w:color w:val="000000"/>
        </w:rPr>
        <w:t>ceny, terminu wykonania zamówienia, okresu gwarancji i warunków płatności zawartych w ofertach.</w:t>
      </w:r>
    </w:p>
    <w:p w:rsidR="00080477" w:rsidRPr="00046F15" w:rsidRDefault="00080477" w:rsidP="00427453">
      <w:pPr>
        <w:tabs>
          <w:tab w:val="left" w:pos="709"/>
        </w:tabs>
        <w:spacing w:after="40"/>
        <w:jc w:val="both"/>
      </w:pPr>
    </w:p>
    <w:p w:rsidR="00552FBA" w:rsidRPr="00046F15" w:rsidRDefault="00080477" w:rsidP="00427453">
      <w:pPr>
        <w:tabs>
          <w:tab w:val="left" w:pos="709"/>
        </w:tabs>
        <w:spacing w:after="40"/>
        <w:jc w:val="both"/>
        <w:rPr>
          <w:b/>
        </w:rPr>
      </w:pPr>
      <w:r w:rsidRPr="00046F15">
        <w:rPr>
          <w:b/>
        </w:rPr>
        <w:t xml:space="preserve">XII. </w:t>
      </w:r>
      <w:r w:rsidRPr="00046F15">
        <w:rPr>
          <w:b/>
        </w:rPr>
        <w:tab/>
        <w:t>Opis sposobu obliczania ceny.</w:t>
      </w:r>
    </w:p>
    <w:p w:rsidR="00552FBA" w:rsidRPr="00046F15" w:rsidRDefault="00552FBA" w:rsidP="00427453">
      <w:pPr>
        <w:pStyle w:val="Nagwek1"/>
        <w:spacing w:before="0" w:after="40"/>
        <w:rPr>
          <w:rFonts w:ascii="Times New Roman" w:hAnsi="Times New Roman" w:cs="Times New Roman"/>
          <w:sz w:val="24"/>
          <w:szCs w:val="24"/>
        </w:rPr>
      </w:pPr>
      <w:r w:rsidRPr="00046F15">
        <w:rPr>
          <w:rFonts w:ascii="Times New Roman" w:hAnsi="Times New Roman" w:cs="Times New Roman"/>
          <w:sz w:val="24"/>
          <w:szCs w:val="24"/>
        </w:rPr>
        <w:t xml:space="preserve"> </w:t>
      </w:r>
    </w:p>
    <w:p w:rsidR="00552FBA" w:rsidRPr="00046F15" w:rsidRDefault="00552FBA" w:rsidP="00427453">
      <w:pPr>
        <w:numPr>
          <w:ilvl w:val="0"/>
          <w:numId w:val="9"/>
        </w:numPr>
        <w:tabs>
          <w:tab w:val="clear" w:pos="2340"/>
          <w:tab w:val="num" w:pos="426"/>
          <w:tab w:val="left" w:pos="3855"/>
        </w:tabs>
        <w:spacing w:after="40"/>
        <w:ind w:left="426" w:hanging="426"/>
        <w:jc w:val="both"/>
        <w:rPr>
          <w:color w:val="008000"/>
        </w:rPr>
      </w:pPr>
      <w:r w:rsidRPr="00046F15">
        <w:t xml:space="preserve">Wykonawca określa cenę realizacji zamówienia poprzez wskazanie w Formularzu ofertowym sporządzonym wg wzoru stanowiącego </w:t>
      </w:r>
      <w:r w:rsidRPr="00046F15">
        <w:rPr>
          <w:b/>
        </w:rPr>
        <w:t xml:space="preserve">Załączniki nr 2 </w:t>
      </w:r>
      <w:r w:rsidRPr="00046F15">
        <w:t xml:space="preserve">do SIWZ </w:t>
      </w:r>
      <w:r w:rsidR="00D607D2">
        <w:t>ryczałtowej</w:t>
      </w:r>
      <w:r w:rsidRPr="00046F15">
        <w:t xml:space="preserve"> ceny ofertowej brutto </w:t>
      </w:r>
      <w:r w:rsidR="00D607D2">
        <w:t>za 1 miesiąc realizacji</w:t>
      </w:r>
      <w:r w:rsidRPr="00046F15">
        <w:t xml:space="preserve"> przedmiotu zamówienia</w:t>
      </w:r>
      <w:r w:rsidR="00910170" w:rsidRPr="00046F15">
        <w:t>.</w:t>
      </w:r>
    </w:p>
    <w:p w:rsidR="00552FBA" w:rsidRPr="00046F15" w:rsidRDefault="00D607D2" w:rsidP="00427453">
      <w:pPr>
        <w:pStyle w:val="arimr"/>
        <w:widowControl/>
        <w:numPr>
          <w:ilvl w:val="0"/>
          <w:numId w:val="9"/>
        </w:numPr>
        <w:tabs>
          <w:tab w:val="left" w:pos="426"/>
        </w:tabs>
        <w:suppressAutoHyphens/>
        <w:snapToGrid/>
        <w:spacing w:after="40" w:line="240" w:lineRule="auto"/>
        <w:ind w:left="426" w:hanging="426"/>
        <w:jc w:val="both"/>
        <w:rPr>
          <w:szCs w:val="24"/>
          <w:lang w:val="pl-PL"/>
        </w:rPr>
      </w:pPr>
      <w:r>
        <w:rPr>
          <w:szCs w:val="24"/>
          <w:lang w:val="pl-PL"/>
        </w:rPr>
        <w:t xml:space="preserve">Ryczałtowa </w:t>
      </w:r>
      <w:r w:rsidR="00552FBA" w:rsidRPr="00046F15">
        <w:rPr>
          <w:szCs w:val="24"/>
          <w:lang w:val="pl-PL"/>
        </w:rPr>
        <w:t xml:space="preserve">cena ofertowa brutto </w:t>
      </w:r>
      <w:r>
        <w:rPr>
          <w:szCs w:val="24"/>
          <w:lang w:val="pl-PL"/>
        </w:rPr>
        <w:t xml:space="preserve">za 1 miesiąc  </w:t>
      </w:r>
      <w:r w:rsidR="00552FBA" w:rsidRPr="00046F15">
        <w:rPr>
          <w:szCs w:val="24"/>
          <w:lang w:val="pl-PL"/>
        </w:rPr>
        <w:t>musi uwzględniać wszystkie koszty związane z realizacją przedmiotu zamówienia zgodnie z opisem przedmiotu zamówienia oraz wzorem umowy określonym w niniejszej SIWZ.</w:t>
      </w:r>
    </w:p>
    <w:p w:rsidR="00552FBA" w:rsidRPr="00D65A53" w:rsidRDefault="00552FBA" w:rsidP="00427453">
      <w:pPr>
        <w:numPr>
          <w:ilvl w:val="0"/>
          <w:numId w:val="9"/>
        </w:numPr>
        <w:tabs>
          <w:tab w:val="clear" w:pos="2340"/>
          <w:tab w:val="num" w:pos="426"/>
          <w:tab w:val="left" w:pos="3855"/>
        </w:tabs>
        <w:spacing w:after="40"/>
        <w:ind w:left="426" w:hanging="426"/>
        <w:jc w:val="both"/>
      </w:pPr>
      <w:r w:rsidRPr="00D65A53">
        <w:t xml:space="preserve">Zamawiający </w:t>
      </w:r>
      <w:r w:rsidRPr="00D65A53">
        <w:rPr>
          <w:b/>
        </w:rPr>
        <w:t xml:space="preserve">przewiduje </w:t>
      </w:r>
      <w:r w:rsidRPr="00D65A53">
        <w:t xml:space="preserve">możliwości zmian ceny ofertowej brutto </w:t>
      </w:r>
      <w:r w:rsidRPr="00D65A53">
        <w:rPr>
          <w:b/>
        </w:rPr>
        <w:t xml:space="preserve">w </w:t>
      </w:r>
      <w:r w:rsidR="00D607D2" w:rsidRPr="00D65A53">
        <w:rPr>
          <w:b/>
        </w:rPr>
        <w:t>przypadku zmiany obowiązujących stawek podatku VAT</w:t>
      </w:r>
      <w:r w:rsidRPr="00D65A53">
        <w:rPr>
          <w:b/>
        </w:rPr>
        <w:t>.</w:t>
      </w:r>
    </w:p>
    <w:p w:rsidR="00552FBA" w:rsidRPr="00046F15" w:rsidRDefault="00552FBA" w:rsidP="00427453">
      <w:pPr>
        <w:numPr>
          <w:ilvl w:val="0"/>
          <w:numId w:val="9"/>
        </w:numPr>
        <w:tabs>
          <w:tab w:val="clear" w:pos="2340"/>
          <w:tab w:val="num" w:pos="426"/>
          <w:tab w:val="left" w:pos="3855"/>
        </w:tabs>
        <w:spacing w:after="40"/>
        <w:ind w:left="426" w:hanging="426"/>
        <w:jc w:val="both"/>
      </w:pPr>
      <w:r w:rsidRPr="00046F15">
        <w:t>Cen</w:t>
      </w:r>
      <w:r w:rsidR="00D607D2">
        <w:t>a</w:t>
      </w:r>
      <w:r w:rsidRPr="00046F15">
        <w:t xml:space="preserve"> mus</w:t>
      </w:r>
      <w:r w:rsidR="00D607D2">
        <w:t>i</w:t>
      </w:r>
      <w:r w:rsidRPr="00046F15">
        <w:t xml:space="preserve"> być: podan</w:t>
      </w:r>
      <w:r w:rsidR="00D607D2">
        <w:t>a</w:t>
      </w:r>
      <w:r w:rsidRPr="00046F15">
        <w:t xml:space="preserve"> i wyliczon</w:t>
      </w:r>
      <w:r w:rsidR="00D607D2">
        <w:t>a</w:t>
      </w:r>
      <w:r w:rsidRPr="00046F15">
        <w:t xml:space="preserve"> w zaokrągleniu do dwóch miejsc po przecinku (zasada zaokrąglenia – poniżej 5 należy końcówkę pominąć, powyżej i równe 5 należy zaokrąglić w górę).</w:t>
      </w:r>
    </w:p>
    <w:p w:rsidR="00552FBA" w:rsidRPr="00046F15" w:rsidRDefault="00552FBA" w:rsidP="00427453">
      <w:pPr>
        <w:numPr>
          <w:ilvl w:val="0"/>
          <w:numId w:val="9"/>
        </w:numPr>
        <w:tabs>
          <w:tab w:val="clear" w:pos="2340"/>
          <w:tab w:val="num" w:pos="426"/>
          <w:tab w:val="left" w:pos="3855"/>
        </w:tabs>
        <w:spacing w:after="40"/>
        <w:ind w:left="426" w:hanging="426"/>
        <w:jc w:val="both"/>
        <w:rPr>
          <w:b/>
        </w:rPr>
      </w:pPr>
      <w:r w:rsidRPr="00046F15">
        <w:t>Cena oferty winna być wyrażona w złotych polskich (PLN).</w:t>
      </w:r>
    </w:p>
    <w:p w:rsidR="00552FBA" w:rsidRPr="00D65A53" w:rsidRDefault="00552FBA" w:rsidP="00D66C61">
      <w:pPr>
        <w:numPr>
          <w:ilvl w:val="0"/>
          <w:numId w:val="9"/>
        </w:numPr>
        <w:tabs>
          <w:tab w:val="clear" w:pos="2340"/>
          <w:tab w:val="num" w:pos="426"/>
          <w:tab w:val="left" w:pos="3855"/>
        </w:tabs>
        <w:spacing w:after="40"/>
        <w:ind w:left="426" w:hanging="426"/>
        <w:jc w:val="both"/>
      </w:pPr>
      <w:r w:rsidRPr="00046F15">
        <w:t>Jeżeli w postępowaniu złożona będzie oferta</w:t>
      </w:r>
      <w:r w:rsidRPr="00046F15">
        <w:rPr>
          <w:color w:val="000000"/>
        </w:rPr>
        <w:t xml:space="preserve">, której wybór prowadziłby do powstania u zamawiającego obowiązku podatkowego zgodnie z </w:t>
      </w:r>
      <w:r w:rsidRPr="00046F15">
        <w:rPr>
          <w:color w:val="1B1B1B"/>
        </w:rPr>
        <w:t>przepisami</w:t>
      </w:r>
      <w:r w:rsidRPr="00046F15">
        <w:rPr>
          <w:color w:val="000000"/>
        </w:rPr>
        <w:t xml:space="preserve"> o podatku od towarów i usług, zamawiający w celu oceny takiej oferty doliczy do przedstawionej w niej ceny podatek od towarów i usług, który miałby obowiązek rozliczyć zgodnie z tymi przepisami. </w:t>
      </w:r>
      <w:r w:rsidRPr="00046F15">
        <w:t xml:space="preserve">W takim przypadku </w:t>
      </w:r>
      <w:r w:rsidRPr="00046F15">
        <w:rPr>
          <w:color w:val="000000"/>
        </w:rPr>
        <w:t>Wykonawca, składając ofertę, jest zobligowany</w:t>
      </w:r>
      <w:r w:rsidR="00D66C61" w:rsidRPr="00046F15">
        <w:rPr>
          <w:color w:val="000000"/>
        </w:rPr>
        <w:t xml:space="preserve"> </w:t>
      </w:r>
      <w:r w:rsidRPr="00046F15">
        <w:rPr>
          <w:color w:val="000000"/>
        </w:rPr>
        <w:t xml:space="preserve">poinformować zamawiającego, że wybór jego oferty będzie prowadzić do powstania u zamawiającego obowiązku podatkowego, wskazując nazwę </w:t>
      </w:r>
      <w:r w:rsidRPr="00046F15">
        <w:rPr>
          <w:b/>
        </w:rPr>
        <w:t>(rodzaj)</w:t>
      </w:r>
      <w:r w:rsidRPr="00046F15">
        <w:rPr>
          <w:b/>
          <w:color w:val="008000"/>
        </w:rPr>
        <w:t xml:space="preserve"> </w:t>
      </w:r>
      <w:r w:rsidRPr="00D65A53">
        <w:rPr>
          <w:b/>
        </w:rPr>
        <w:t>usługi</w:t>
      </w:r>
      <w:r w:rsidRPr="00D65A53">
        <w:t>, któr</w:t>
      </w:r>
      <w:r w:rsidR="0066436E" w:rsidRPr="00D65A53">
        <w:t>ej</w:t>
      </w:r>
      <w:r w:rsidRPr="00D65A53">
        <w:rPr>
          <w:b/>
        </w:rPr>
        <w:t xml:space="preserve"> świadczenie</w:t>
      </w:r>
      <w:r w:rsidRPr="00D65A53">
        <w:t xml:space="preserve"> będzie prowadzić do jego powstania, oraz wskazując ich wartość bez kwoty podatku. </w:t>
      </w:r>
    </w:p>
    <w:p w:rsidR="00552FBA" w:rsidRPr="00046F15" w:rsidRDefault="00552FBA" w:rsidP="00427453">
      <w:pPr>
        <w:tabs>
          <w:tab w:val="left" w:pos="3855"/>
        </w:tabs>
        <w:spacing w:after="40"/>
        <w:ind w:left="426"/>
        <w:jc w:val="both"/>
      </w:pPr>
    </w:p>
    <w:p w:rsidR="00552FBA" w:rsidRPr="00046F15" w:rsidRDefault="00080477" w:rsidP="00427453">
      <w:pPr>
        <w:tabs>
          <w:tab w:val="num" w:pos="709"/>
        </w:tabs>
        <w:spacing w:after="40"/>
        <w:jc w:val="both"/>
        <w:rPr>
          <w:b/>
          <w:color w:val="000000"/>
        </w:rPr>
      </w:pPr>
      <w:r w:rsidRPr="00046F15">
        <w:rPr>
          <w:b/>
        </w:rPr>
        <w:t xml:space="preserve">XIII. </w:t>
      </w:r>
      <w:r w:rsidRPr="00046F15">
        <w:rPr>
          <w:b/>
        </w:rPr>
        <w:tab/>
      </w:r>
      <w:r w:rsidRPr="00046F15">
        <w:rPr>
          <w:b/>
          <w:color w:val="000000"/>
        </w:rPr>
        <w:t>Opis kryteriów, którymi zamawiający będzie się kierował przy wyborze oferty, wraz z podaniem wag tych kryteriów i sposobu oceny ofert.</w:t>
      </w:r>
    </w:p>
    <w:p w:rsidR="00080477" w:rsidRPr="00046F15" w:rsidRDefault="00080477" w:rsidP="00427453">
      <w:pPr>
        <w:tabs>
          <w:tab w:val="num" w:pos="3240"/>
        </w:tabs>
        <w:spacing w:after="40"/>
        <w:jc w:val="both"/>
      </w:pPr>
    </w:p>
    <w:p w:rsidR="00552FBA" w:rsidRPr="00BF286E" w:rsidRDefault="00552FBA" w:rsidP="00427453">
      <w:pPr>
        <w:numPr>
          <w:ilvl w:val="0"/>
          <w:numId w:val="11"/>
        </w:numPr>
        <w:tabs>
          <w:tab w:val="clear" w:pos="1800"/>
        </w:tabs>
        <w:spacing w:after="40"/>
        <w:ind w:left="425" w:hanging="425"/>
        <w:jc w:val="both"/>
        <w:rPr>
          <w:b/>
        </w:rPr>
      </w:pPr>
      <w:r w:rsidRPr="00BF286E">
        <w:rPr>
          <w:b/>
        </w:rPr>
        <w:t>Za ofertę najkorzystniejszą zostanie uznana oferta zawierająca najkorzystniejszy bilans punktów w  kryteri</w:t>
      </w:r>
      <w:r w:rsidR="00BF286E" w:rsidRPr="00BF286E">
        <w:rPr>
          <w:b/>
        </w:rPr>
        <w:t>um</w:t>
      </w:r>
      <w:r w:rsidRPr="00BF286E">
        <w:rPr>
          <w:b/>
        </w:rPr>
        <w:t>:</w:t>
      </w:r>
    </w:p>
    <w:p w:rsidR="00552FBA" w:rsidRPr="00BF286E" w:rsidRDefault="00552FBA" w:rsidP="00BF286E">
      <w:pPr>
        <w:spacing w:after="40"/>
        <w:ind w:left="1588"/>
        <w:jc w:val="both"/>
        <w:rPr>
          <w:b/>
        </w:rPr>
      </w:pPr>
      <w:r w:rsidRPr="00BF286E">
        <w:rPr>
          <w:b/>
        </w:rPr>
        <w:t>„Łączna cena ofertowa brutto” – C;</w:t>
      </w:r>
    </w:p>
    <w:p w:rsidR="00552FBA" w:rsidRPr="00BF286E" w:rsidRDefault="00552FBA" w:rsidP="00427453">
      <w:pPr>
        <w:numPr>
          <w:ilvl w:val="0"/>
          <w:numId w:val="11"/>
        </w:numPr>
        <w:tabs>
          <w:tab w:val="clear" w:pos="1800"/>
        </w:tabs>
        <w:spacing w:after="40"/>
        <w:ind w:left="425" w:hanging="425"/>
        <w:jc w:val="both"/>
        <w:rPr>
          <w:b/>
        </w:rPr>
      </w:pPr>
      <w:r w:rsidRPr="00BF286E">
        <w:rPr>
          <w:b/>
        </w:rPr>
        <w:t>Powyższ</w:t>
      </w:r>
      <w:r w:rsidR="00BF286E" w:rsidRPr="00BF286E">
        <w:rPr>
          <w:b/>
        </w:rPr>
        <w:t>emu</w:t>
      </w:r>
      <w:r w:rsidRPr="00BF286E">
        <w:rPr>
          <w:b/>
        </w:rPr>
        <w:t xml:space="preserve"> kryteri</w:t>
      </w:r>
      <w:r w:rsidR="00BF286E" w:rsidRPr="00BF286E">
        <w:rPr>
          <w:b/>
        </w:rPr>
        <w:t>u</w:t>
      </w:r>
      <w:r w:rsidRPr="00BF286E">
        <w:rPr>
          <w:b/>
        </w:rPr>
        <w:t>m Zamawiający przypisał następujące znaczenie:</w:t>
      </w:r>
    </w:p>
    <w:p w:rsidR="004C33E9" w:rsidRPr="00BF286E" w:rsidRDefault="004C33E9" w:rsidP="004C33E9">
      <w:pPr>
        <w:spacing w:after="40"/>
        <w:ind w:left="425"/>
        <w:jc w:val="both"/>
        <w:rPr>
          <w:b/>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BF286E" w:rsidTr="00552FBA">
        <w:trPr>
          <w:jc w:val="center"/>
        </w:trPr>
        <w:tc>
          <w:tcPr>
            <w:tcW w:w="1604" w:type="dxa"/>
            <w:shd w:val="clear" w:color="auto" w:fill="D9D9D9"/>
            <w:vAlign w:val="center"/>
          </w:tcPr>
          <w:p w:rsidR="00552FBA" w:rsidRPr="00BF286E" w:rsidRDefault="00552FBA" w:rsidP="00427453">
            <w:pPr>
              <w:tabs>
                <w:tab w:val="num" w:pos="0"/>
              </w:tabs>
              <w:spacing w:after="40"/>
              <w:jc w:val="center"/>
              <w:rPr>
                <w:b/>
              </w:rPr>
            </w:pPr>
            <w:r w:rsidRPr="00BF286E">
              <w:rPr>
                <w:b/>
              </w:rPr>
              <w:t>Kryterium</w:t>
            </w:r>
          </w:p>
        </w:tc>
        <w:tc>
          <w:tcPr>
            <w:tcW w:w="882" w:type="dxa"/>
            <w:shd w:val="clear" w:color="auto" w:fill="D9D9D9"/>
            <w:vAlign w:val="center"/>
          </w:tcPr>
          <w:p w:rsidR="00552FBA" w:rsidRPr="00BF286E" w:rsidRDefault="00552FBA" w:rsidP="00427453">
            <w:pPr>
              <w:tabs>
                <w:tab w:val="num" w:pos="0"/>
              </w:tabs>
              <w:spacing w:after="40"/>
              <w:jc w:val="center"/>
              <w:rPr>
                <w:b/>
              </w:rPr>
            </w:pPr>
            <w:r w:rsidRPr="00BF286E">
              <w:rPr>
                <w:b/>
              </w:rPr>
              <w:t>Waga [%]</w:t>
            </w:r>
          </w:p>
        </w:tc>
        <w:tc>
          <w:tcPr>
            <w:tcW w:w="1208" w:type="dxa"/>
            <w:shd w:val="clear" w:color="auto" w:fill="D9D9D9"/>
            <w:vAlign w:val="center"/>
          </w:tcPr>
          <w:p w:rsidR="00552FBA" w:rsidRPr="00BF286E" w:rsidRDefault="00552FBA" w:rsidP="00427453">
            <w:pPr>
              <w:tabs>
                <w:tab w:val="num" w:pos="0"/>
              </w:tabs>
              <w:spacing w:after="40"/>
              <w:jc w:val="center"/>
              <w:rPr>
                <w:b/>
              </w:rPr>
            </w:pPr>
            <w:r w:rsidRPr="00BF286E">
              <w:rPr>
                <w:b/>
              </w:rPr>
              <w:t>Liczba punktów</w:t>
            </w:r>
          </w:p>
        </w:tc>
        <w:tc>
          <w:tcPr>
            <w:tcW w:w="5244" w:type="dxa"/>
            <w:shd w:val="clear" w:color="auto" w:fill="D9D9D9"/>
            <w:vAlign w:val="center"/>
          </w:tcPr>
          <w:p w:rsidR="00552FBA" w:rsidRPr="00BF286E" w:rsidRDefault="00552FBA" w:rsidP="00427453">
            <w:pPr>
              <w:tabs>
                <w:tab w:val="num" w:pos="0"/>
              </w:tabs>
              <w:spacing w:after="40"/>
              <w:jc w:val="center"/>
              <w:rPr>
                <w:b/>
              </w:rPr>
            </w:pPr>
            <w:r w:rsidRPr="00BF286E">
              <w:rPr>
                <w:b/>
              </w:rPr>
              <w:t>Sposób oceny wg wzoru</w:t>
            </w:r>
          </w:p>
        </w:tc>
      </w:tr>
      <w:tr w:rsidR="00552FBA" w:rsidRPr="00BF286E" w:rsidTr="00552FBA">
        <w:trPr>
          <w:trHeight w:val="1027"/>
          <w:jc w:val="center"/>
        </w:trPr>
        <w:tc>
          <w:tcPr>
            <w:tcW w:w="1604" w:type="dxa"/>
            <w:vAlign w:val="center"/>
          </w:tcPr>
          <w:p w:rsidR="00552FBA" w:rsidRPr="00BF286E" w:rsidRDefault="00552FBA" w:rsidP="00427453">
            <w:pPr>
              <w:tabs>
                <w:tab w:val="num" w:pos="0"/>
              </w:tabs>
              <w:spacing w:after="40"/>
              <w:jc w:val="center"/>
              <w:rPr>
                <w:b/>
              </w:rPr>
            </w:pPr>
            <w:r w:rsidRPr="00BF286E">
              <w:rPr>
                <w:b/>
              </w:rPr>
              <w:t>Łączna cena ofertowa brutto</w:t>
            </w:r>
          </w:p>
        </w:tc>
        <w:tc>
          <w:tcPr>
            <w:tcW w:w="882" w:type="dxa"/>
            <w:vAlign w:val="center"/>
          </w:tcPr>
          <w:p w:rsidR="00552FBA" w:rsidRPr="00BF286E" w:rsidRDefault="00BF286E" w:rsidP="00427453">
            <w:pPr>
              <w:tabs>
                <w:tab w:val="num" w:pos="0"/>
              </w:tabs>
              <w:spacing w:after="40"/>
              <w:jc w:val="center"/>
              <w:rPr>
                <w:b/>
              </w:rPr>
            </w:pPr>
            <w:r w:rsidRPr="00BF286E">
              <w:rPr>
                <w:b/>
              </w:rPr>
              <w:t>100</w:t>
            </w:r>
            <w:r w:rsidR="00552FBA" w:rsidRPr="00BF286E">
              <w:rPr>
                <w:b/>
              </w:rPr>
              <w:t>%</w:t>
            </w:r>
          </w:p>
        </w:tc>
        <w:tc>
          <w:tcPr>
            <w:tcW w:w="1208" w:type="dxa"/>
            <w:vAlign w:val="center"/>
          </w:tcPr>
          <w:p w:rsidR="00552FBA" w:rsidRPr="00BF286E" w:rsidRDefault="00BF286E" w:rsidP="00427453">
            <w:pPr>
              <w:tabs>
                <w:tab w:val="num" w:pos="0"/>
              </w:tabs>
              <w:spacing w:after="40"/>
              <w:jc w:val="center"/>
              <w:rPr>
                <w:b/>
              </w:rPr>
            </w:pPr>
            <w:r w:rsidRPr="00BF286E">
              <w:rPr>
                <w:b/>
              </w:rPr>
              <w:t>100</w:t>
            </w:r>
          </w:p>
        </w:tc>
        <w:tc>
          <w:tcPr>
            <w:tcW w:w="5244" w:type="dxa"/>
            <w:vAlign w:val="center"/>
          </w:tcPr>
          <w:p w:rsidR="00552FBA" w:rsidRPr="00BF286E" w:rsidRDefault="00552FBA" w:rsidP="00427453">
            <w:pPr>
              <w:tabs>
                <w:tab w:val="num" w:pos="0"/>
              </w:tabs>
              <w:spacing w:after="40"/>
              <w:rPr>
                <w:rFonts w:eastAsia="MS Mincho"/>
                <w:b/>
              </w:rPr>
            </w:pPr>
            <w:r w:rsidRPr="00BF286E">
              <w:rPr>
                <w:rFonts w:eastAsia="MS Mincho"/>
                <w:b/>
              </w:rPr>
              <w:t xml:space="preserve">                             Cena najtańszej oferty</w:t>
            </w:r>
          </w:p>
          <w:p w:rsidR="00552FBA" w:rsidRPr="00BF286E" w:rsidRDefault="00552FBA" w:rsidP="00427453">
            <w:pPr>
              <w:tabs>
                <w:tab w:val="num" w:pos="0"/>
              </w:tabs>
              <w:spacing w:after="40"/>
              <w:jc w:val="center"/>
              <w:rPr>
                <w:rFonts w:eastAsia="MS Mincho"/>
                <w:b/>
              </w:rPr>
            </w:pPr>
            <w:r w:rsidRPr="00BF286E">
              <w:rPr>
                <w:rFonts w:eastAsia="MS Mincho"/>
                <w:b/>
              </w:rPr>
              <w:t>C = --------------</w:t>
            </w:r>
            <w:r w:rsidR="007D5A18" w:rsidRPr="00BF286E">
              <w:rPr>
                <w:rFonts w:eastAsia="MS Mincho"/>
                <w:b/>
              </w:rPr>
              <w:t xml:space="preserve">---------------------------  x </w:t>
            </w:r>
            <w:r w:rsidR="00BF286E" w:rsidRPr="00BF286E">
              <w:rPr>
                <w:rFonts w:eastAsia="MS Mincho"/>
                <w:b/>
              </w:rPr>
              <w:t xml:space="preserve">100 </w:t>
            </w:r>
            <w:proofErr w:type="spellStart"/>
            <w:r w:rsidRPr="00BF286E">
              <w:rPr>
                <w:rFonts w:eastAsia="MS Mincho"/>
                <w:b/>
              </w:rPr>
              <w:t>pkt</w:t>
            </w:r>
            <w:proofErr w:type="spellEnd"/>
          </w:p>
          <w:p w:rsidR="00552FBA" w:rsidRPr="00BF286E" w:rsidRDefault="00552FBA" w:rsidP="00427453">
            <w:pPr>
              <w:spacing w:after="40"/>
              <w:ind w:left="120"/>
              <w:jc w:val="both"/>
              <w:rPr>
                <w:rFonts w:eastAsia="MS Mincho"/>
                <w:b/>
              </w:rPr>
            </w:pPr>
            <w:r w:rsidRPr="00BF286E">
              <w:rPr>
                <w:rFonts w:eastAsia="MS Mincho"/>
                <w:b/>
              </w:rPr>
              <w:t xml:space="preserve">                            Cena badanej oferty</w:t>
            </w:r>
          </w:p>
        </w:tc>
      </w:tr>
      <w:tr w:rsidR="00552FBA" w:rsidRPr="00BF286E" w:rsidTr="00552FBA">
        <w:trPr>
          <w:trHeight w:val="437"/>
          <w:jc w:val="center"/>
        </w:trPr>
        <w:tc>
          <w:tcPr>
            <w:tcW w:w="1604" w:type="dxa"/>
            <w:vAlign w:val="center"/>
          </w:tcPr>
          <w:p w:rsidR="00552FBA" w:rsidRPr="00BF286E" w:rsidRDefault="00552FBA" w:rsidP="00427453">
            <w:pPr>
              <w:tabs>
                <w:tab w:val="num" w:pos="0"/>
              </w:tabs>
              <w:spacing w:after="40"/>
              <w:jc w:val="center"/>
              <w:rPr>
                <w:b/>
              </w:rPr>
            </w:pPr>
            <w:r w:rsidRPr="00BF286E">
              <w:rPr>
                <w:b/>
              </w:rPr>
              <w:t>RAZEM</w:t>
            </w:r>
          </w:p>
        </w:tc>
        <w:tc>
          <w:tcPr>
            <w:tcW w:w="882" w:type="dxa"/>
            <w:vAlign w:val="center"/>
          </w:tcPr>
          <w:p w:rsidR="00552FBA" w:rsidRPr="00BF286E" w:rsidRDefault="00552FBA" w:rsidP="00427453">
            <w:pPr>
              <w:tabs>
                <w:tab w:val="num" w:pos="0"/>
              </w:tabs>
              <w:spacing w:after="40"/>
              <w:jc w:val="center"/>
              <w:rPr>
                <w:b/>
              </w:rPr>
            </w:pPr>
            <w:r w:rsidRPr="00BF286E">
              <w:rPr>
                <w:b/>
              </w:rPr>
              <w:t>100%</w:t>
            </w:r>
          </w:p>
        </w:tc>
        <w:tc>
          <w:tcPr>
            <w:tcW w:w="1208" w:type="dxa"/>
            <w:vAlign w:val="center"/>
          </w:tcPr>
          <w:p w:rsidR="00552FBA" w:rsidRPr="00BF286E" w:rsidRDefault="00552FBA" w:rsidP="00427453">
            <w:pPr>
              <w:tabs>
                <w:tab w:val="num" w:pos="0"/>
              </w:tabs>
              <w:spacing w:after="40"/>
              <w:jc w:val="center"/>
              <w:rPr>
                <w:b/>
              </w:rPr>
            </w:pPr>
            <w:r w:rsidRPr="00BF286E">
              <w:rPr>
                <w:b/>
              </w:rPr>
              <w:t>100</w:t>
            </w:r>
          </w:p>
        </w:tc>
        <w:tc>
          <w:tcPr>
            <w:tcW w:w="5244" w:type="dxa"/>
            <w:tcBorders>
              <w:bottom w:val="single" w:sz="4" w:space="0" w:color="auto"/>
              <w:right w:val="single" w:sz="4" w:space="0" w:color="auto"/>
            </w:tcBorders>
            <w:shd w:val="clear" w:color="auto" w:fill="D9D9D9"/>
            <w:vAlign w:val="center"/>
          </w:tcPr>
          <w:p w:rsidR="00552FBA" w:rsidRPr="00BF286E" w:rsidRDefault="00552FBA" w:rsidP="00427453">
            <w:pPr>
              <w:tabs>
                <w:tab w:val="num" w:pos="0"/>
              </w:tabs>
              <w:spacing w:after="40"/>
              <w:jc w:val="center"/>
              <w:rPr>
                <w:b/>
              </w:rPr>
            </w:pPr>
            <w:r w:rsidRPr="00BF286E">
              <w:rPr>
                <w:b/>
              </w:rPr>
              <w:softHyphen/>
            </w:r>
            <w:r w:rsidRPr="00BF286E">
              <w:rPr>
                <w:b/>
              </w:rPr>
              <w:softHyphen/>
            </w:r>
            <w:r w:rsidRPr="00BF286E">
              <w:rPr>
                <w:b/>
              </w:rPr>
              <w:softHyphen/>
            </w:r>
            <w:r w:rsidRPr="00BF286E">
              <w:rPr>
                <w:b/>
              </w:rPr>
              <w:softHyphen/>
            </w:r>
            <w:r w:rsidRPr="00BF286E">
              <w:rPr>
                <w:b/>
              </w:rPr>
              <w:softHyphen/>
            </w:r>
            <w:proofErr w:type="spellStart"/>
            <w:r w:rsidRPr="00BF286E">
              <w:rPr>
                <w:b/>
              </w:rPr>
              <w:t>────────────────────</w:t>
            </w:r>
            <w:proofErr w:type="spellEnd"/>
          </w:p>
        </w:tc>
      </w:tr>
    </w:tbl>
    <w:p w:rsidR="00552FBA" w:rsidRPr="00BF286E" w:rsidRDefault="00D551BE" w:rsidP="00427453">
      <w:pPr>
        <w:spacing w:after="40"/>
        <w:ind w:left="425"/>
        <w:jc w:val="both"/>
        <w:rPr>
          <w:b/>
        </w:rPr>
      </w:pPr>
      <w:r>
        <w:rPr>
          <w:b/>
          <w:noProof/>
        </w:rPr>
        <w:pict>
          <v:rect id="Prostokąt 29" o:spid="_x0000_s1039" style="position:absolute;left:0;text-align:left;margin-left:0;margin-top:17.2pt;width:450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36 -450 -36 21150 21636 21150 21636 -450 -36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HXawIAACwFAAAOAAAAZHJzL2Uyb0RvYy54bWysVM1OGzEQvlfqO1i+l82GUErEBkVBVJUQ&#10;RIWKs+O1yapejzt2spve+2Z9sI69PyCKhFT1sjv2/M/3jc8v2tqwvUJfgS14fjThTFkJZWUfC/7t&#10;/urDJ858ELYUBqwq+EF5frF4/+68cXM1hS2YUiGjINbPG1fwbQhunmVeblUt/BE4ZUmpAWsR6IiP&#10;WYmioei1yaaTycesASwdglTe0+1lp+SLFF9rJcOt1l4FZgpOtYX0xfTdxG+2OBfzRxRuW8m+DPEP&#10;VdSispR0DHUpgmA7rP4KVVcSwYMORxLqDLSupEo9UDf55EU3d1vhVOqFhuPdOCb//8LKm/0aWVUW&#10;fHrGmRU1YbSmCgN8//0rMLqkCTXOz8nwzq2xP3kSY7utxjr+qRHWpqkexqmqNjBJlyen+clkQsOX&#10;pJudnBJsMWj25O3Qh88KahaFgiOhloYp9tc+dKaDCfnFarr8SQoHo2IJxn5VmjqhjHnyThxSK4Ns&#10;Lwh9IaWyIe9TJ+vopitjRsfjtx17++iqEr9G5+nbzqNHygw2jM51ZQFfC2DGknVnP0yg6zuOILSb&#10;NkGYHw9obaA8EK4IHeG9k1cVzfZa+LAWSAwnOGhrwy19tIGm4NBLnG0Bf752H+2JeKTlrKGNKbj/&#10;sROoODNfLFHyLJ/N4oqlQ8KZM3yu2TzX2F29AoIlp/fBySSSMwYziBqhfqDlXsaspBJWUu6Cy4DD&#10;YRW6TabnQarlMpnRWjkRru2dkwMRInfu2weBridYIGrewLBdYv6CZ51thMjCchdAV4mEcdTdXHsI&#10;aCUTjfvnI+7883OyenrkFn8AAAD//wMAUEsDBBQABgAIAAAAIQALTdtG1gAAAAcBAAAPAAAAZHJz&#10;L2Rvd25yZXYueG1sTI/NTsMwEITvSLyDtUjcqA1EUQlxKlTEA9DS+9Ze4gj/RLbbhrdnOcFxdkYz&#10;3/abJXhxplymFDXcrxQIiibZKY4aPvZvd2sQpWK06FMkDd9UYDNcX/XY2XSJ73Te1VFwSSwdanC1&#10;zp2UxTgKWFZppsjeZ8oBK8s8SpvxwuXBywelWhlwirzgcKatI/O1OwUNryZXb3Fab4ux+4MzrZsy&#10;an17s7w8g6i01L8w/OIzOgzMdEynaIvwGviRquGxaUCw+6QUH44cU20Dcujlf/7hBwAA//8DAFBL&#10;AQItABQABgAIAAAAIQC2gziS/gAAAOEBAAATAAAAAAAAAAAAAAAAAAAAAABbQ29udGVudF9UeXBl&#10;c10ueG1sUEsBAi0AFAAGAAgAAAAhADj9If/WAAAAlAEAAAsAAAAAAAAAAAAAAAAALwEAAF9yZWxz&#10;Ly5yZWxzUEsBAi0AFAAGAAgAAAAhACu9UddrAgAALAUAAA4AAAAAAAAAAAAAAAAALgIAAGRycy9l&#10;Mm9Eb2MueG1sUEsBAi0AFAAGAAgAAAAhAAtN20bWAAAABwEAAA8AAAAAAAAAAAAAAAAAxQQAAGRy&#10;cy9kb3ducmV2LnhtbFBLBQYAAAAABAAEAPMAAADIBQAAAAA=&#10;" fillcolor="#4f81bd [3204]" strokecolor="#4579b8 [3044]">
            <v:fill color2="#a7bfde [1620]" rotate="t" angle="180" focus="100%" type="gradient">
              <o:fill v:ext="view" type="gradientUnscaled"/>
            </v:fill>
            <v:shadow on="t" color="black" opacity="22937f" origin=",.5" offset="0,.63889mm"/>
            <v:textbox>
              <w:txbxContent>
                <w:p w:rsidR="00C2290D" w:rsidRPr="007568AF" w:rsidRDefault="00C2290D" w:rsidP="00552FBA">
                  <w:pPr>
                    <w:jc w:val="both"/>
                    <w:rPr>
                      <w:rFonts w:ascii="Calibri" w:hAnsi="Calibri"/>
                      <w:color w:val="FFFFFF" w:themeColor="background1"/>
                      <w:sz w:val="20"/>
                      <w:szCs w:val="20"/>
                    </w:rPr>
                  </w:pPr>
                  <w:r w:rsidRPr="007568AF">
                    <w:rPr>
                      <w:rFonts w:ascii="Calibri" w:hAnsi="Calibri"/>
                      <w:color w:val="FFFFFF" w:themeColor="background1"/>
                      <w:sz w:val="20"/>
                      <w:szCs w:val="20"/>
                    </w:rPr>
                    <w:t>Jeżeli przypisanie wagi nie jest możliwe z obiektywnych przyczyn, zamawiający może wskazać wyłącznie kryteria oceny ofert w kolejności od najważniejszego do najmniej ważnego.</w:t>
                  </w:r>
                </w:p>
              </w:txbxContent>
            </v:textbox>
            <w10:wrap type="through"/>
          </v:rect>
        </w:pict>
      </w:r>
    </w:p>
    <w:p w:rsidR="00552FBA" w:rsidRPr="00BF286E" w:rsidRDefault="00552FBA" w:rsidP="00427453">
      <w:pPr>
        <w:numPr>
          <w:ilvl w:val="0"/>
          <w:numId w:val="11"/>
        </w:numPr>
        <w:tabs>
          <w:tab w:val="clear" w:pos="1800"/>
        </w:tabs>
        <w:spacing w:after="40"/>
        <w:ind w:left="425" w:hanging="425"/>
        <w:jc w:val="both"/>
        <w:rPr>
          <w:b/>
        </w:rPr>
      </w:pPr>
      <w:r w:rsidRPr="00BF286E">
        <w:rPr>
          <w:b/>
        </w:rPr>
        <w:t>Całkowita liczba punktów, jaką otrzyma dana oferta, zostanie obliczona wg poniższego wzoru:</w:t>
      </w:r>
    </w:p>
    <w:p w:rsidR="00552FBA" w:rsidRPr="00BF286E" w:rsidRDefault="00552FBA" w:rsidP="00427453">
      <w:pPr>
        <w:spacing w:after="40"/>
        <w:ind w:left="425"/>
        <w:jc w:val="center"/>
        <w:rPr>
          <w:b/>
        </w:rPr>
      </w:pPr>
      <w:r w:rsidRPr="00BF286E">
        <w:rPr>
          <w:b/>
        </w:rPr>
        <w:t xml:space="preserve">L = C </w:t>
      </w:r>
    </w:p>
    <w:p w:rsidR="00552FBA" w:rsidRPr="00BF286E" w:rsidRDefault="00552FBA" w:rsidP="00427453">
      <w:pPr>
        <w:spacing w:after="40"/>
        <w:ind w:left="425"/>
        <w:rPr>
          <w:b/>
        </w:rPr>
      </w:pPr>
      <w:r w:rsidRPr="00BF286E">
        <w:rPr>
          <w:b/>
        </w:rPr>
        <w:t>gdzie:</w:t>
      </w:r>
    </w:p>
    <w:p w:rsidR="00552FBA" w:rsidRPr="00BF286E" w:rsidRDefault="00552FBA" w:rsidP="00427453">
      <w:pPr>
        <w:spacing w:after="40"/>
        <w:ind w:left="425"/>
        <w:rPr>
          <w:b/>
        </w:rPr>
      </w:pPr>
      <w:r w:rsidRPr="00BF286E">
        <w:rPr>
          <w:b/>
        </w:rPr>
        <w:t>L – całkowita liczba punktów,</w:t>
      </w:r>
    </w:p>
    <w:p w:rsidR="00552FBA" w:rsidRPr="00BF286E" w:rsidRDefault="00552FBA" w:rsidP="00427453">
      <w:pPr>
        <w:spacing w:after="40"/>
        <w:ind w:left="425"/>
        <w:rPr>
          <w:b/>
        </w:rPr>
      </w:pPr>
      <w:r w:rsidRPr="00BF286E">
        <w:rPr>
          <w:b/>
        </w:rPr>
        <w:t>C – punkty uzyskane w kryterium „Łączna cena ofertowa brutto”,</w:t>
      </w:r>
    </w:p>
    <w:p w:rsidR="00552FBA" w:rsidRPr="00BF286E" w:rsidRDefault="00552FBA" w:rsidP="00427453">
      <w:pPr>
        <w:numPr>
          <w:ilvl w:val="0"/>
          <w:numId w:val="11"/>
        </w:numPr>
        <w:tabs>
          <w:tab w:val="clear" w:pos="1800"/>
        </w:tabs>
        <w:spacing w:after="40"/>
        <w:ind w:left="425" w:hanging="425"/>
        <w:jc w:val="both"/>
        <w:rPr>
          <w:b/>
        </w:rPr>
      </w:pPr>
      <w:r w:rsidRPr="00BF286E">
        <w:rPr>
          <w:b/>
        </w:rPr>
        <w:t>Ocena punktowa w kryterium „Łączna cena ofertowa brutto” dokonana zostanie na podstawie łącznej ceny ofertowej brutto wskazanej przez Wykonawcę w ofercie i przeliczona według wzoru opisanego w tabeli powyżej.</w:t>
      </w:r>
    </w:p>
    <w:p w:rsidR="00552FBA" w:rsidRPr="00046F15" w:rsidRDefault="00552FBA" w:rsidP="00427453">
      <w:pPr>
        <w:numPr>
          <w:ilvl w:val="0"/>
          <w:numId w:val="11"/>
        </w:numPr>
        <w:tabs>
          <w:tab w:val="clear" w:pos="1800"/>
        </w:tabs>
        <w:spacing w:after="40"/>
        <w:ind w:left="425" w:hanging="425"/>
        <w:jc w:val="both"/>
      </w:pPr>
      <w:r w:rsidRPr="00046F15">
        <w:t>Punktacja przyznawana ofertom w poszczególnych kryteriach będzie liczona z dokładnością do dwóch miejsc po przecinku. Najwyższa liczba punktów wyznaczy najkorzystniejszą ofertę.</w:t>
      </w:r>
    </w:p>
    <w:p w:rsidR="00552FBA" w:rsidRPr="00046F15" w:rsidRDefault="00552FBA" w:rsidP="00427453">
      <w:pPr>
        <w:numPr>
          <w:ilvl w:val="0"/>
          <w:numId w:val="11"/>
        </w:numPr>
        <w:tabs>
          <w:tab w:val="clear" w:pos="1800"/>
        </w:tabs>
        <w:spacing w:after="40"/>
        <w:ind w:left="425" w:hanging="425"/>
        <w:jc w:val="both"/>
      </w:pPr>
      <w:r w:rsidRPr="00046F15">
        <w:t>Zamawiający udzieli zamówienia Wykonawcy, którego oferta odpowiadać będzie wszystkim wymaganiom przed</w:t>
      </w:r>
      <w:r w:rsidR="004C33E9" w:rsidRPr="00046F15">
        <w:t xml:space="preserve">stawionym w ustawie PZP, oraz w </w:t>
      </w:r>
      <w:r w:rsidRPr="00046F15">
        <w:t>SIWZ i zostanie oceniona jako najkorzystniejsza w oparciu o podane kryteria wyboru.</w:t>
      </w:r>
    </w:p>
    <w:p w:rsidR="004C33E9" w:rsidRPr="00046F15" w:rsidRDefault="004C33E9" w:rsidP="00427453">
      <w:pPr>
        <w:spacing w:after="40"/>
        <w:jc w:val="both"/>
      </w:pPr>
    </w:p>
    <w:p w:rsidR="00552FBA" w:rsidRPr="00046F15" w:rsidRDefault="00080477" w:rsidP="00427453">
      <w:pPr>
        <w:spacing w:after="40"/>
        <w:jc w:val="both"/>
        <w:rPr>
          <w:b/>
        </w:rPr>
      </w:pPr>
      <w:r w:rsidRPr="00046F15">
        <w:rPr>
          <w:b/>
        </w:rPr>
        <w:t xml:space="preserve">XIV. </w:t>
      </w:r>
      <w:r w:rsidRPr="00046F15">
        <w:rPr>
          <w:b/>
        </w:rPr>
        <w:tab/>
        <w:t>Informacje o formalnościach, jakie powinny być dopełnione po wyborze oferty w celu zawarcia umowy w sprawie zamówienia publicznego.</w:t>
      </w:r>
    </w:p>
    <w:p w:rsidR="00552FBA" w:rsidRPr="00046F15" w:rsidRDefault="00552FBA" w:rsidP="00427453">
      <w:pPr>
        <w:keepNext/>
        <w:tabs>
          <w:tab w:val="num" w:pos="480"/>
        </w:tabs>
        <w:suppressAutoHyphens/>
        <w:spacing w:after="40"/>
        <w:jc w:val="both"/>
      </w:pPr>
    </w:p>
    <w:p w:rsidR="00552FBA" w:rsidRPr="00046F15" w:rsidRDefault="00552FBA" w:rsidP="00427453">
      <w:pPr>
        <w:numPr>
          <w:ilvl w:val="0"/>
          <w:numId w:val="12"/>
        </w:numPr>
        <w:tabs>
          <w:tab w:val="clear" w:pos="1800"/>
          <w:tab w:val="num" w:pos="426"/>
        </w:tabs>
        <w:spacing w:after="40"/>
        <w:ind w:left="426" w:hanging="426"/>
        <w:jc w:val="both"/>
      </w:pPr>
      <w:r w:rsidRPr="00046F15">
        <w:t>Osoby reprezentujące Wykonawcę przy podpisywaniu umowy powinny posiadać ze sobą dokumenty potwierdzające ich umocowanie do podpisania umowy, o ile umocowanie to nie będzie wynikać z dokumentów załączonych do oferty.</w:t>
      </w:r>
    </w:p>
    <w:p w:rsidR="00552FBA" w:rsidRPr="00046F15" w:rsidRDefault="00552FBA" w:rsidP="00427453">
      <w:pPr>
        <w:numPr>
          <w:ilvl w:val="0"/>
          <w:numId w:val="12"/>
        </w:numPr>
        <w:tabs>
          <w:tab w:val="clear" w:pos="1800"/>
          <w:tab w:val="num" w:pos="426"/>
        </w:tabs>
        <w:spacing w:after="40"/>
        <w:ind w:left="426" w:hanging="426"/>
        <w:jc w:val="both"/>
      </w:pPr>
      <w:r w:rsidRPr="00046F15">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046F15" w:rsidRDefault="00552FBA" w:rsidP="00427453">
      <w:pPr>
        <w:numPr>
          <w:ilvl w:val="0"/>
          <w:numId w:val="12"/>
        </w:numPr>
        <w:tabs>
          <w:tab w:val="clear" w:pos="1800"/>
          <w:tab w:val="num" w:pos="426"/>
        </w:tabs>
        <w:spacing w:after="40"/>
        <w:ind w:left="426" w:hanging="426"/>
        <w:jc w:val="both"/>
      </w:pPr>
      <w:r w:rsidRPr="00046F15">
        <w:t>Zawarcie umowy nastąpi wg wzoru Zamawiającego.</w:t>
      </w:r>
    </w:p>
    <w:p w:rsidR="00552FBA" w:rsidRPr="00046F15" w:rsidRDefault="00552FBA" w:rsidP="00427453">
      <w:pPr>
        <w:numPr>
          <w:ilvl w:val="0"/>
          <w:numId w:val="12"/>
        </w:numPr>
        <w:tabs>
          <w:tab w:val="clear" w:pos="1800"/>
          <w:tab w:val="num" w:pos="426"/>
        </w:tabs>
        <w:spacing w:after="40"/>
        <w:ind w:left="426" w:hanging="426"/>
        <w:jc w:val="both"/>
      </w:pPr>
      <w:r w:rsidRPr="00046F15">
        <w:t>Postanowienia ustalone we wzorze umowy nie podlegają negocjacjom.</w:t>
      </w:r>
    </w:p>
    <w:p w:rsidR="00552FBA" w:rsidRPr="00046F15" w:rsidRDefault="00552FBA" w:rsidP="00427453">
      <w:pPr>
        <w:numPr>
          <w:ilvl w:val="0"/>
          <w:numId w:val="12"/>
        </w:numPr>
        <w:tabs>
          <w:tab w:val="clear" w:pos="1800"/>
          <w:tab w:val="num" w:pos="426"/>
        </w:tabs>
        <w:spacing w:after="40"/>
        <w:ind w:left="425" w:hanging="425"/>
        <w:jc w:val="both"/>
      </w:pPr>
      <w:r w:rsidRPr="00046F15">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046F15" w:rsidRDefault="00552FBA" w:rsidP="00427453">
      <w:pPr>
        <w:spacing w:after="40"/>
        <w:jc w:val="both"/>
      </w:pPr>
    </w:p>
    <w:p w:rsidR="00080477" w:rsidRPr="00046F15" w:rsidRDefault="00080477" w:rsidP="00427453">
      <w:pPr>
        <w:spacing w:after="40"/>
        <w:jc w:val="both"/>
        <w:rPr>
          <w:b/>
        </w:rPr>
      </w:pPr>
      <w:r w:rsidRPr="00046F15">
        <w:rPr>
          <w:b/>
        </w:rPr>
        <w:t xml:space="preserve">XV. </w:t>
      </w:r>
      <w:r w:rsidRPr="00046F15">
        <w:rPr>
          <w:b/>
        </w:rPr>
        <w:tab/>
        <w:t>Wymagania dotyczące zabezpieczenia należytego wykonania umowy.</w:t>
      </w:r>
    </w:p>
    <w:p w:rsidR="00552FBA" w:rsidRPr="00046F15" w:rsidRDefault="00552FBA" w:rsidP="00427453">
      <w:pPr>
        <w:keepNext/>
        <w:tabs>
          <w:tab w:val="num" w:pos="480"/>
        </w:tabs>
        <w:spacing w:after="40"/>
        <w:jc w:val="both"/>
      </w:pPr>
    </w:p>
    <w:p w:rsidR="00552FBA" w:rsidRPr="00046F15" w:rsidRDefault="00552FBA" w:rsidP="00427453">
      <w:pPr>
        <w:numPr>
          <w:ilvl w:val="1"/>
          <w:numId w:val="26"/>
        </w:numPr>
        <w:tabs>
          <w:tab w:val="clear" w:pos="1440"/>
          <w:tab w:val="num" w:pos="426"/>
        </w:tabs>
        <w:spacing w:after="40"/>
        <w:ind w:left="426" w:hanging="426"/>
        <w:jc w:val="both"/>
      </w:pPr>
      <w:r w:rsidRPr="00046F15">
        <w:t xml:space="preserve">Wykonawca, którego oferta zostanie wybrana, zobowiązany będzie do wniesienia zabezpieczenia należytego wykonania umowy najpóźniej w dniu jej zawarcia, w wysokości </w:t>
      </w:r>
      <w:r w:rsidR="0066436E" w:rsidRPr="00046F15">
        <w:rPr>
          <w:b/>
        </w:rPr>
        <w:t>10</w:t>
      </w:r>
      <w:r w:rsidRPr="00046F15">
        <w:rPr>
          <w:b/>
        </w:rPr>
        <w:t xml:space="preserve"> % ceny całkowitej brutto</w:t>
      </w:r>
      <w:r w:rsidRPr="00046F15">
        <w:t xml:space="preserve"> podanej w ofercie. </w:t>
      </w:r>
    </w:p>
    <w:p w:rsidR="00552FBA" w:rsidRPr="00046F15" w:rsidRDefault="00552FBA" w:rsidP="00427453">
      <w:pPr>
        <w:numPr>
          <w:ilvl w:val="1"/>
          <w:numId w:val="26"/>
        </w:numPr>
        <w:tabs>
          <w:tab w:val="clear" w:pos="1440"/>
          <w:tab w:val="num" w:pos="426"/>
        </w:tabs>
        <w:spacing w:after="40"/>
        <w:ind w:left="426" w:hanging="426"/>
        <w:jc w:val="both"/>
      </w:pPr>
      <w:r w:rsidRPr="00046F15">
        <w:t>Zabezpieczenie może być wnoszone według wyboru Wykonawcy w jednej lub w kilku następujących formach:</w:t>
      </w:r>
    </w:p>
    <w:p w:rsidR="00552FBA" w:rsidRPr="00046F15" w:rsidRDefault="00552FBA" w:rsidP="00D05F80">
      <w:pPr>
        <w:numPr>
          <w:ilvl w:val="0"/>
          <w:numId w:val="33"/>
        </w:numPr>
        <w:tabs>
          <w:tab w:val="left" w:pos="851"/>
        </w:tabs>
        <w:spacing w:after="40"/>
        <w:ind w:left="851" w:hanging="425"/>
        <w:jc w:val="both"/>
      </w:pPr>
      <w:r w:rsidRPr="00046F15">
        <w:t>pieniądzu;</w:t>
      </w:r>
    </w:p>
    <w:p w:rsidR="00552FBA" w:rsidRPr="00046F15" w:rsidRDefault="00552FBA" w:rsidP="00D05F80">
      <w:pPr>
        <w:numPr>
          <w:ilvl w:val="0"/>
          <w:numId w:val="33"/>
        </w:numPr>
        <w:tabs>
          <w:tab w:val="left" w:pos="851"/>
        </w:tabs>
        <w:spacing w:after="40"/>
        <w:ind w:left="851" w:hanging="425"/>
        <w:jc w:val="both"/>
      </w:pPr>
      <w:r w:rsidRPr="00046F15">
        <w:t>poręczeniach bankowych lub poręczeniach spółdzielczej kasy oszczędnościowo-kredytowej, z tym że zobowiązanie kasy jest zawsze zobowiązaniem pieniężnym;</w:t>
      </w:r>
    </w:p>
    <w:p w:rsidR="00552FBA" w:rsidRPr="00046F15" w:rsidRDefault="00552FBA" w:rsidP="00D05F80">
      <w:pPr>
        <w:numPr>
          <w:ilvl w:val="0"/>
          <w:numId w:val="33"/>
        </w:numPr>
        <w:tabs>
          <w:tab w:val="left" w:pos="851"/>
        </w:tabs>
        <w:spacing w:after="40"/>
        <w:ind w:left="851" w:hanging="425"/>
        <w:jc w:val="both"/>
      </w:pPr>
      <w:r w:rsidRPr="00046F15">
        <w:t>gwarancjach bankowych;</w:t>
      </w:r>
    </w:p>
    <w:p w:rsidR="00552FBA" w:rsidRPr="00046F15" w:rsidRDefault="00552FBA" w:rsidP="00D05F80">
      <w:pPr>
        <w:numPr>
          <w:ilvl w:val="0"/>
          <w:numId w:val="33"/>
        </w:numPr>
        <w:tabs>
          <w:tab w:val="left" w:pos="851"/>
        </w:tabs>
        <w:spacing w:after="40"/>
        <w:ind w:left="851" w:hanging="425"/>
        <w:jc w:val="both"/>
      </w:pPr>
      <w:r w:rsidRPr="00046F15">
        <w:t>gwarancjach ubezpieczeniowych;</w:t>
      </w:r>
    </w:p>
    <w:p w:rsidR="00552FBA" w:rsidRPr="00046F15" w:rsidRDefault="00552FBA" w:rsidP="00D05F80">
      <w:pPr>
        <w:numPr>
          <w:ilvl w:val="0"/>
          <w:numId w:val="33"/>
        </w:numPr>
        <w:tabs>
          <w:tab w:val="left" w:pos="851"/>
        </w:tabs>
        <w:spacing w:after="40"/>
        <w:ind w:left="851" w:hanging="425"/>
        <w:jc w:val="both"/>
      </w:pPr>
      <w:r w:rsidRPr="00046F15">
        <w:t xml:space="preserve">poręczeniach udzielanych przez podmioty, o których mowa w art. 6b ust. 5 </w:t>
      </w:r>
      <w:proofErr w:type="spellStart"/>
      <w:r w:rsidRPr="00046F15">
        <w:t>pkt</w:t>
      </w:r>
      <w:proofErr w:type="spellEnd"/>
      <w:r w:rsidRPr="00046F15">
        <w:t xml:space="preserve"> 2 ustawy z dnia 9 listopada 2000 r. o utworzeniu Polskiej Agencji Rozwoju Przedsiębiorczości (Dz. U. z 2007 r. Nr 42, poz. 275 z </w:t>
      </w:r>
      <w:proofErr w:type="spellStart"/>
      <w:r w:rsidRPr="00046F15">
        <w:t>późn</w:t>
      </w:r>
      <w:proofErr w:type="spellEnd"/>
      <w:r w:rsidRPr="00046F15">
        <w:t>. zm.).</w:t>
      </w:r>
    </w:p>
    <w:p w:rsidR="00552FBA" w:rsidRPr="00046F15" w:rsidRDefault="00552FBA" w:rsidP="00427453">
      <w:pPr>
        <w:numPr>
          <w:ilvl w:val="1"/>
          <w:numId w:val="26"/>
        </w:numPr>
        <w:tabs>
          <w:tab w:val="clear" w:pos="1440"/>
          <w:tab w:val="num" w:pos="426"/>
        </w:tabs>
        <w:spacing w:after="40"/>
        <w:ind w:left="426" w:hanging="426"/>
        <w:jc w:val="both"/>
      </w:pPr>
      <w:r w:rsidRPr="00046F15">
        <w:t xml:space="preserve">Zamawiający </w:t>
      </w:r>
      <w:r w:rsidR="0066436E" w:rsidRPr="00046F15">
        <w:t xml:space="preserve">nie </w:t>
      </w:r>
      <w:r w:rsidRPr="00046F15">
        <w:t>wyraż</w:t>
      </w:r>
      <w:r w:rsidRPr="00046F15">
        <w:rPr>
          <w:b/>
        </w:rPr>
        <w:t>a</w:t>
      </w:r>
      <w:r w:rsidRPr="00046F15">
        <w:t xml:space="preserve"> zgody na wniesienie zabezpieczenia w formach określonych art. 148 ust. 2 ustawy PZP.</w:t>
      </w:r>
    </w:p>
    <w:p w:rsidR="00552FBA" w:rsidRPr="00046F15" w:rsidRDefault="00552FBA" w:rsidP="00427453">
      <w:pPr>
        <w:numPr>
          <w:ilvl w:val="1"/>
          <w:numId w:val="26"/>
        </w:numPr>
        <w:tabs>
          <w:tab w:val="clear" w:pos="1440"/>
          <w:tab w:val="num" w:pos="426"/>
        </w:tabs>
        <w:spacing w:after="40"/>
        <w:ind w:left="426" w:hanging="426"/>
        <w:jc w:val="both"/>
      </w:pPr>
      <w:r w:rsidRPr="00046F15">
        <w:t>W przypadku wniesienia zabezpieczenia w formie pieniężnej Zamawiający przechowa je na oprocentowanym rachunku bankowym.</w:t>
      </w:r>
    </w:p>
    <w:p w:rsidR="00552FBA" w:rsidRPr="00046F15" w:rsidRDefault="00552FBA" w:rsidP="00427453">
      <w:pPr>
        <w:numPr>
          <w:ilvl w:val="1"/>
          <w:numId w:val="26"/>
        </w:numPr>
        <w:tabs>
          <w:tab w:val="clear" w:pos="1440"/>
          <w:tab w:val="num" w:pos="426"/>
        </w:tabs>
        <w:spacing w:after="40"/>
        <w:ind w:left="426" w:hanging="426"/>
        <w:jc w:val="both"/>
      </w:pPr>
      <w:r w:rsidRPr="00046F15">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552FBA" w:rsidRPr="00046F15" w:rsidRDefault="00552FBA" w:rsidP="00427453">
      <w:pPr>
        <w:numPr>
          <w:ilvl w:val="1"/>
          <w:numId w:val="26"/>
        </w:numPr>
        <w:tabs>
          <w:tab w:val="clear" w:pos="1440"/>
          <w:tab w:val="num" w:pos="426"/>
        </w:tabs>
        <w:spacing w:after="40"/>
        <w:ind w:left="426" w:hanging="426"/>
        <w:jc w:val="both"/>
      </w:pPr>
      <w:r w:rsidRPr="00046F15">
        <w:t>W przypadku, gdy zabezpieczenie, będzie wnoszone w formie innej niż pieniądz, Zamawiający zastrzega sobie prawo do akceptacji projektu ww. dokumentu.</w:t>
      </w:r>
    </w:p>
    <w:p w:rsidR="00552FBA" w:rsidRPr="00046F15" w:rsidRDefault="00552FBA" w:rsidP="00427453">
      <w:pPr>
        <w:numPr>
          <w:ilvl w:val="1"/>
          <w:numId w:val="26"/>
        </w:numPr>
        <w:tabs>
          <w:tab w:val="clear" w:pos="1440"/>
          <w:tab w:val="num" w:pos="426"/>
        </w:tabs>
        <w:spacing w:after="40"/>
        <w:ind w:left="426" w:hanging="426"/>
        <w:jc w:val="both"/>
      </w:pPr>
      <w:r w:rsidRPr="00046F15">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080477" w:rsidRPr="00046F15" w:rsidRDefault="00080477" w:rsidP="00427453">
      <w:pPr>
        <w:spacing w:after="40"/>
        <w:jc w:val="both"/>
        <w:rPr>
          <w:b/>
        </w:rPr>
      </w:pPr>
    </w:p>
    <w:p w:rsidR="00552FBA" w:rsidRPr="00046F15" w:rsidRDefault="00080477" w:rsidP="00427453">
      <w:pPr>
        <w:spacing w:after="40"/>
        <w:jc w:val="both"/>
        <w:rPr>
          <w:b/>
        </w:rPr>
      </w:pPr>
      <w:r w:rsidRPr="00046F15">
        <w:rPr>
          <w:b/>
        </w:rPr>
        <w:t xml:space="preserve">XVI. </w:t>
      </w:r>
      <w:r w:rsidRPr="00046F15">
        <w:rPr>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046F15" w:rsidRDefault="00552FBA" w:rsidP="00427453">
      <w:pPr>
        <w:tabs>
          <w:tab w:val="num" w:pos="480"/>
        </w:tabs>
        <w:spacing w:after="40"/>
        <w:jc w:val="both"/>
      </w:pPr>
    </w:p>
    <w:p w:rsidR="00552FBA" w:rsidRPr="00046F15" w:rsidRDefault="00552FBA" w:rsidP="00427453">
      <w:pPr>
        <w:pStyle w:val="Nagwek7"/>
        <w:pBdr>
          <w:bottom w:val="none" w:sz="0" w:space="0" w:color="auto"/>
        </w:pBdr>
        <w:spacing w:after="40"/>
        <w:ind w:left="0"/>
        <w:rPr>
          <w:rFonts w:ascii="Times New Roman" w:hAnsi="Times New Roman"/>
          <w:b w:val="0"/>
          <w:sz w:val="24"/>
          <w:szCs w:val="24"/>
        </w:rPr>
      </w:pPr>
      <w:r w:rsidRPr="00046F15">
        <w:rPr>
          <w:rFonts w:ascii="Times New Roman" w:hAnsi="Times New Roman"/>
          <w:b w:val="0"/>
          <w:sz w:val="24"/>
          <w:szCs w:val="24"/>
        </w:rPr>
        <w:t xml:space="preserve">Wzór umowy, stanowi </w:t>
      </w:r>
      <w:r w:rsidRPr="00046F15">
        <w:rPr>
          <w:rFonts w:ascii="Times New Roman" w:hAnsi="Times New Roman"/>
          <w:sz w:val="24"/>
          <w:szCs w:val="24"/>
        </w:rPr>
        <w:t>Załącznik nr 4</w:t>
      </w:r>
      <w:r w:rsidRPr="00046F15">
        <w:rPr>
          <w:rFonts w:ascii="Times New Roman" w:hAnsi="Times New Roman"/>
          <w:b w:val="0"/>
          <w:sz w:val="24"/>
          <w:szCs w:val="24"/>
        </w:rPr>
        <w:t xml:space="preserve"> do SIWZ.</w:t>
      </w:r>
    </w:p>
    <w:p w:rsidR="00552FBA" w:rsidRPr="00046F15" w:rsidRDefault="00552FBA" w:rsidP="00427453">
      <w:pPr>
        <w:spacing w:after="40"/>
      </w:pPr>
    </w:p>
    <w:p w:rsidR="00080477" w:rsidRPr="00046F15" w:rsidRDefault="00080477" w:rsidP="00427453">
      <w:pPr>
        <w:spacing w:after="40"/>
        <w:rPr>
          <w:b/>
        </w:rPr>
      </w:pPr>
      <w:r w:rsidRPr="00046F15">
        <w:rPr>
          <w:b/>
        </w:rPr>
        <w:t>XVII.</w:t>
      </w:r>
      <w:r w:rsidRPr="00046F15">
        <w:rPr>
          <w:b/>
        </w:rPr>
        <w:tab/>
        <w:t xml:space="preserve">Pouczenie o środkach ochrony prawnej. </w:t>
      </w:r>
    </w:p>
    <w:p w:rsidR="00552FBA" w:rsidRPr="00046F15" w:rsidRDefault="00552FBA" w:rsidP="00427453">
      <w:pPr>
        <w:pStyle w:val="pkt1"/>
        <w:spacing w:before="0" w:after="40"/>
        <w:ind w:left="540" w:firstLine="0"/>
        <w:rPr>
          <w:b/>
          <w:szCs w:val="24"/>
        </w:rPr>
      </w:pPr>
    </w:p>
    <w:p w:rsidR="00552FBA" w:rsidRPr="00046F15" w:rsidRDefault="00552FBA" w:rsidP="00427453">
      <w:pPr>
        <w:numPr>
          <w:ilvl w:val="0"/>
          <w:numId w:val="16"/>
        </w:numPr>
        <w:tabs>
          <w:tab w:val="clear" w:pos="1797"/>
          <w:tab w:val="num" w:pos="426"/>
        </w:tabs>
        <w:suppressAutoHyphens/>
        <w:spacing w:after="40"/>
        <w:ind w:left="426" w:hanging="426"/>
        <w:jc w:val="both"/>
      </w:pPr>
      <w:r w:rsidRPr="00046F15">
        <w:rPr>
          <w:bCs/>
        </w:rPr>
        <w:t xml:space="preserve">Każdemu Wykonawcy, a także innemu podmiotowi, jeżeli ma lub miał interes w uzyskaniu danego zamówienia oraz poniósł lub może ponieść szkodę w wyniku naruszenia przez Zamawiającego przepisów ustawy PZP </w:t>
      </w:r>
      <w:r w:rsidRPr="00046F15">
        <w:t xml:space="preserve">przysługują środki ochrony prawnej przewidziane w dziale VI ustawy PZP jak dla postępowań </w:t>
      </w:r>
      <w:r w:rsidRPr="00046F15">
        <w:rPr>
          <w:b/>
          <w:color w:val="008000"/>
        </w:rPr>
        <w:t>poniżej / powyżej</w:t>
      </w:r>
      <w:r w:rsidRPr="00046F15">
        <w:t xml:space="preserve"> kwoty określonej w przepisach wykonawczych wydanych na podstawie art. 11 ust. 8 ustawy PZP.</w:t>
      </w:r>
    </w:p>
    <w:p w:rsidR="00552FBA" w:rsidRPr="00046F15" w:rsidRDefault="00552FBA" w:rsidP="00427453">
      <w:pPr>
        <w:numPr>
          <w:ilvl w:val="0"/>
          <w:numId w:val="16"/>
        </w:numPr>
        <w:tabs>
          <w:tab w:val="clear" w:pos="1797"/>
          <w:tab w:val="num" w:pos="426"/>
        </w:tabs>
        <w:suppressAutoHyphens/>
        <w:spacing w:after="40"/>
        <w:ind w:left="425" w:hanging="425"/>
        <w:jc w:val="both"/>
      </w:pPr>
      <w:r w:rsidRPr="00046F15">
        <w:t xml:space="preserve">Środki ochrony prawnej wobec ogłoszenia o zamówieniu oraz SIWZ przysługują również organizacjom wpisanym na listę, o której mowa w art. 154 </w:t>
      </w:r>
      <w:proofErr w:type="spellStart"/>
      <w:r w:rsidRPr="00046F15">
        <w:t>pkt</w:t>
      </w:r>
      <w:proofErr w:type="spellEnd"/>
      <w:r w:rsidRPr="00046F15">
        <w:t xml:space="preserve"> 5 ustawy PZP.</w:t>
      </w:r>
    </w:p>
    <w:p w:rsidR="00552FBA" w:rsidRPr="00046F15" w:rsidRDefault="00552FBA" w:rsidP="00427453">
      <w:pPr>
        <w:spacing w:after="40"/>
        <w:jc w:val="both"/>
        <w:rPr>
          <w:b/>
          <w:color w:val="008000"/>
        </w:rPr>
      </w:pPr>
    </w:p>
    <w:p w:rsidR="00552FBA" w:rsidRPr="00046F15" w:rsidRDefault="00552FBA" w:rsidP="00427453">
      <w:pPr>
        <w:spacing w:after="40"/>
        <w:jc w:val="both"/>
        <w:rPr>
          <w:b/>
          <w:color w:val="008000"/>
        </w:rPr>
      </w:pPr>
    </w:p>
    <w:p w:rsidR="00E37F70" w:rsidRPr="00046F15" w:rsidRDefault="00E37F70" w:rsidP="00427453">
      <w:pPr>
        <w:pStyle w:val="pkt1"/>
        <w:spacing w:before="0" w:after="40"/>
        <w:ind w:left="540" w:firstLine="0"/>
        <w:rPr>
          <w:b/>
          <w:szCs w:val="24"/>
        </w:rPr>
      </w:pPr>
    </w:p>
    <w:p w:rsidR="00E37F70" w:rsidRPr="00046F15" w:rsidRDefault="00E37F70" w:rsidP="00427453">
      <w:pPr>
        <w:pStyle w:val="pkt1"/>
        <w:spacing w:before="0" w:after="40"/>
        <w:ind w:left="540" w:firstLine="0"/>
        <w:rPr>
          <w:b/>
          <w:szCs w:val="24"/>
        </w:rPr>
      </w:pPr>
    </w:p>
    <w:p w:rsidR="00E37F70" w:rsidRPr="00046F15" w:rsidRDefault="00E37F70" w:rsidP="00427453">
      <w:pPr>
        <w:spacing w:after="40"/>
        <w:jc w:val="both"/>
        <w:sectPr w:rsidR="00E37F70" w:rsidRPr="00046F15" w:rsidSect="005E3059">
          <w:headerReference w:type="default" r:id="rId11"/>
          <w:pgSz w:w="11906" w:h="16838"/>
          <w:pgMar w:top="1417" w:right="1417" w:bottom="1417" w:left="1417" w:header="708" w:footer="708" w:gutter="0"/>
          <w:cols w:space="708"/>
          <w:docGrid w:linePitch="360"/>
        </w:sectPr>
      </w:pPr>
    </w:p>
    <w:p w:rsidR="00E37F70" w:rsidRPr="00046F15" w:rsidRDefault="00E37F70" w:rsidP="00427453">
      <w:pPr>
        <w:spacing w:after="4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E37F70" w:rsidRPr="00046F15" w:rsidTr="005E3059">
        <w:tc>
          <w:tcPr>
            <w:tcW w:w="9214" w:type="dxa"/>
            <w:tcBorders>
              <w:bottom w:val="single" w:sz="4" w:space="0" w:color="auto"/>
            </w:tcBorders>
            <w:shd w:val="clear" w:color="auto" w:fill="D9D9D9"/>
          </w:tcPr>
          <w:p w:rsidR="00E37F70" w:rsidRPr="00046F15" w:rsidRDefault="00E37F70" w:rsidP="00427453">
            <w:pPr>
              <w:pStyle w:val="Tekstprzypisudolnego"/>
              <w:spacing w:after="40"/>
              <w:jc w:val="right"/>
              <w:rPr>
                <w:rFonts w:ascii="Times New Roman" w:hAnsi="Times New Roman"/>
                <w:b/>
                <w:sz w:val="24"/>
                <w:szCs w:val="24"/>
              </w:rPr>
            </w:pPr>
            <w:r w:rsidRPr="00046F15">
              <w:rPr>
                <w:rFonts w:ascii="Times New Roman" w:hAnsi="Times New Roman"/>
                <w:sz w:val="24"/>
                <w:szCs w:val="24"/>
              </w:rPr>
              <w:br w:type="page"/>
            </w:r>
            <w:r w:rsidRPr="00046F15">
              <w:rPr>
                <w:rFonts w:ascii="Times New Roman" w:hAnsi="Times New Roman"/>
                <w:b/>
                <w:sz w:val="24"/>
                <w:szCs w:val="24"/>
              </w:rPr>
              <w:t>Załącznik nr 2 do SIWZ</w:t>
            </w:r>
          </w:p>
        </w:tc>
      </w:tr>
      <w:tr w:rsidR="00E37F70" w:rsidRPr="00046F15" w:rsidTr="005E3059">
        <w:trPr>
          <w:trHeight w:val="480"/>
        </w:trPr>
        <w:tc>
          <w:tcPr>
            <w:tcW w:w="9214" w:type="dxa"/>
            <w:tcBorders>
              <w:top w:val="single" w:sz="4" w:space="0" w:color="auto"/>
            </w:tcBorders>
            <w:shd w:val="clear" w:color="auto" w:fill="D9D9D9"/>
            <w:vAlign w:val="center"/>
          </w:tcPr>
          <w:p w:rsidR="00E37F70" w:rsidRPr="00046F15" w:rsidRDefault="00E37F70" w:rsidP="00427453">
            <w:pPr>
              <w:pStyle w:val="Tekstprzypisudolnego"/>
              <w:spacing w:after="40"/>
              <w:jc w:val="center"/>
              <w:rPr>
                <w:rFonts w:ascii="Times New Roman" w:hAnsi="Times New Roman"/>
                <w:b/>
                <w:sz w:val="24"/>
                <w:szCs w:val="24"/>
              </w:rPr>
            </w:pPr>
            <w:r w:rsidRPr="00046F15">
              <w:rPr>
                <w:rFonts w:ascii="Times New Roman" w:hAnsi="Times New Roman"/>
                <w:b/>
                <w:sz w:val="24"/>
                <w:szCs w:val="24"/>
              </w:rPr>
              <w:t>FORMULARZ OFERTOWY</w:t>
            </w:r>
          </w:p>
        </w:tc>
      </w:tr>
    </w:tbl>
    <w:p w:rsidR="00E37F70" w:rsidRPr="00046F15" w:rsidRDefault="00E37F70" w:rsidP="00427453">
      <w:pPr>
        <w:spacing w:after="4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4714"/>
      </w:tblGrid>
      <w:tr w:rsidR="00E37F70" w:rsidRPr="00046F15" w:rsidTr="005E3059">
        <w:trPr>
          <w:trHeight w:val="2396"/>
        </w:trPr>
        <w:tc>
          <w:tcPr>
            <w:tcW w:w="9214" w:type="dxa"/>
            <w:gridSpan w:val="2"/>
            <w:shd w:val="clear" w:color="auto" w:fill="auto"/>
            <w:vAlign w:val="center"/>
          </w:tcPr>
          <w:p w:rsidR="00E37F70" w:rsidRPr="00046F15" w:rsidRDefault="00E37F70" w:rsidP="00427453">
            <w:pPr>
              <w:pStyle w:val="Tekstprzypisudolnego"/>
              <w:spacing w:after="40"/>
              <w:jc w:val="center"/>
              <w:rPr>
                <w:rFonts w:ascii="Times New Roman" w:hAnsi="Times New Roman"/>
                <w:b/>
                <w:sz w:val="24"/>
                <w:szCs w:val="24"/>
              </w:rPr>
            </w:pPr>
          </w:p>
          <w:p w:rsidR="00E37F70" w:rsidRPr="00046F15" w:rsidRDefault="00E37F70" w:rsidP="00427453">
            <w:pPr>
              <w:pStyle w:val="Tekstprzypisudolnego"/>
              <w:spacing w:after="40"/>
              <w:jc w:val="center"/>
              <w:rPr>
                <w:rFonts w:ascii="Times New Roman" w:hAnsi="Times New Roman"/>
                <w:b/>
                <w:sz w:val="24"/>
                <w:szCs w:val="24"/>
              </w:rPr>
            </w:pPr>
            <w:r w:rsidRPr="00046F15">
              <w:rPr>
                <w:rFonts w:ascii="Times New Roman" w:hAnsi="Times New Roman"/>
                <w:b/>
                <w:sz w:val="24"/>
                <w:szCs w:val="24"/>
              </w:rPr>
              <w:t>OFERTA</w:t>
            </w:r>
          </w:p>
          <w:p w:rsidR="00E37F70" w:rsidRPr="00046F15" w:rsidRDefault="00E37F70" w:rsidP="00427453">
            <w:pPr>
              <w:pStyle w:val="Tekstprzypisudolnego"/>
              <w:spacing w:after="40"/>
              <w:ind w:firstLine="4712"/>
              <w:rPr>
                <w:rFonts w:ascii="Times New Roman" w:hAnsi="Times New Roman"/>
                <w:b/>
                <w:sz w:val="24"/>
                <w:szCs w:val="24"/>
              </w:rPr>
            </w:pPr>
          </w:p>
          <w:p w:rsidR="00E37F70" w:rsidRPr="00046F15" w:rsidRDefault="00E37F70" w:rsidP="00427453">
            <w:pPr>
              <w:pStyle w:val="Tekstprzypisudolnego"/>
              <w:spacing w:after="40"/>
              <w:ind w:left="4692" w:firstLine="20"/>
              <w:rPr>
                <w:rFonts w:ascii="Times New Roman" w:hAnsi="Times New Roman"/>
                <w:b/>
                <w:sz w:val="24"/>
                <w:szCs w:val="24"/>
              </w:rPr>
            </w:pPr>
            <w:r w:rsidRPr="00046F15">
              <w:rPr>
                <w:rFonts w:ascii="Times New Roman" w:hAnsi="Times New Roman"/>
                <w:b/>
                <w:sz w:val="24"/>
                <w:szCs w:val="24"/>
              </w:rPr>
              <w:t>___________________________________</w:t>
            </w:r>
          </w:p>
          <w:p w:rsidR="00E37F70" w:rsidRPr="00046F15" w:rsidRDefault="00E37F70" w:rsidP="00427453">
            <w:pPr>
              <w:pStyle w:val="Tekstprzypisudolnego"/>
              <w:spacing w:after="40"/>
              <w:ind w:left="4692" w:firstLine="20"/>
              <w:rPr>
                <w:rFonts w:ascii="Times New Roman" w:hAnsi="Times New Roman"/>
                <w:sz w:val="24"/>
                <w:szCs w:val="24"/>
              </w:rPr>
            </w:pPr>
            <w:r w:rsidRPr="00046F15">
              <w:rPr>
                <w:rFonts w:ascii="Times New Roman" w:hAnsi="Times New Roman"/>
                <w:sz w:val="24"/>
                <w:szCs w:val="24"/>
              </w:rPr>
              <w:t>ul. ____________________________</w:t>
            </w:r>
          </w:p>
          <w:p w:rsidR="00E37F70" w:rsidRPr="00046F15" w:rsidRDefault="00E37F70" w:rsidP="00427453">
            <w:pPr>
              <w:pStyle w:val="Tekstprzypisudolnego"/>
              <w:spacing w:after="40"/>
              <w:ind w:left="4692" w:firstLine="20"/>
              <w:rPr>
                <w:rFonts w:ascii="Times New Roman" w:hAnsi="Times New Roman"/>
                <w:sz w:val="24"/>
                <w:szCs w:val="24"/>
              </w:rPr>
            </w:pPr>
            <w:r w:rsidRPr="00046F15">
              <w:rPr>
                <w:rFonts w:ascii="Times New Roman" w:hAnsi="Times New Roman"/>
                <w:sz w:val="24"/>
                <w:szCs w:val="24"/>
              </w:rPr>
              <w:t>00-000 ________________________</w:t>
            </w:r>
          </w:p>
          <w:p w:rsidR="00E37F70" w:rsidRPr="00046F15" w:rsidRDefault="00E37F70" w:rsidP="00427453">
            <w:pPr>
              <w:pStyle w:val="Tekstprzypisudolnego"/>
              <w:spacing w:after="40"/>
              <w:jc w:val="both"/>
              <w:rPr>
                <w:rFonts w:ascii="Times New Roman" w:hAnsi="Times New Roman"/>
                <w:sz w:val="24"/>
                <w:szCs w:val="24"/>
              </w:rPr>
            </w:pPr>
          </w:p>
          <w:p w:rsidR="00E37F70" w:rsidRPr="00046F15" w:rsidRDefault="00E37F70" w:rsidP="00427453">
            <w:pPr>
              <w:pStyle w:val="Tekstprzypisudolnego"/>
              <w:spacing w:after="40"/>
              <w:jc w:val="both"/>
              <w:rPr>
                <w:rFonts w:ascii="Times New Roman" w:hAnsi="Times New Roman"/>
                <w:b/>
                <w:color w:val="000000"/>
                <w:sz w:val="24"/>
                <w:szCs w:val="24"/>
              </w:rPr>
            </w:pPr>
            <w:r w:rsidRPr="00046F15">
              <w:rPr>
                <w:rFonts w:ascii="Times New Roman" w:hAnsi="Times New Roman"/>
                <w:sz w:val="24"/>
                <w:szCs w:val="24"/>
              </w:rPr>
              <w:t>W postępowaniu o udzielenie zamówienia publicznego prowadzonego w trybie przetargu nieograniczonego</w:t>
            </w:r>
            <w:r w:rsidRPr="00046F15">
              <w:rPr>
                <w:rFonts w:ascii="Times New Roman" w:hAnsi="Times New Roman"/>
                <w:color w:val="000000"/>
                <w:sz w:val="24"/>
                <w:szCs w:val="24"/>
              </w:rPr>
              <w:t xml:space="preserve"> zgodnie z ustawą z dnia 29 stycznia 2004 r. Prawo zamówień publicznych </w:t>
            </w:r>
            <w:r w:rsidRPr="00046F15">
              <w:rPr>
                <w:rFonts w:ascii="Times New Roman" w:hAnsi="Times New Roman"/>
                <w:b/>
                <w:color w:val="000000"/>
                <w:sz w:val="24"/>
                <w:szCs w:val="24"/>
              </w:rPr>
              <w:t xml:space="preserve">na  </w:t>
            </w:r>
            <w:r w:rsidRPr="00046F15">
              <w:rPr>
                <w:rFonts w:ascii="Times New Roman" w:hAnsi="Times New Roman"/>
                <w:b/>
                <w:sz w:val="24"/>
                <w:szCs w:val="24"/>
              </w:rPr>
              <w:t>_________________________</w:t>
            </w:r>
            <w:r w:rsidRPr="00046F15">
              <w:rPr>
                <w:rFonts w:ascii="Times New Roman" w:hAnsi="Times New Roman"/>
                <w:sz w:val="24"/>
                <w:szCs w:val="24"/>
              </w:rPr>
              <w:t>.</w:t>
            </w:r>
          </w:p>
        </w:tc>
      </w:tr>
      <w:tr w:rsidR="00E37F70" w:rsidRPr="00046F15" w:rsidTr="005E3059">
        <w:trPr>
          <w:trHeight w:val="1502"/>
        </w:trPr>
        <w:tc>
          <w:tcPr>
            <w:tcW w:w="9214" w:type="dxa"/>
            <w:gridSpan w:val="2"/>
          </w:tcPr>
          <w:p w:rsidR="00E37F70" w:rsidRPr="00046F15" w:rsidRDefault="00E37F70" w:rsidP="00427453">
            <w:pPr>
              <w:pStyle w:val="Akapitzlist"/>
              <w:numPr>
                <w:ilvl w:val="0"/>
                <w:numId w:val="30"/>
              </w:numPr>
              <w:tabs>
                <w:tab w:val="left" w:pos="459"/>
              </w:tabs>
              <w:spacing w:after="40"/>
              <w:ind w:hanging="720"/>
              <w:contextualSpacing/>
              <w:rPr>
                <w:b/>
              </w:rPr>
            </w:pPr>
            <w:r w:rsidRPr="00046F15">
              <w:rPr>
                <w:b/>
              </w:rPr>
              <w:t>DANE WYKONAWCY:</w:t>
            </w:r>
          </w:p>
          <w:p w:rsidR="00E37F70" w:rsidRPr="00046F15" w:rsidRDefault="00E37F70" w:rsidP="00427453">
            <w:pPr>
              <w:spacing w:after="40"/>
              <w:jc w:val="both"/>
            </w:pPr>
            <w:r w:rsidRPr="00046F15">
              <w:t>Osoba upoważniona do reprezentacji Wykonawcy/ów i podpisująca ofertę:</w:t>
            </w:r>
            <w:r w:rsidRPr="00046F15">
              <w:rPr>
                <w:b/>
              </w:rPr>
              <w:t>………………..………………………………….</w:t>
            </w:r>
          </w:p>
          <w:p w:rsidR="00E37F70" w:rsidRPr="00046F15" w:rsidRDefault="00E37F70" w:rsidP="00427453">
            <w:pPr>
              <w:spacing w:after="40"/>
              <w:rPr>
                <w:b/>
              </w:rPr>
            </w:pPr>
            <w:r w:rsidRPr="00046F15">
              <w:t>Wykonawca/Wykonawcy:</w:t>
            </w:r>
            <w:r w:rsidRPr="00046F15">
              <w:rPr>
                <w:b/>
              </w:rPr>
              <w:t>……………..……………..………………………………………….……….…………….……………...….………...</w:t>
            </w:r>
          </w:p>
          <w:p w:rsidR="00E37F70" w:rsidRPr="00046F15" w:rsidRDefault="00E37F70" w:rsidP="00427453">
            <w:pPr>
              <w:spacing w:after="40"/>
              <w:rPr>
                <w:b/>
              </w:rPr>
            </w:pPr>
            <w:r w:rsidRPr="00046F15">
              <w:rPr>
                <w:b/>
              </w:rPr>
              <w:t>………………………………………………………………………………………………………..…….………………………………………………………………………………………………………………………………………………………………………………………………………………..…………...</w:t>
            </w:r>
          </w:p>
          <w:p w:rsidR="00E37F70" w:rsidRPr="00046F15" w:rsidRDefault="00E37F70" w:rsidP="00427453">
            <w:pPr>
              <w:spacing w:after="40"/>
              <w:rPr>
                <w:b/>
              </w:rPr>
            </w:pPr>
            <w:r w:rsidRPr="00046F15">
              <w:t>Adres:</w:t>
            </w:r>
            <w:r w:rsidRPr="00046F15">
              <w:rPr>
                <w:b/>
              </w:rPr>
              <w:t>………………………………………………………………………………………………………..……..……..……..…...</w:t>
            </w:r>
            <w:r w:rsidRPr="00046F15">
              <w:rPr>
                <w:b/>
                <w:vanish/>
              </w:rPr>
              <w:t xml:space="preserve"> …….………………………………wa na Wykonawcyania,ac rozwojowych (Dz. owych na inwestycje w zakresie dużej infrastrukt</w:t>
            </w:r>
            <w:r w:rsidRPr="00046F15">
              <w:rPr>
                <w:b/>
              </w:rPr>
              <w:t>.………………………………………………………………………………………………………………………………………………………………………………………………………………………………………………………………………………………………………………………………………………………..…………...</w:t>
            </w:r>
          </w:p>
          <w:p w:rsidR="00E37F70" w:rsidRPr="00046F15" w:rsidRDefault="00E37F70" w:rsidP="00427453">
            <w:pPr>
              <w:spacing w:after="40"/>
            </w:pPr>
            <w:r w:rsidRPr="00046F15">
              <w:t>Osoba odpowiedzialna za kontakty z Zamawiającym:</w:t>
            </w:r>
            <w:r w:rsidRPr="00046F15">
              <w:rPr>
                <w:b/>
              </w:rPr>
              <w:t>.…………………………………………..………………………………………..</w:t>
            </w:r>
          </w:p>
          <w:p w:rsidR="00E37F70" w:rsidRPr="00046F15" w:rsidRDefault="00E37F70" w:rsidP="00427453">
            <w:pPr>
              <w:spacing w:after="40"/>
              <w:jc w:val="both"/>
            </w:pPr>
            <w:r w:rsidRPr="00046F15">
              <w:t>Dane teleadresowe na które należy przekazywać korespondencję związaną z niniejszym postępowaniem: faks</w:t>
            </w:r>
            <w:r w:rsidRPr="00046F15">
              <w:rPr>
                <w:b/>
              </w:rPr>
              <w:t>………………………………………………………………………………………………………………………………………..………………………</w:t>
            </w:r>
          </w:p>
          <w:p w:rsidR="00E37F70" w:rsidRPr="00046F15" w:rsidRDefault="00E37F70" w:rsidP="00427453">
            <w:pPr>
              <w:spacing w:after="40"/>
            </w:pPr>
            <w:r w:rsidRPr="00046F15">
              <w:t>e-mail</w:t>
            </w:r>
            <w:r w:rsidRPr="00046F15">
              <w:rPr>
                <w:b/>
              </w:rPr>
              <w:t>………………………</w:t>
            </w:r>
            <w:r w:rsidRPr="00046F15">
              <w:rPr>
                <w:b/>
                <w:vanish/>
              </w:rPr>
              <w:t xml:space="preserve">………………………………………………ji o </w:t>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vanish/>
              </w:rPr>
              <w:pgNum/>
            </w:r>
            <w:r w:rsidRPr="00046F15">
              <w:rPr>
                <w:b/>
              </w:rPr>
              <w:t>…………………………………………………………………………………………………………….….…..………………</w:t>
            </w:r>
          </w:p>
          <w:p w:rsidR="00E37F70" w:rsidRPr="00046F15" w:rsidRDefault="00E37F70" w:rsidP="00427453">
            <w:pPr>
              <w:pStyle w:val="Tekstprzypisudolnego"/>
              <w:spacing w:after="40"/>
              <w:rPr>
                <w:rFonts w:ascii="Times New Roman" w:hAnsi="Times New Roman"/>
                <w:sz w:val="24"/>
                <w:szCs w:val="24"/>
              </w:rPr>
            </w:pPr>
            <w:r w:rsidRPr="00046F15">
              <w:rPr>
                <w:rFonts w:ascii="Times New Roman" w:hAnsi="Times New Roman"/>
                <w:sz w:val="24"/>
                <w:szCs w:val="24"/>
              </w:rPr>
              <w:t xml:space="preserve">Adres do korespondencji (jeżeli inny niż adres siedziby): </w:t>
            </w:r>
            <w:r w:rsidRPr="00046F15">
              <w:rPr>
                <w:rFonts w:ascii="Times New Roman" w:hAnsi="Times New Roman"/>
                <w:b/>
                <w:sz w:val="24"/>
                <w:szCs w:val="24"/>
              </w:rPr>
              <w:t>……………………………………………………….……………………….. ……………………………………………………………………………………………………………………...………………………………………………</w:t>
            </w:r>
          </w:p>
        </w:tc>
      </w:tr>
      <w:tr w:rsidR="00E37F70" w:rsidRPr="00046F15" w:rsidTr="005E3059">
        <w:trPr>
          <w:trHeight w:val="1969"/>
        </w:trPr>
        <w:tc>
          <w:tcPr>
            <w:tcW w:w="9214" w:type="dxa"/>
            <w:gridSpan w:val="2"/>
            <w:shd w:val="clear" w:color="auto" w:fill="auto"/>
          </w:tcPr>
          <w:p w:rsidR="00E37F70" w:rsidRPr="00046F15" w:rsidRDefault="00E37F70" w:rsidP="00427453">
            <w:pPr>
              <w:numPr>
                <w:ilvl w:val="0"/>
                <w:numId w:val="30"/>
              </w:numPr>
              <w:spacing w:after="40"/>
              <w:ind w:left="459" w:hanging="459"/>
              <w:contextualSpacing/>
              <w:jc w:val="both"/>
              <w:rPr>
                <w:b/>
              </w:rPr>
            </w:pPr>
            <w:r w:rsidRPr="00046F15">
              <w:rPr>
                <w:b/>
              </w:rPr>
              <w:t>OFEROWANY PRZEDMIOT ZAMÓWIENIA:</w:t>
            </w:r>
          </w:p>
          <w:p w:rsidR="00E37F70" w:rsidRPr="00046F15" w:rsidRDefault="005E3059" w:rsidP="00427453">
            <w:pPr>
              <w:spacing w:after="40"/>
              <w:jc w:val="both"/>
              <w:rPr>
                <w:rFonts w:eastAsia="SimSun"/>
                <w:b/>
                <w:i/>
                <w:lang w:eastAsia="zh-CN"/>
              </w:rPr>
            </w:pPr>
            <w:r w:rsidRPr="00046F15">
              <w:rPr>
                <w:b/>
              </w:rPr>
              <w:t>………………………………………………………………………………………………………………………………………………………………………………………………………………………………………………………………………………………………………………………………………………………………………………………………………………………………………………………………………………………………………..…………...………………………………………………………………………………………………………………………………………………………………………………………………………………………………………………………………………………………………………………………………..…………...………………………………………………………………………………………………………………………………………………………..…………...</w:t>
            </w:r>
          </w:p>
        </w:tc>
      </w:tr>
      <w:tr w:rsidR="00E37F70" w:rsidRPr="00046F15" w:rsidTr="000E6BF2">
        <w:trPr>
          <w:trHeight w:val="2055"/>
        </w:trPr>
        <w:tc>
          <w:tcPr>
            <w:tcW w:w="9214" w:type="dxa"/>
            <w:gridSpan w:val="2"/>
            <w:shd w:val="clear" w:color="auto" w:fill="auto"/>
          </w:tcPr>
          <w:p w:rsidR="00E37F70" w:rsidRPr="00046F15" w:rsidRDefault="00E37F70" w:rsidP="00427453">
            <w:pPr>
              <w:numPr>
                <w:ilvl w:val="0"/>
                <w:numId w:val="30"/>
              </w:numPr>
              <w:spacing w:after="40"/>
              <w:ind w:left="459" w:hanging="459"/>
              <w:contextualSpacing/>
              <w:rPr>
                <w:b/>
              </w:rPr>
            </w:pPr>
            <w:r w:rsidRPr="00046F15">
              <w:rPr>
                <w:b/>
              </w:rPr>
              <w:t>ŁĄCZNA CENA OFERTOWA:</w:t>
            </w:r>
          </w:p>
          <w:p w:rsidR="00E37F70" w:rsidRPr="00046F15" w:rsidRDefault="00E37F70" w:rsidP="00427453">
            <w:pPr>
              <w:spacing w:after="40"/>
              <w:contextualSpacing/>
              <w:rPr>
                <w:rFonts w:eastAsia="Calibri"/>
                <w:lang w:eastAsia="en-US"/>
              </w:rPr>
            </w:pPr>
            <w:r w:rsidRPr="00046F15">
              <w:rPr>
                <w:rFonts w:eastAsia="Calibri"/>
                <w:lang w:eastAsia="en-US"/>
              </w:rPr>
              <w:t>Niniejszym oferuję realizację przedmiotu zamówienia za ŁĄCZNĄ CENĘ OFERTOWĄ</w:t>
            </w:r>
            <w:r w:rsidR="00964BE6">
              <w:rPr>
                <w:rFonts w:eastAsia="Calibri"/>
                <w:lang w:eastAsia="en-US"/>
              </w:rPr>
              <w:t xml:space="preserve"> – cena ryczałtowa za 1 miesiąc</w:t>
            </w:r>
            <w:r w:rsidRPr="00046F15">
              <w:rPr>
                <w:rFonts w:eastAsia="Calibri"/>
                <w:lang w:eastAsia="en-US"/>
              </w:rPr>
              <w:t>*</w:t>
            </w:r>
            <w:r w:rsidRPr="00046F15">
              <w:rPr>
                <w:rFonts w:eastAsia="Calibri"/>
                <w:vanish/>
                <w:lang w:eastAsia="en-US"/>
              </w:rPr>
              <w:t>**nia za ŁĄCZNĄ CENĘ OFERTOWĄ**riumma w rozdziale III SIWZmacją o podstawie do dysponowania tymi osobami, konania zamówienia, a</w:t>
            </w:r>
            <w:r w:rsidRPr="00046F15">
              <w:rPr>
                <w:rFonts w:eastAsia="Calibr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3284"/>
            </w:tblGrid>
            <w:tr w:rsidR="00E37F70" w:rsidRPr="00046F15" w:rsidTr="005E3059">
              <w:trPr>
                <w:trHeight w:val="684"/>
              </w:trPr>
              <w:tc>
                <w:tcPr>
                  <w:tcW w:w="5699" w:type="dxa"/>
                  <w:shd w:val="clear" w:color="auto" w:fill="BFBFBF"/>
                  <w:vAlign w:val="center"/>
                </w:tcPr>
                <w:p w:rsidR="00E37F70" w:rsidRPr="00046F15" w:rsidRDefault="00E37F70" w:rsidP="0066436E">
                  <w:pPr>
                    <w:spacing w:after="40"/>
                    <w:contextualSpacing/>
                    <w:jc w:val="center"/>
                    <w:rPr>
                      <w:b/>
                    </w:rPr>
                  </w:pPr>
                  <w:r w:rsidRPr="00046F15">
                    <w:rPr>
                      <w:b/>
                    </w:rPr>
                    <w:t>ŁĄCZNA CENA OFERTOWA B</w:t>
                  </w:r>
                  <w:r w:rsidR="0066436E" w:rsidRPr="00046F15">
                    <w:rPr>
                      <w:b/>
                    </w:rPr>
                    <w:t>R</w:t>
                  </w:r>
                  <w:r w:rsidRPr="00046F15">
                    <w:rPr>
                      <w:b/>
                    </w:rPr>
                    <w:t>UTTO PLN</w:t>
                  </w:r>
                </w:p>
              </w:tc>
              <w:tc>
                <w:tcPr>
                  <w:tcW w:w="3284" w:type="dxa"/>
                </w:tcPr>
                <w:p w:rsidR="00E37F70" w:rsidRPr="00046F15" w:rsidRDefault="00E37F70" w:rsidP="00427453">
                  <w:pPr>
                    <w:spacing w:after="40"/>
                    <w:contextualSpacing/>
                    <w:jc w:val="both"/>
                    <w:rPr>
                      <w:b/>
                      <w:highlight w:val="red"/>
                    </w:rPr>
                  </w:pPr>
                </w:p>
              </w:tc>
            </w:tr>
          </w:tbl>
          <w:p w:rsidR="00E37F70" w:rsidRPr="00046F15" w:rsidRDefault="00E37F70" w:rsidP="00427453">
            <w:pPr>
              <w:spacing w:after="40"/>
              <w:contextualSpacing/>
              <w:jc w:val="both"/>
              <w:rPr>
                <w:b/>
              </w:rPr>
            </w:pPr>
          </w:p>
          <w:p w:rsidR="00E37F70" w:rsidRPr="00046F15" w:rsidRDefault="00E37F70" w:rsidP="00427453">
            <w:pPr>
              <w:spacing w:after="40"/>
              <w:ind w:left="317" w:hanging="317"/>
              <w:jc w:val="both"/>
            </w:pPr>
            <w:r w:rsidRPr="00046F15">
              <w:t>*</w:t>
            </w:r>
            <w:r w:rsidRPr="00046F15">
              <w:tab/>
            </w:r>
            <w:r w:rsidRPr="00046F15">
              <w:rPr>
                <w:b/>
              </w:rPr>
              <w:t>ŁĄCZNA CENA OFERTOWA</w:t>
            </w:r>
            <w:r w:rsidRPr="00046F15">
              <w:t xml:space="preserve"> stanowi całkowite wynagrodzenie Wykonawcy, uwzględniające wszystkie koszty związane z realizacją przedmiotu zamówienia zgodnie z niniejszą SIWZ</w:t>
            </w:r>
            <w:r w:rsidR="00964BE6">
              <w:t xml:space="preserve"> za 1 miesiąc realizacji usługi</w:t>
            </w:r>
            <w:r w:rsidRPr="00046F15">
              <w:t>.</w:t>
            </w:r>
          </w:p>
        </w:tc>
      </w:tr>
      <w:tr w:rsidR="00E37F70" w:rsidRPr="00046F15" w:rsidTr="005E3059">
        <w:trPr>
          <w:trHeight w:val="268"/>
        </w:trPr>
        <w:tc>
          <w:tcPr>
            <w:tcW w:w="9214" w:type="dxa"/>
            <w:gridSpan w:val="2"/>
            <w:shd w:val="clear" w:color="auto" w:fill="auto"/>
          </w:tcPr>
          <w:p w:rsidR="00E37F70" w:rsidRPr="00046F15" w:rsidRDefault="00E37F70" w:rsidP="00427453">
            <w:pPr>
              <w:pStyle w:val="Akapitzlist"/>
              <w:numPr>
                <w:ilvl w:val="0"/>
                <w:numId w:val="30"/>
              </w:numPr>
              <w:spacing w:after="40"/>
              <w:ind w:left="459" w:hanging="459"/>
              <w:contextualSpacing/>
              <w:jc w:val="both"/>
              <w:rPr>
                <w:b/>
              </w:rPr>
            </w:pPr>
            <w:r w:rsidRPr="00046F15">
              <w:rPr>
                <w:b/>
              </w:rPr>
              <w:t>OŚWIADCZENIA:</w:t>
            </w:r>
          </w:p>
          <w:p w:rsidR="00E37F70" w:rsidRPr="00046F15" w:rsidRDefault="00E37F70" w:rsidP="00427453">
            <w:pPr>
              <w:pStyle w:val="Tekstpodstawowywcity2"/>
              <w:numPr>
                <w:ilvl w:val="0"/>
                <w:numId w:val="29"/>
              </w:numPr>
              <w:tabs>
                <w:tab w:val="left" w:pos="459"/>
              </w:tabs>
              <w:spacing w:after="40" w:line="240" w:lineRule="auto"/>
              <w:ind w:left="459" w:hanging="459"/>
              <w:jc w:val="both"/>
            </w:pPr>
            <w:r w:rsidRPr="00046F15">
              <w:t>zamówienie zostanie zrealizowane w terminach określonych w SIWZ oraz ze wzorze umowy;</w:t>
            </w:r>
          </w:p>
          <w:p w:rsidR="00E37F70" w:rsidRPr="00046F15" w:rsidRDefault="00E37F70" w:rsidP="00427453">
            <w:pPr>
              <w:pStyle w:val="Tekstpodstawowywcity2"/>
              <w:numPr>
                <w:ilvl w:val="0"/>
                <w:numId w:val="29"/>
              </w:numPr>
              <w:tabs>
                <w:tab w:val="left" w:pos="459"/>
              </w:tabs>
              <w:spacing w:after="40" w:line="240" w:lineRule="auto"/>
              <w:ind w:left="459" w:hanging="459"/>
              <w:jc w:val="both"/>
            </w:pPr>
            <w:r w:rsidRPr="00046F15">
              <w:t>w cenie naszej oferty zostały uwzględnione wszystkie koszty wykonania zamówienia;</w:t>
            </w:r>
          </w:p>
          <w:p w:rsidR="00E37F70" w:rsidRPr="00046F15" w:rsidRDefault="00E37F70" w:rsidP="00427453">
            <w:pPr>
              <w:pStyle w:val="Tekstpodstawowywcity2"/>
              <w:numPr>
                <w:ilvl w:val="0"/>
                <w:numId w:val="29"/>
              </w:numPr>
              <w:tabs>
                <w:tab w:val="left" w:pos="459"/>
              </w:tabs>
              <w:spacing w:after="40" w:line="240" w:lineRule="auto"/>
              <w:ind w:left="459" w:hanging="459"/>
              <w:jc w:val="both"/>
            </w:pPr>
            <w:r w:rsidRPr="00046F15">
              <w:t>zapoznaliśmy się ze Specyfikacją Istotnych Warunków Zamówienia oraz wzorem umowy i nie wnosimy do nich zastrzeżeń oraz przyjmujemy warunki w nich zawarte;</w:t>
            </w:r>
          </w:p>
          <w:p w:rsidR="00E37F70" w:rsidRPr="00046F15" w:rsidRDefault="00E37F70" w:rsidP="00427453">
            <w:pPr>
              <w:pStyle w:val="Tekstpodstawowywcity2"/>
              <w:numPr>
                <w:ilvl w:val="0"/>
                <w:numId w:val="29"/>
              </w:numPr>
              <w:tabs>
                <w:tab w:val="left" w:pos="459"/>
              </w:tabs>
              <w:spacing w:after="40" w:line="240" w:lineRule="auto"/>
              <w:ind w:left="459" w:hanging="459"/>
              <w:jc w:val="both"/>
            </w:pPr>
            <w:r w:rsidRPr="00046F15">
              <w:t xml:space="preserve">uważamy się za związanych niniejszą ofertą na okres </w:t>
            </w:r>
            <w:r w:rsidR="0066436E" w:rsidRPr="00046F15">
              <w:rPr>
                <w:b/>
              </w:rPr>
              <w:t xml:space="preserve">60 </w:t>
            </w:r>
            <w:r w:rsidRPr="00046F15">
              <w:rPr>
                <w:b/>
              </w:rPr>
              <w:t>dni</w:t>
            </w:r>
            <w:r w:rsidRPr="00046F15">
              <w:t xml:space="preserve"> licząc od dnia otwarcia ofert (włącznie z tym dniem);</w:t>
            </w:r>
          </w:p>
          <w:p w:rsidR="00E37F70" w:rsidRPr="00046F15" w:rsidRDefault="00E37F70" w:rsidP="00427453">
            <w:pPr>
              <w:numPr>
                <w:ilvl w:val="0"/>
                <w:numId w:val="29"/>
              </w:numPr>
              <w:tabs>
                <w:tab w:val="left" w:pos="459"/>
              </w:tabs>
              <w:spacing w:after="40"/>
              <w:ind w:left="459" w:hanging="459"/>
              <w:jc w:val="both"/>
            </w:pPr>
            <w:r w:rsidRPr="00046F15">
              <w:t xml:space="preserve">akceptujemy, iż zapłata za zrealizowanie zamówienia następować będzie częściami (na zasadach opisanych we wzorze umowy) w terminie </w:t>
            </w:r>
            <w:r w:rsidRPr="00046F15">
              <w:rPr>
                <w:b/>
              </w:rPr>
              <w:t xml:space="preserve">do </w:t>
            </w:r>
            <w:r w:rsidR="001E6C7C" w:rsidRPr="00046F15">
              <w:rPr>
                <w:b/>
              </w:rPr>
              <w:t>__</w:t>
            </w:r>
            <w:r w:rsidRPr="00046F15">
              <w:rPr>
                <w:b/>
              </w:rPr>
              <w:t> dni</w:t>
            </w:r>
            <w:r w:rsidRPr="00046F15">
              <w:t xml:space="preserve"> od daty otrzymania przez Zamawiającego prawidłowo wystawionej faktury;</w:t>
            </w:r>
          </w:p>
          <w:p w:rsidR="00E37F70" w:rsidRPr="00046F15" w:rsidRDefault="00E37F70" w:rsidP="00427453">
            <w:pPr>
              <w:numPr>
                <w:ilvl w:val="0"/>
                <w:numId w:val="29"/>
              </w:numPr>
              <w:tabs>
                <w:tab w:val="left" w:pos="459"/>
              </w:tabs>
              <w:spacing w:after="40"/>
              <w:ind w:left="459" w:hanging="459"/>
              <w:jc w:val="both"/>
            </w:pPr>
            <w:r w:rsidRPr="00046F15">
              <w:t xml:space="preserve">wadium w wysokości </w:t>
            </w:r>
            <w:r w:rsidRPr="00046F15">
              <w:rPr>
                <w:b/>
              </w:rPr>
              <w:t>________________ PLN</w:t>
            </w:r>
            <w:r w:rsidRPr="00046F15">
              <w:t xml:space="preserve"> (słownie: </w:t>
            </w:r>
            <w:r w:rsidRPr="00046F15">
              <w:rPr>
                <w:b/>
              </w:rPr>
              <w:t>___________ złotych</w:t>
            </w:r>
            <w:r w:rsidRPr="00046F15">
              <w:t>), zostało wniesione w dniu ............................................................., w formie: …..……..............................................................................;</w:t>
            </w:r>
          </w:p>
          <w:p w:rsidR="00E37F70" w:rsidRPr="00046F15" w:rsidRDefault="00E37F70" w:rsidP="00427453">
            <w:pPr>
              <w:numPr>
                <w:ilvl w:val="0"/>
                <w:numId w:val="29"/>
              </w:numPr>
              <w:tabs>
                <w:tab w:val="left" w:pos="459"/>
              </w:tabs>
              <w:spacing w:after="40"/>
              <w:ind w:left="459" w:hanging="459"/>
              <w:jc w:val="both"/>
            </w:pPr>
            <w:r w:rsidRPr="00046F15">
              <w:t>prosimy o zwrot wadium (wniesionego w pieniądzu), na zasadach określonych w art. 46 ustawy PZP, na następujący rachunek: …...………………..............................................................................................…...………;</w:t>
            </w:r>
          </w:p>
          <w:p w:rsidR="00E37F70" w:rsidRPr="00046F15" w:rsidRDefault="00E37F70" w:rsidP="00427453">
            <w:pPr>
              <w:pStyle w:val="Tekstpodstawowywcity2"/>
              <w:tabs>
                <w:tab w:val="left" w:pos="459"/>
              </w:tabs>
              <w:spacing w:after="40" w:line="240" w:lineRule="auto"/>
              <w:ind w:left="459"/>
              <w:jc w:val="both"/>
            </w:pPr>
          </w:p>
        </w:tc>
      </w:tr>
      <w:tr w:rsidR="00E37F70" w:rsidRPr="00E37F70" w:rsidTr="005E3059">
        <w:trPr>
          <w:trHeight w:val="425"/>
        </w:trPr>
        <w:tc>
          <w:tcPr>
            <w:tcW w:w="9214" w:type="dxa"/>
            <w:gridSpan w:val="2"/>
          </w:tcPr>
          <w:p w:rsidR="00E37F70" w:rsidRPr="009F4795" w:rsidRDefault="00E37F70" w:rsidP="00427453">
            <w:pPr>
              <w:pStyle w:val="Akapitzlist"/>
              <w:numPr>
                <w:ilvl w:val="0"/>
                <w:numId w:val="30"/>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E37F70" w:rsidRPr="00046F15"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046F15">
              <w:rPr>
                <w:rFonts w:ascii="Calibri" w:hAnsi="Calibri"/>
                <w:sz w:val="20"/>
                <w:szCs w:val="20"/>
              </w:rPr>
              <w:t xml:space="preserve">zobowiązujemy się do wniesienia najpóźniej w dniu zawarcia umowy zabezpieczenia należytego wykonania umowy w wysokości </w:t>
            </w:r>
            <w:r w:rsidR="00046F15" w:rsidRPr="00046F15">
              <w:rPr>
                <w:rFonts w:ascii="Calibri" w:hAnsi="Calibri"/>
                <w:sz w:val="20"/>
                <w:szCs w:val="20"/>
              </w:rPr>
              <w:t>10</w:t>
            </w:r>
            <w:r w:rsidRPr="00046F15">
              <w:rPr>
                <w:rFonts w:ascii="Calibri" w:hAnsi="Calibri"/>
                <w:sz w:val="20"/>
                <w:szCs w:val="20"/>
              </w:rPr>
              <w:t xml:space="preserve"> % ceny ofertowej brutto;</w:t>
            </w:r>
          </w:p>
          <w:p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w:t>
            </w:r>
            <w:proofErr w:type="spellStart"/>
            <w:r w:rsidRPr="00501FC7">
              <w:rPr>
                <w:rFonts w:ascii="Calibri" w:hAnsi="Calibri" w:cs="Segoe UI"/>
                <w:bCs/>
                <w:iCs/>
                <w:sz w:val="20"/>
                <w:szCs w:val="20"/>
              </w:rPr>
              <w:t>fax</w:t>
            </w:r>
            <w:proofErr w:type="spellEnd"/>
            <w:r w:rsidRPr="00501FC7">
              <w:rPr>
                <w:rFonts w:ascii="Calibri" w:hAnsi="Calibri" w:cs="Segoe UI"/>
                <w:bCs/>
                <w:iCs/>
                <w:sz w:val="20"/>
                <w:szCs w:val="20"/>
              </w:rPr>
              <w:t>: .....................................................………………..;</w:t>
            </w:r>
          </w:p>
          <w:p w:rsidR="004C33E9" w:rsidRPr="004C33E9"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5E3059">
        <w:trPr>
          <w:trHeight w:val="241"/>
        </w:trPr>
        <w:tc>
          <w:tcPr>
            <w:tcW w:w="9214" w:type="dxa"/>
            <w:gridSpan w:val="2"/>
          </w:tcPr>
          <w:p w:rsidR="00E37F70" w:rsidRPr="009F4795" w:rsidRDefault="00E37F70" w:rsidP="00427453">
            <w:pPr>
              <w:pStyle w:val="Akapitzlist"/>
              <w:numPr>
                <w:ilvl w:val="0"/>
                <w:numId w:val="30"/>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rsidTr="005E3059">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E37F70" w:rsidRPr="009F4795" w:rsidRDefault="00E37F70" w:rsidP="00427453">
      <w:pPr>
        <w:pStyle w:val="Tekstpodstawowywcity2"/>
        <w:spacing w:after="40" w:line="240" w:lineRule="auto"/>
        <w:ind w:left="567"/>
        <w:jc w:val="both"/>
        <w:rPr>
          <w:rFonts w:ascii="Calibri" w:hAnsi="Calibri" w:cs="Segoe UI"/>
          <w:sz w:val="22"/>
          <w:szCs w:val="22"/>
        </w:rPr>
      </w:pPr>
    </w:p>
    <w:p w:rsidR="000E6BF2" w:rsidRDefault="000E6BF2" w:rsidP="00427453">
      <w:pPr>
        <w:spacing w:after="40"/>
        <w:rPr>
          <w:rFonts w:ascii="Calibri" w:hAnsi="Calibri" w:cs="Segoe UI"/>
          <w:sz w:val="22"/>
          <w:szCs w:val="22"/>
        </w:rPr>
      </w:pPr>
      <w:r>
        <w:rPr>
          <w:rFonts w:ascii="Calibri" w:hAnsi="Calibri" w:cs="Segoe UI"/>
          <w:sz w:val="22"/>
          <w:szCs w:val="22"/>
        </w:rPr>
        <w:br w:type="page"/>
      </w:r>
    </w:p>
    <w:p w:rsidR="00E37F70" w:rsidRPr="009F4795" w:rsidRDefault="00E37F70" w:rsidP="00427453">
      <w:pPr>
        <w:spacing w:after="40"/>
        <w:rPr>
          <w:rFonts w:ascii="Calibri" w:hAnsi="Calibri" w:cs="Segoe UI"/>
          <w:sz w:val="22"/>
          <w:szCs w:val="22"/>
        </w:rPr>
      </w:pPr>
    </w:p>
    <w:p w:rsidR="00E37F70" w:rsidRPr="009F4795" w:rsidRDefault="00E37F70" w:rsidP="00427453">
      <w:pPr>
        <w:pStyle w:val="Tekstprzypisudolnego"/>
        <w:tabs>
          <w:tab w:val="left" w:pos="4678"/>
        </w:tabs>
        <w:spacing w:after="40"/>
        <w:rPr>
          <w:rFonts w:ascii="Calibri" w:hAnsi="Calibri" w:cs="Segoe UI"/>
        </w:rPr>
      </w:pPr>
    </w:p>
    <w:p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E37F70" w:rsidRPr="000E6BF2" w:rsidRDefault="00E37F70" w:rsidP="00427453">
      <w:pPr>
        <w:tabs>
          <w:tab w:val="left" w:pos="5760"/>
        </w:tabs>
        <w:spacing w:after="40"/>
        <w:jc w:val="both"/>
        <w:rPr>
          <w:rFonts w:ascii="Calibri" w:hAnsi="Calibri" w:cs="Segoe UI"/>
          <w:color w:val="008000"/>
          <w:sz w:val="22"/>
          <w:szCs w:val="22"/>
        </w:rPr>
      </w:pPr>
    </w:p>
    <w:p w:rsidR="00E37F70" w:rsidRPr="000E6BF2" w:rsidRDefault="00D551BE" w:rsidP="00427453">
      <w:pPr>
        <w:pStyle w:val="Tekstprzypisudolnego"/>
        <w:spacing w:after="40"/>
        <w:ind w:left="4254"/>
        <w:rPr>
          <w:rFonts w:ascii="Calibri" w:hAnsi="Calibri" w:cs="Segoe UI"/>
          <w:color w:val="008000"/>
        </w:rPr>
      </w:pPr>
      <w:r w:rsidRPr="00D551BE">
        <w:rPr>
          <w:rFonts w:ascii="Calibri" w:hAnsi="Calibri" w:cs="Segoe UI"/>
          <w:b/>
          <w:noProof/>
          <w:color w:val="008000"/>
          <w:sz w:val="22"/>
          <w:szCs w:val="22"/>
        </w:rPr>
        <w:pict>
          <v:rect id="Prostokąt 43" o:spid="_x0000_s1041" style="position:absolute;left:0;text-align:left;margin-left:0;margin-top:15.35pt;width:477pt;height:262.3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rapcoords="-34 -62 -34 21538 21634 21538 21634 -62 -34 -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jlcAIAAC0FAAAOAAAAZHJzL2Uyb0RvYy54bWysVM1OGzEQvlfqO1i+l80mAUrEBkUgqkqI&#10;RoWKs+O1yapej2tPspve+2Z9sI69PyCKhFT1suvx/H/zjc8v2tqwvfKhAlvw/GjCmbISyso+Fvzb&#10;/fWHj5wFFLYUBqwq+EEFfrF8/+68cQs1hS2YUnlGQWxYNK7gW0S3yLIgt6oW4QicsqTU4GuBJPrH&#10;rPSioei1yaaTyUnWgC+dB6lCoNurTsmXKb7WSuIXrYNCZgpOtWH6+vTdxG+2PBeLRy/ctpJ9GeIf&#10;qqhFZSnpGOpKoGA7X/0Vqq6khwAajyTUGWhdSZV6oG7yyYtu7rbCqdQLgRPcCFP4f2Hl7X7tWVUW&#10;fD7jzIqaZrSmChG+//6FjC4JocaFBRneubXvpUDH2G6rfR3/1AhrE6qHEVXVIpN0eTI5Pj2bEPiS&#10;dLPZLJ/mCffsyd35gJ8U1CweCu5pbAlNsb8JSCnJdDAhIZbTFZBOeDAq1mDsV6WpFUqZJ+9EInVp&#10;PNsLGr+QUlnMY0MUL1lHN10ZMzrO3nbs7aOrSgQbnadvO48eKTNYHJ3ryoJ/LYAZS9ad/YBA13eE&#10;ANtNm2aYHw/j2kB5oMF66BgfnLyuCNsbEXAtPFGc5kFri1/oow00BYf+xNkW/M/X7qM9MY+0nDW0&#10;MgUPP3bCK87MZ0ucPMvn87hjSZgfn05J8M81m+cau6svgcaS0wPhZDpGezTDUXuoH2i7VzErqYSV&#10;lLvgEv0gXGK3yvQ+SLVaJTPaKyfwxt45ORAhcue+fRDe9QRD4uYtDOslFi941tnGEVlY7RB0lUgY&#10;oe5w7UdAO5m41L8fcemfy8nq6ZVb/gEAAP//AwBQSwMEFAAGAAgAAAAhAH1QkunYAAAABwEAAA8A&#10;AABkcnMvZG93bnJldi54bWxMj8FOwzAQRO9I/IO1SNyoAyWlhDgVKuIDaOG+tU1sYa8j223D37Oc&#10;4Lgzo5m3/WaOQZxsLj6RgttFA8KSTsbTqOB9/3qzBlEqksGQyCr4tgU2w+VFj51JZ3qzp10dBZdQ&#10;6VCBq3XqpCza2YhlkSZL7H2mHLHymUdpMp65PAZ51zQrGdETLzic7NZZ/bU7RgUvOtdg0K+3RZv9&#10;h9Mr5zMqdX01Pz+BqHauf2H4xWd0GJjpkI5kiggK+JGqYNk8gGD3sb1n4aCgbdslyKGX//mHHwAA&#10;AP//AwBQSwECLQAUAAYACAAAACEAtoM4kv4AAADhAQAAEwAAAAAAAAAAAAAAAAAAAAAAW0NvbnRl&#10;bnRfVHlwZXNdLnhtbFBLAQItABQABgAIAAAAIQA4/SH/1gAAAJQBAAALAAAAAAAAAAAAAAAAAC8B&#10;AABfcmVscy8ucmVsc1BLAQItABQABgAIAAAAIQB4pHjlcAIAAC0FAAAOAAAAAAAAAAAAAAAAAC4C&#10;AABkcnMvZTJvRG9jLnhtbFBLAQItABQABgAIAAAAIQB9UJLp2AAAAAcBAAAPAAAAAAAAAAAAAAAA&#10;AMoEAABkcnMvZG93bnJldi54bWxQSwUGAAAAAAQABADzAAAAzwUAAAAA&#10;" fillcolor="#4f81bd [3204]" strokecolor="#4579b8 [3044]">
            <v:fill color2="#a7bfde [1620]" rotate="t" angle="180" focus="100%" type="gradient">
              <o:fill v:ext="view" type="gradientUnscaled"/>
            </v:fill>
            <v:shadow on="t" color="black" opacity="22937f" origin=",.5" offset="0,.63889mm"/>
            <v:textbox>
              <w:txbxContent>
                <w:p w:rsidR="00C2290D" w:rsidRPr="00FC5DA2" w:rsidRDefault="00C2290D" w:rsidP="00A47DFF">
                  <w:pPr>
                    <w:spacing w:before="107"/>
                    <w:jc w:val="both"/>
                    <w:rPr>
                      <w:rFonts w:ascii="Calibri" w:hAnsi="Calibri"/>
                      <w:bCs/>
                      <w:color w:val="FFFFFF" w:themeColor="background1"/>
                      <w:sz w:val="20"/>
                      <w:szCs w:val="20"/>
                    </w:rPr>
                  </w:pPr>
                  <w:r w:rsidRPr="00FC5DA2">
                    <w:rPr>
                      <w:rFonts w:ascii="Calibri" w:hAnsi="Calibri"/>
                      <w:color w:val="FFFFFF" w:themeColor="background1"/>
                      <w:sz w:val="20"/>
                      <w:szCs w:val="20"/>
                    </w:rPr>
                    <w:t xml:space="preserve">Zgodnie z art. 25a ust 1. ustawy PZP do oferty wykonawca dołącza aktualne na dzień składania ofert lub wniosków o dopuszczenie do udziału w postępowaniu oświadczenie w zakresie wskazanym przez zamawiającego w ogłoszeniu o zamówieniu lub w specyfikacji istotnych warunków zamówienia. Informacje zawarte w oświadczeniu stanowią wstępne potwierdzenie, że wykonawca </w:t>
                  </w:r>
                  <w:r w:rsidRPr="00FC5DA2">
                    <w:rPr>
                      <w:rFonts w:ascii="Calibri" w:hAnsi="Calibri"/>
                      <w:bCs/>
                      <w:color w:val="FFFFFF" w:themeColor="background1"/>
                      <w:sz w:val="20"/>
                      <w:szCs w:val="20"/>
                    </w:rPr>
                    <w:t>nie podlega wykluczeniu oraz spełnia warunki udziału w postępowaniu.</w:t>
                  </w:r>
                </w:p>
                <w:p w:rsidR="00C2290D" w:rsidRPr="00FC5DA2" w:rsidRDefault="00C2290D" w:rsidP="00A47DFF">
                  <w:pPr>
                    <w:spacing w:before="107"/>
                    <w:jc w:val="both"/>
                    <w:rPr>
                      <w:rFonts w:ascii="Calibri" w:hAnsi="Calibri"/>
                      <w:color w:val="FFFFFF" w:themeColor="background1"/>
                      <w:sz w:val="20"/>
                      <w:szCs w:val="20"/>
                    </w:rPr>
                  </w:pPr>
                  <w:r w:rsidRPr="00FC5DA2">
                    <w:rPr>
                      <w:rFonts w:ascii="Calibri" w:hAnsi="Calibri"/>
                      <w:color w:val="FFFFFF" w:themeColor="background1"/>
                      <w:sz w:val="20"/>
                      <w:szCs w:val="20"/>
                    </w:rPr>
                    <w:t>Jeżeli wartość zamówienia jest nie przekracza kwoty określonej w przepisach wydanych na podstawie art. 11 ust. 8, oświadczenie może mieć postać załącznika nr 3 do niniejszej SIWZ.</w:t>
                  </w:r>
                </w:p>
                <w:p w:rsidR="00C2290D" w:rsidRPr="00FC5DA2" w:rsidRDefault="00C2290D" w:rsidP="00A47DFF">
                  <w:pPr>
                    <w:spacing w:before="107"/>
                    <w:jc w:val="both"/>
                    <w:rPr>
                      <w:rFonts w:ascii="Calibri" w:hAnsi="Calibri"/>
                      <w:color w:val="FFFFFF" w:themeColor="background1"/>
                      <w:sz w:val="20"/>
                      <w:szCs w:val="20"/>
                    </w:rPr>
                  </w:pPr>
                  <w:r w:rsidRPr="00FC5DA2">
                    <w:rPr>
                      <w:rFonts w:ascii="Calibri" w:hAnsi="Calibri"/>
                      <w:color w:val="FFFFFF" w:themeColor="background1"/>
                      <w:sz w:val="20"/>
                      <w:szCs w:val="20"/>
                    </w:rPr>
                    <w:t>Jeżeli wartość zamówienia jest równa lub przekracza kwoty określone w przepisach wydanych na podstawie art. 11 ust. 8, oświadczenie musi być złożone w formie jednolitego dokumentu</w:t>
                  </w:r>
                  <w:r>
                    <w:rPr>
                      <w:rFonts w:ascii="Calibri" w:hAnsi="Calibri"/>
                      <w:color w:val="FFFFFF" w:themeColor="background1"/>
                      <w:sz w:val="20"/>
                      <w:szCs w:val="20"/>
                    </w:rPr>
                    <w:t xml:space="preserve"> (JEDZ)</w:t>
                  </w:r>
                  <w:r w:rsidRPr="00FC5DA2">
                    <w:rPr>
                      <w:rFonts w:ascii="Calibri" w:hAnsi="Calibri"/>
                      <w:color w:val="FFFFFF" w:themeColor="background1"/>
                      <w:sz w:val="20"/>
                      <w:szCs w:val="20"/>
                    </w:rPr>
                    <w:t xml:space="preserve"> sporządzonego zgodnie z wzorem standardowego formularza określonego w rozporządzeniu wykonawczym Komisji Europejskiej wydanym na podstawie art. 59 ust. 2 dyrektywy 2014/24/UE oraz art. 80 ust. 3 dyrektywy 2014/25/UE. Instrukcja wypełnienia Formularza JEDZ dostępna jest na </w:t>
                  </w:r>
                  <w:hyperlink r:id="rId12" w:history="1">
                    <w:r w:rsidRPr="00FC5DA2">
                      <w:rPr>
                        <w:rStyle w:val="Hipercze"/>
                        <w:rFonts w:ascii="Calibri" w:hAnsi="Calibri"/>
                        <w:sz w:val="20"/>
                        <w:szCs w:val="20"/>
                      </w:rPr>
                      <w:t>https://www.uzp.gov.pl/__data/assets/pdf_file/0014/31361/JEDZ-instrukcja.pdf</w:t>
                    </w:r>
                  </w:hyperlink>
                  <w:r w:rsidRPr="00FC5DA2">
                    <w:rPr>
                      <w:rFonts w:ascii="Calibri" w:hAnsi="Calibri"/>
                      <w:color w:val="FFFFFF" w:themeColor="background1"/>
                      <w:sz w:val="20"/>
                      <w:szCs w:val="20"/>
                    </w:rPr>
                    <w:t xml:space="preserve">, sam formularz JEDZ w wersji elektronicznej dostępny jest na </w:t>
                  </w:r>
                  <w:hyperlink r:id="rId13" w:history="1">
                    <w:r w:rsidRPr="00FC5DA2">
                      <w:rPr>
                        <w:rStyle w:val="Hipercze"/>
                        <w:rFonts w:ascii="Calibri" w:hAnsi="Calibri"/>
                        <w:sz w:val="20"/>
                        <w:szCs w:val="20"/>
                      </w:rPr>
                      <w:t>https://www.uzp.gov.pl/__data/assets/pdf_file/0016/30238/Rozporzadzenie_wykonawcze_KE_2016_7.pdf</w:t>
                    </w:r>
                  </w:hyperlink>
                  <w:r w:rsidRPr="00FC5DA2">
                    <w:rPr>
                      <w:rFonts w:ascii="Calibri" w:hAnsi="Calibri"/>
                      <w:color w:val="FFFFFF" w:themeColor="background1"/>
                      <w:sz w:val="20"/>
                      <w:szCs w:val="20"/>
                    </w:rPr>
                    <w:t xml:space="preserve"> </w:t>
                  </w:r>
                  <w:r>
                    <w:rPr>
                      <w:rFonts w:ascii="Calibri" w:hAnsi="Calibri"/>
                      <w:color w:val="FFFFFF" w:themeColor="background1"/>
                      <w:sz w:val="20"/>
                      <w:szCs w:val="20"/>
                    </w:rPr>
                    <w:t xml:space="preserve">Należy pamiętać o wskazaniu zakresu informacji znajdujących się w formularzu, które mają wypełnić Wykonawcy. </w:t>
                  </w:r>
                </w:p>
              </w:txbxContent>
            </v:textbox>
            <w10:wrap type="through"/>
          </v:rect>
        </w:pict>
      </w:r>
    </w:p>
    <w:p w:rsidR="00E37F70" w:rsidRPr="000E6BF2" w:rsidRDefault="00E37F70" w:rsidP="00427453">
      <w:pPr>
        <w:tabs>
          <w:tab w:val="left" w:pos="5760"/>
        </w:tabs>
        <w:spacing w:after="40"/>
        <w:jc w:val="both"/>
        <w:rPr>
          <w:rFonts w:ascii="Calibri" w:hAnsi="Calibri" w:cs="Segoe UI"/>
          <w:b/>
          <w:color w:val="008000"/>
          <w:sz w:val="22"/>
          <w:szCs w:val="22"/>
        </w:rPr>
      </w:pPr>
    </w:p>
    <w:p w:rsidR="00E37F70" w:rsidRPr="000E6BF2" w:rsidRDefault="00E37F70" w:rsidP="00427453">
      <w:pPr>
        <w:tabs>
          <w:tab w:val="left" w:pos="5760"/>
        </w:tabs>
        <w:spacing w:after="40"/>
        <w:jc w:val="both"/>
        <w:rPr>
          <w:rFonts w:ascii="Arial Narrow" w:hAnsi="Arial Narrow"/>
          <w:color w:val="008000"/>
          <w:sz w:val="22"/>
          <w:szCs w:val="22"/>
        </w:rPr>
      </w:pPr>
    </w:p>
    <w:p w:rsidR="00D05F80" w:rsidRDefault="00D05F80">
      <w:pPr>
        <w:rPr>
          <w:rFonts w:ascii="Arial Narrow" w:hAnsi="Arial Narrow"/>
          <w:color w:val="008000"/>
          <w:sz w:val="22"/>
          <w:szCs w:val="22"/>
        </w:rPr>
      </w:pPr>
      <w:r>
        <w:rPr>
          <w:rFonts w:ascii="Arial Narrow" w:hAnsi="Arial Narrow"/>
          <w:color w:val="008000"/>
          <w:sz w:val="22"/>
          <w:szCs w:val="22"/>
        </w:rPr>
        <w:br w:type="page"/>
      </w:r>
    </w:p>
    <w:p w:rsidR="00BD5D76" w:rsidRDefault="00D551BE" w:rsidP="00D05F80">
      <w:pPr>
        <w:spacing w:after="40"/>
        <w:jc w:val="right"/>
        <w:rPr>
          <w:rFonts w:ascii="Calibri" w:hAnsi="Calibri" w:cs="Segoe UI"/>
          <w:b/>
        </w:rPr>
      </w:pPr>
      <w:r w:rsidRPr="00D551BE">
        <w:rPr>
          <w:rFonts w:ascii="Calibri" w:hAnsi="Calibri" w:cs="Segoe UI"/>
          <w:b/>
          <w:noProof/>
          <w:color w:val="008000"/>
          <w:sz w:val="20"/>
          <w:szCs w:val="20"/>
        </w:rPr>
        <w:pict>
          <v:rect id="Prostokąt 2" o:spid="_x0000_s1042" style="position:absolute;left:0;text-align:left;margin-left:9pt;margin-top:27pt;width:450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36 -257 -36 21343 21636 21343 21636 -257 -36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bAIAACoFAAAOAAAAZHJzL2Uyb0RvYy54bWysVNtq3DAQfS/0H4TeG9vb3LrEG5aElEJI&#10;liYlz1pZyprKGlWaXXv73j/rh3UkXxLSQKD0RdZ47mfO6Oy8awzbKR9qsCUvDnLOlJVQ1fax5N/u&#10;rz6cchZQ2EoYsKrkexX4+eL9u7PWzdUMNmAq5RkFsWHeupJvEN08y4LcqEaEA3DKklKDbwSS6B+z&#10;youWojcmm+X5cdaCr5wHqUKgv5e9ki9SfK2VxFutg0JmSk61YTp9OtfxzBZnYv7ohdvUcihD/EMV&#10;jagtJZ1CXQoUbOvrv0I1tfQQQOOBhCYDrWupUg/UTZG/6OZuI5xKvRA4wU0whf8XVt7sVp7VVcln&#10;nFnR0IhWVCDC99+/kM0iPq0LczK7cys/SIGusdlO+yZ+qQ3WJUz3E6aqQybp59FJcZTnBL0k3WlO&#10;TSbQsydv5wN+VtCweCm5p5klKMXuOiBlJNPRhIRYTZ8/3XBvVCzB2K9KUx+UsUjeiUHqwni2EzR7&#10;IaWyWMR+KF6yjm66NmZy/Pi242AfXVVi1+Q8e9t58kiZweLk3NQW/GsBzFSy7u1HBPq+IwTYrbs0&#10;wOJ4nNYaqj1N1UNP9+DkVU3YXouAK+GJ3zQO2lm8pUMbaEsOw42zDfifr/2P9kQ70nLW0r6UPPzY&#10;Cq84M18sEfJTcXgYFywJh0cnMxL8c836ucZumwugsRT0OjiZrtEezXjVHpoHWu1lzEoqYSXlLrlE&#10;PwoX2O8xPQ5SLZfJjJbKCby2d06ORIjcue8ehHcDwZCoeQPjbon5C571tnFEFpZbBF0nEkaoe1yH&#10;EdBCJi4Nj0fc+Odysnp64hZ/AAAA//8DAFBLAwQUAAYACAAAACEAi+gWP9YAAAAJAQAADwAAAGRy&#10;cy9kb3ducmV2LnhtbEyPwU4DMQxE70j8Q2QkbjRbBNWybLZCRXwALdzdJGyiJs4qSdvl7zG9wMka&#10;P2s806/nGMTJ5uITKVguGhCWdDKeRgUfu7e7FkSpSAZDIqvg2xZYD9dXPXYmnendnrZ1FGxCpUMF&#10;rtapk7JoZyOWRZosMftKOWJlmUdpMp7ZPAZ53zQrGdETf3A42Y2z+rA9RgWvOtdg0Lebos3u0+mV&#10;8xmVur2ZX55BVDvXv2P4jc/RYeBM+3QkU0Rg3XKVquDxgSfzp8tifwENyKGX/xsMPwAAAP//AwBQ&#10;SwECLQAUAAYACAAAACEAtoM4kv4AAADhAQAAEwAAAAAAAAAAAAAAAAAAAAAAW0NvbnRlbnRfVHlw&#10;ZXNdLnhtbFBLAQItABQABgAIAAAAIQA4/SH/1gAAAJQBAAALAAAAAAAAAAAAAAAAAC8BAABfcmVs&#10;cy8ucmVsc1BLAQItABQABgAIAAAAIQB/J/w8bAIAACoFAAAOAAAAAAAAAAAAAAAAAC4CAABkcnMv&#10;ZTJvRG9jLnhtbFBLAQItABQABgAIAAAAIQCL6BY/1gAAAAkBAAAPAAAAAAAAAAAAAAAAAMYEAABk&#10;cnMvZG93bnJldi54bWxQSwUGAAAAAAQABADzAAAAyQUAAAAA&#10;" fillcolor="#4f81bd [3204]" strokecolor="#4579b8 [3044]">
            <v:fill color2="#a7bfde [1620]" rotate="t" angle="180" focus="100%" type="gradient">
              <o:fill v:ext="view" type="gradientUnscaled"/>
            </v:fill>
            <v:shadow on="t" color="black" opacity="22937f" origin=",.5" offset="0,.63889mm"/>
            <v:textbox>
              <w:txbxContent>
                <w:p w:rsidR="00C2290D" w:rsidRPr="00825AB2" w:rsidRDefault="00C2290D" w:rsidP="00D05F80">
                  <w:pPr>
                    <w:jc w:val="both"/>
                    <w:rPr>
                      <w:rFonts w:ascii="Calibri" w:hAnsi="Calibri"/>
                      <w:color w:val="FFFFFF" w:themeColor="background1"/>
                      <w:sz w:val="20"/>
                      <w:szCs w:val="20"/>
                    </w:rPr>
                  </w:pPr>
                  <w:r w:rsidRPr="00825AB2">
                    <w:rPr>
                      <w:rFonts w:ascii="Calibri" w:hAnsi="Calibri"/>
                      <w:color w:val="FFFFFF" w:themeColor="background1"/>
                      <w:sz w:val="20"/>
                      <w:szCs w:val="20"/>
                    </w:rPr>
                    <w:t>Z</w:t>
                  </w:r>
                  <w:r>
                    <w:rPr>
                      <w:rFonts w:ascii="Calibri" w:hAnsi="Calibri"/>
                      <w:color w:val="FFFFFF" w:themeColor="background1"/>
                      <w:sz w:val="20"/>
                      <w:szCs w:val="20"/>
                    </w:rPr>
                    <w:t xml:space="preserve">łożenie oświadczenie na formularzu JEDZ jest obligatoryjne </w:t>
                  </w:r>
                  <w:r w:rsidRPr="00825AB2">
                    <w:rPr>
                      <w:rFonts w:ascii="Calibri" w:hAnsi="Calibri"/>
                      <w:color w:val="FFFFFF" w:themeColor="background1"/>
                      <w:sz w:val="20"/>
                      <w:szCs w:val="20"/>
                    </w:rPr>
                    <w:t>jeżeli wartość zamówienia jest równa lub przekracza kwoty określone w przepisach wydanych na podstawie art. 11 ust. 8</w:t>
                  </w:r>
                  <w:r>
                    <w:rPr>
                      <w:rFonts w:ascii="Calibri" w:hAnsi="Calibri"/>
                      <w:color w:val="FFFFFF" w:themeColor="background1"/>
                      <w:sz w:val="20"/>
                      <w:szCs w:val="20"/>
                    </w:rPr>
                    <w:t>. Zamawiający zobligowany jest wskazać zakres informacji koniecznych do wypełnienia.</w:t>
                  </w:r>
                </w:p>
                <w:p w:rsidR="00C2290D" w:rsidRPr="007568AF" w:rsidRDefault="00C2290D" w:rsidP="00D05F80">
                  <w:pPr>
                    <w:jc w:val="both"/>
                    <w:rPr>
                      <w:rFonts w:ascii="Calibri" w:hAnsi="Calibri"/>
                      <w:color w:val="FFFFFF" w:themeColor="background1"/>
                      <w:sz w:val="20"/>
                      <w:szCs w:val="20"/>
                    </w:rPr>
                  </w:pPr>
                </w:p>
              </w:txbxContent>
            </v:textbox>
            <w10:wrap type="through"/>
          </v:rect>
        </w:pict>
      </w:r>
      <w:r w:rsidR="00D05F80" w:rsidRPr="004C33E9">
        <w:rPr>
          <w:rFonts w:ascii="Calibri" w:hAnsi="Calibri" w:cs="Segoe UI"/>
          <w:b/>
        </w:rPr>
        <w:t>Załącznik nr 3 do SIWZ</w:t>
      </w:r>
      <w:r w:rsidR="00D05F80">
        <w:rPr>
          <w:rFonts w:ascii="Calibri" w:hAnsi="Calibri" w:cs="Segoe UI"/>
          <w:b/>
        </w:rPr>
        <w:t xml:space="preserve"> – formularz JEDZ</w:t>
      </w:r>
    </w:p>
    <w:p w:rsidR="00D05F80" w:rsidRDefault="00D05F80" w:rsidP="00D05F80">
      <w:pPr>
        <w:spacing w:after="40"/>
        <w:jc w:val="right"/>
        <w:rPr>
          <w:color w:val="008000"/>
        </w:rPr>
      </w:pPr>
    </w:p>
    <w:p w:rsidR="00D05F80" w:rsidRPr="00EC3B3D" w:rsidRDefault="00D05F80" w:rsidP="006D584D">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D05F80" w:rsidRPr="00682DD7" w:rsidRDefault="00D05F80" w:rsidP="006D584D">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D05F80" w:rsidRPr="00682DD7" w:rsidRDefault="00D05F80" w:rsidP="006D584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Cs w:val="20"/>
        </w:rPr>
        <w:footnoteReference w:id="2"/>
      </w:r>
      <w:r w:rsidRPr="00682DD7">
        <w:rPr>
          <w:rFonts w:ascii="Arial" w:hAnsi="Arial" w:cs="Arial"/>
          <w:b/>
          <w:sz w:val="20"/>
          <w:szCs w:val="20"/>
        </w:rPr>
        <w:t xml:space="preserve"> w Dzienniku Urzędowym Unii Europejskiej:</w:t>
      </w:r>
    </w:p>
    <w:p w:rsidR="00D05F80" w:rsidRPr="00682DD7" w:rsidRDefault="00D05F80" w:rsidP="006D584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proofErr w:type="spellStart"/>
      <w:r w:rsidRPr="00682DD7">
        <w:rPr>
          <w:rFonts w:ascii="Arial" w:hAnsi="Arial" w:cs="Arial"/>
          <w:b/>
          <w:sz w:val="20"/>
          <w:szCs w:val="20"/>
        </w:rPr>
        <w:t>Dz.U</w:t>
      </w:r>
      <w:proofErr w:type="spellEnd"/>
      <w:r w:rsidRPr="00682DD7">
        <w:rPr>
          <w:rFonts w:ascii="Arial" w:hAnsi="Arial" w:cs="Arial"/>
          <w:b/>
          <w:sz w:val="20"/>
          <w:szCs w:val="20"/>
        </w:rPr>
        <w:t xml:space="preserve">. UE S numer [], data [], strona [], </w:t>
      </w:r>
    </w:p>
    <w:p w:rsidR="00D05F80" w:rsidRPr="00682DD7" w:rsidRDefault="00D05F80" w:rsidP="006D584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Numer ogłoszenia w </w:t>
      </w:r>
      <w:proofErr w:type="spellStart"/>
      <w:r w:rsidRPr="00682DD7">
        <w:rPr>
          <w:rFonts w:ascii="Arial" w:hAnsi="Arial" w:cs="Arial"/>
          <w:b/>
          <w:sz w:val="20"/>
          <w:szCs w:val="20"/>
        </w:rPr>
        <w:t>Dz.U</w:t>
      </w:r>
      <w:proofErr w:type="spellEnd"/>
      <w:r w:rsidRPr="00682DD7">
        <w:rPr>
          <w:rFonts w:ascii="Arial" w:hAnsi="Arial" w:cs="Arial"/>
          <w:b/>
          <w:sz w:val="20"/>
          <w:szCs w:val="20"/>
        </w:rPr>
        <w:t>. S: [ ][ ][ ][ ]/S [ ][ ][ ]–[ ][ ][ ][ ][ ][ ][ ]</w:t>
      </w:r>
    </w:p>
    <w:p w:rsidR="00D05F80" w:rsidRPr="00682DD7" w:rsidRDefault="00D05F80" w:rsidP="006D584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 xml:space="preserve">Jeżeli nie opublikowano zaproszenia do ubiegania się o zamówienie w </w:t>
      </w:r>
      <w:proofErr w:type="spellStart"/>
      <w:r w:rsidRPr="00682DD7">
        <w:rPr>
          <w:rFonts w:ascii="Arial" w:hAnsi="Arial" w:cs="Arial"/>
          <w:b/>
          <w:w w:val="0"/>
          <w:sz w:val="20"/>
          <w:szCs w:val="20"/>
        </w:rPr>
        <w:t>Dz.U</w:t>
      </w:r>
      <w:proofErr w:type="spellEnd"/>
      <w:r w:rsidRPr="00682DD7">
        <w:rPr>
          <w:rFonts w:ascii="Arial" w:hAnsi="Arial" w:cs="Arial"/>
          <w:b/>
          <w:w w:val="0"/>
          <w:sz w:val="20"/>
          <w:szCs w:val="20"/>
        </w:rPr>
        <w:t>., instytucja zamawiająca lub podmiot zamawiający muszą wypełnić informacje umożliwiające jednoznaczne zidentyfikowanie postępowania o udzielenie zamówienia:</w:t>
      </w:r>
    </w:p>
    <w:p w:rsidR="00D05F80" w:rsidRPr="00682DD7" w:rsidRDefault="00D05F80" w:rsidP="006D584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D05F80" w:rsidRPr="00EC3B3D" w:rsidRDefault="00D05F80" w:rsidP="006D584D">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D05F80" w:rsidRPr="00682DD7" w:rsidRDefault="00D05F80" w:rsidP="006D584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D05F80" w:rsidRPr="00682DD7" w:rsidTr="006D584D">
        <w:trPr>
          <w:trHeight w:val="349"/>
        </w:trPr>
        <w:tc>
          <w:tcPr>
            <w:tcW w:w="4644" w:type="dxa"/>
            <w:shd w:val="clear" w:color="auto" w:fill="auto"/>
          </w:tcPr>
          <w:p w:rsidR="00D05F80" w:rsidRPr="00682DD7" w:rsidRDefault="00D05F80" w:rsidP="006D584D">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Cs w:val="20"/>
              </w:rPr>
              <w:footnoteReference w:id="3"/>
            </w:r>
          </w:p>
        </w:tc>
        <w:tc>
          <w:tcPr>
            <w:tcW w:w="4645" w:type="dxa"/>
            <w:shd w:val="clear" w:color="auto" w:fill="auto"/>
          </w:tcPr>
          <w:p w:rsidR="00D05F80" w:rsidRPr="00682DD7" w:rsidRDefault="00D05F80" w:rsidP="006D584D">
            <w:pPr>
              <w:rPr>
                <w:rFonts w:ascii="Arial" w:hAnsi="Arial" w:cs="Arial"/>
                <w:b/>
                <w:i/>
                <w:sz w:val="20"/>
                <w:szCs w:val="20"/>
              </w:rPr>
            </w:pPr>
            <w:r w:rsidRPr="00682DD7">
              <w:rPr>
                <w:rFonts w:ascii="Arial" w:hAnsi="Arial" w:cs="Arial"/>
                <w:b/>
                <w:sz w:val="20"/>
                <w:szCs w:val="20"/>
              </w:rPr>
              <w:t>Odpowiedź:</w:t>
            </w:r>
          </w:p>
        </w:tc>
      </w:tr>
      <w:tr w:rsidR="00D05F80" w:rsidRPr="00682DD7" w:rsidTr="006D584D">
        <w:trPr>
          <w:trHeight w:val="349"/>
        </w:trPr>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w:t>
            </w:r>
          </w:p>
        </w:tc>
      </w:tr>
      <w:tr w:rsidR="00D05F80" w:rsidRPr="00682DD7" w:rsidTr="006D584D">
        <w:trPr>
          <w:trHeight w:val="485"/>
        </w:trPr>
        <w:tc>
          <w:tcPr>
            <w:tcW w:w="4644" w:type="dxa"/>
            <w:shd w:val="clear" w:color="auto" w:fill="auto"/>
          </w:tcPr>
          <w:p w:rsidR="00D05F80" w:rsidRPr="00682DD7" w:rsidRDefault="00D05F80" w:rsidP="006D584D">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D05F80" w:rsidRPr="00682DD7" w:rsidRDefault="00D05F80" w:rsidP="006D584D">
            <w:pPr>
              <w:rPr>
                <w:rFonts w:ascii="Arial" w:hAnsi="Arial" w:cs="Arial"/>
                <w:b/>
                <w:i/>
                <w:sz w:val="20"/>
                <w:szCs w:val="20"/>
              </w:rPr>
            </w:pPr>
            <w:r w:rsidRPr="00682DD7">
              <w:rPr>
                <w:rFonts w:ascii="Arial" w:hAnsi="Arial" w:cs="Arial"/>
                <w:b/>
                <w:i/>
                <w:sz w:val="20"/>
                <w:szCs w:val="20"/>
              </w:rPr>
              <w:t>Odpowiedź:</w:t>
            </w:r>
          </w:p>
        </w:tc>
      </w:tr>
      <w:tr w:rsidR="00D05F80" w:rsidRPr="00682DD7" w:rsidTr="006D584D">
        <w:trPr>
          <w:trHeight w:val="484"/>
        </w:trPr>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Cs w:val="20"/>
              </w:rPr>
              <w:footnoteReference w:id="4"/>
            </w:r>
            <w:r w:rsidRPr="00682DD7">
              <w:rPr>
                <w:rFonts w:ascii="Arial" w:hAnsi="Arial" w:cs="Arial"/>
                <w:sz w:val="20"/>
                <w:szCs w:val="20"/>
              </w:rPr>
              <w:t>:</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w:t>
            </w:r>
          </w:p>
        </w:tc>
      </w:tr>
      <w:tr w:rsidR="00D05F80" w:rsidRPr="00682DD7" w:rsidTr="006D584D">
        <w:trPr>
          <w:trHeight w:val="484"/>
        </w:trPr>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Cs w:val="20"/>
              </w:rPr>
              <w:footnoteReference w:id="5"/>
            </w:r>
            <w:r w:rsidRPr="00682DD7">
              <w:rPr>
                <w:rFonts w:ascii="Arial" w:hAnsi="Arial" w:cs="Arial"/>
                <w:sz w:val="20"/>
                <w:szCs w:val="20"/>
              </w:rPr>
              <w:t>:</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w:t>
            </w:r>
          </w:p>
        </w:tc>
      </w:tr>
    </w:tbl>
    <w:p w:rsidR="00D05F80" w:rsidRPr="00682DD7" w:rsidRDefault="00D05F80" w:rsidP="006D584D">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D05F80" w:rsidRPr="00682DD7" w:rsidRDefault="00D05F80" w:rsidP="006D584D">
      <w:pPr>
        <w:pStyle w:val="ChapterTitle"/>
        <w:rPr>
          <w:rFonts w:ascii="Arial" w:hAnsi="Arial" w:cs="Arial"/>
          <w:sz w:val="20"/>
          <w:szCs w:val="20"/>
        </w:rPr>
      </w:pPr>
      <w:r w:rsidRPr="00682DD7">
        <w:rPr>
          <w:rFonts w:ascii="Arial" w:hAnsi="Arial" w:cs="Arial"/>
          <w:sz w:val="20"/>
          <w:szCs w:val="20"/>
        </w:rPr>
        <w:t>Część II: Informacje dotyczące wykonawcy</w:t>
      </w:r>
    </w:p>
    <w:p w:rsidR="00D05F80" w:rsidRPr="00EC3B3D" w:rsidRDefault="00D05F80" w:rsidP="006D584D">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D05F80" w:rsidRPr="00682DD7" w:rsidTr="006D584D">
        <w:tc>
          <w:tcPr>
            <w:tcW w:w="4644" w:type="dxa"/>
            <w:shd w:val="clear" w:color="auto" w:fill="auto"/>
          </w:tcPr>
          <w:p w:rsidR="00D05F80" w:rsidRPr="00682DD7" w:rsidRDefault="00D05F80" w:rsidP="006D584D">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D05F80" w:rsidRPr="00682DD7" w:rsidRDefault="00D05F80" w:rsidP="006D584D">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rsidTr="006D584D">
        <w:tc>
          <w:tcPr>
            <w:tcW w:w="4644" w:type="dxa"/>
            <w:shd w:val="clear" w:color="auto" w:fill="auto"/>
          </w:tcPr>
          <w:p w:rsidR="00D05F80" w:rsidRPr="00682DD7" w:rsidRDefault="00D05F80" w:rsidP="006D584D">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   ]</w:t>
            </w:r>
          </w:p>
        </w:tc>
      </w:tr>
      <w:tr w:rsidR="00D05F80" w:rsidRPr="00682DD7" w:rsidTr="006D584D">
        <w:trPr>
          <w:trHeight w:val="1372"/>
        </w:trPr>
        <w:tc>
          <w:tcPr>
            <w:tcW w:w="4644" w:type="dxa"/>
            <w:shd w:val="clear" w:color="auto" w:fill="auto"/>
          </w:tcPr>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Numer VAT, jeżeli dotyczy:</w:t>
            </w:r>
          </w:p>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   ]</w:t>
            </w:r>
          </w:p>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   ]</w:t>
            </w:r>
          </w:p>
        </w:tc>
      </w:tr>
      <w:tr w:rsidR="00D05F80" w:rsidRPr="00682DD7" w:rsidTr="006D584D">
        <w:tc>
          <w:tcPr>
            <w:tcW w:w="4644" w:type="dxa"/>
            <w:shd w:val="clear" w:color="auto" w:fill="auto"/>
          </w:tcPr>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w:t>
            </w:r>
          </w:p>
        </w:tc>
      </w:tr>
      <w:tr w:rsidR="00D05F80" w:rsidRPr="00682DD7" w:rsidTr="006D584D">
        <w:trPr>
          <w:trHeight w:val="2002"/>
        </w:trPr>
        <w:tc>
          <w:tcPr>
            <w:tcW w:w="4644" w:type="dxa"/>
            <w:shd w:val="clear" w:color="auto" w:fill="auto"/>
          </w:tcPr>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Cs w:val="20"/>
              </w:rPr>
              <w:footnoteReference w:id="6"/>
            </w:r>
            <w:r w:rsidRPr="00682DD7">
              <w:rPr>
                <w:rFonts w:ascii="Arial" w:hAnsi="Arial" w:cs="Arial"/>
                <w:sz w:val="20"/>
                <w:szCs w:val="20"/>
              </w:rPr>
              <w:t>:</w:t>
            </w:r>
          </w:p>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Telefon:</w:t>
            </w:r>
          </w:p>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Adres e-mail:</w:t>
            </w:r>
          </w:p>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 xml:space="preserve">Adres internetowy (adres </w:t>
            </w:r>
            <w:proofErr w:type="spellStart"/>
            <w:r w:rsidRPr="00682DD7">
              <w:rPr>
                <w:rFonts w:ascii="Arial" w:hAnsi="Arial" w:cs="Arial"/>
                <w:sz w:val="20"/>
                <w:szCs w:val="20"/>
              </w:rPr>
              <w:t>www</w:t>
            </w:r>
            <w:proofErr w:type="spellEnd"/>
            <w:r w:rsidRPr="00682DD7">
              <w:rPr>
                <w:rFonts w:ascii="Arial" w:hAnsi="Arial" w:cs="Arial"/>
                <w:sz w:val="20"/>
                <w:szCs w:val="20"/>
              </w:rPr>
              <w:t>)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w:t>
            </w:r>
          </w:p>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w:t>
            </w:r>
          </w:p>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w:t>
            </w:r>
          </w:p>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w:t>
            </w:r>
          </w:p>
        </w:tc>
      </w:tr>
      <w:tr w:rsidR="00D05F80" w:rsidRPr="00682DD7" w:rsidTr="006D584D">
        <w:tc>
          <w:tcPr>
            <w:tcW w:w="4644" w:type="dxa"/>
            <w:shd w:val="clear" w:color="auto" w:fill="auto"/>
          </w:tcPr>
          <w:p w:rsidR="00D05F80" w:rsidRPr="00682DD7" w:rsidRDefault="00D05F80" w:rsidP="006D584D">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D05F80" w:rsidRPr="00682DD7" w:rsidRDefault="00D05F80" w:rsidP="006D584D">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rsidTr="006D584D">
        <w:tc>
          <w:tcPr>
            <w:tcW w:w="4644" w:type="dxa"/>
            <w:shd w:val="clear" w:color="auto" w:fill="auto"/>
          </w:tcPr>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 xml:space="preserve">Czy wykonawca jest </w:t>
            </w:r>
            <w:proofErr w:type="spellStart"/>
            <w:r w:rsidRPr="00682DD7">
              <w:rPr>
                <w:rFonts w:ascii="Arial" w:hAnsi="Arial" w:cs="Arial"/>
                <w:sz w:val="20"/>
                <w:szCs w:val="20"/>
              </w:rPr>
              <w:t>mikroprzedsiębiorstwem</w:t>
            </w:r>
            <w:proofErr w:type="spellEnd"/>
            <w:r w:rsidRPr="00682DD7">
              <w:rPr>
                <w:rFonts w:ascii="Arial" w:hAnsi="Arial" w:cs="Arial"/>
                <w:sz w:val="20"/>
                <w:szCs w:val="20"/>
              </w:rPr>
              <w:t xml:space="preserve"> bądź małym lub średnim przedsiębiorstwem</w:t>
            </w:r>
            <w:r w:rsidRPr="00682DD7">
              <w:rPr>
                <w:rStyle w:val="Odwoanieprzypisudolnego"/>
                <w:rFonts w:ascii="Arial" w:hAnsi="Arial" w:cs="Arial"/>
                <w:szCs w:val="20"/>
              </w:rPr>
              <w:footnoteReference w:id="7"/>
            </w:r>
            <w:r w:rsidRPr="00682DD7">
              <w:rPr>
                <w:rFonts w:ascii="Arial" w:hAnsi="Arial" w:cs="Arial"/>
                <w:sz w:val="20"/>
                <w:szCs w:val="20"/>
              </w:rPr>
              <w:t>?</w:t>
            </w:r>
          </w:p>
        </w:tc>
        <w:tc>
          <w:tcPr>
            <w:tcW w:w="4645" w:type="dxa"/>
            <w:shd w:val="clear" w:color="auto" w:fill="auto"/>
          </w:tcPr>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 Tak [] Nie</w:t>
            </w:r>
          </w:p>
        </w:tc>
      </w:tr>
      <w:tr w:rsidR="00D05F80" w:rsidRPr="00682DD7" w:rsidTr="006D584D">
        <w:tc>
          <w:tcPr>
            <w:tcW w:w="4644" w:type="dxa"/>
            <w:shd w:val="clear" w:color="auto" w:fill="auto"/>
          </w:tcPr>
          <w:p w:rsidR="00D05F80" w:rsidRPr="00682DD7" w:rsidRDefault="00D05F80" w:rsidP="006D584D">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D05F80" w:rsidRPr="00682DD7" w:rsidRDefault="00D05F80" w:rsidP="006D584D">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D05F80" w:rsidRPr="00682DD7" w:rsidTr="006D584D">
        <w:tc>
          <w:tcPr>
            <w:tcW w:w="4644" w:type="dxa"/>
            <w:shd w:val="clear" w:color="auto" w:fill="auto"/>
          </w:tcPr>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 Tak [] Nie [] Nie dotyczy</w:t>
            </w:r>
          </w:p>
        </w:tc>
      </w:tr>
      <w:tr w:rsidR="00D05F80" w:rsidRPr="00682DD7" w:rsidTr="006D584D">
        <w:tc>
          <w:tcPr>
            <w:tcW w:w="4644" w:type="dxa"/>
            <w:shd w:val="clear" w:color="auto" w:fill="auto"/>
          </w:tcPr>
          <w:p w:rsidR="00D05F80" w:rsidRPr="00682DD7" w:rsidRDefault="00D05F80" w:rsidP="006D584D">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D05F80" w:rsidRPr="00682DD7" w:rsidRDefault="00D05F80" w:rsidP="006D584D">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D05F80" w:rsidRPr="00682DD7" w:rsidRDefault="00D05F80" w:rsidP="006D584D">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D05F80" w:rsidRPr="00682DD7" w:rsidRDefault="00D05F80" w:rsidP="006D584D">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05F80" w:rsidRPr="00682DD7" w:rsidRDefault="00D05F80" w:rsidP="006D584D">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D05F80" w:rsidRPr="00682DD7" w:rsidRDefault="00D05F80" w:rsidP="006D584D">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D05F80" w:rsidRPr="00682DD7" w:rsidTr="006D584D">
        <w:tc>
          <w:tcPr>
            <w:tcW w:w="4644" w:type="dxa"/>
            <w:shd w:val="clear" w:color="auto" w:fill="auto"/>
          </w:tcPr>
          <w:p w:rsidR="00D05F80" w:rsidRPr="00682DD7" w:rsidRDefault="00D05F80" w:rsidP="006D584D">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D05F80" w:rsidRPr="00682DD7" w:rsidRDefault="00D05F80" w:rsidP="006D584D">
            <w:pPr>
              <w:pStyle w:val="Text1"/>
              <w:ind w:left="0"/>
              <w:rPr>
                <w:rFonts w:ascii="Arial" w:hAnsi="Arial" w:cs="Arial"/>
                <w:b/>
                <w:sz w:val="20"/>
                <w:szCs w:val="20"/>
              </w:rPr>
            </w:pPr>
            <w:r w:rsidRPr="00682DD7">
              <w:rPr>
                <w:rFonts w:ascii="Arial" w:hAnsi="Arial" w:cs="Arial"/>
                <w:b/>
                <w:sz w:val="20"/>
                <w:szCs w:val="20"/>
              </w:rPr>
              <w:t>Odpowiedź:</w:t>
            </w:r>
          </w:p>
        </w:tc>
      </w:tr>
      <w:tr w:rsidR="00D05F80" w:rsidRPr="00682DD7" w:rsidTr="006D584D">
        <w:tc>
          <w:tcPr>
            <w:tcW w:w="4644" w:type="dxa"/>
            <w:shd w:val="clear" w:color="auto" w:fill="auto"/>
          </w:tcPr>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Cs w:val="20"/>
              </w:rPr>
              <w:footnoteReference w:id="11"/>
            </w:r>
            <w:r w:rsidRPr="00682DD7">
              <w:rPr>
                <w:rFonts w:ascii="Arial" w:hAnsi="Arial" w:cs="Arial"/>
                <w:sz w:val="20"/>
                <w:szCs w:val="20"/>
              </w:rPr>
              <w:t>?</w:t>
            </w:r>
          </w:p>
        </w:tc>
        <w:tc>
          <w:tcPr>
            <w:tcW w:w="4645" w:type="dxa"/>
            <w:shd w:val="clear" w:color="auto" w:fill="auto"/>
          </w:tcPr>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 Tak [] Nie</w:t>
            </w:r>
          </w:p>
        </w:tc>
      </w:tr>
      <w:tr w:rsidR="00D05F80" w:rsidRPr="00682DD7" w:rsidTr="006D584D">
        <w:tc>
          <w:tcPr>
            <w:tcW w:w="9289" w:type="dxa"/>
            <w:gridSpan w:val="2"/>
            <w:shd w:val="clear" w:color="auto" w:fill="BFBFBF"/>
          </w:tcPr>
          <w:p w:rsidR="00D05F80" w:rsidRPr="00682DD7" w:rsidRDefault="00D05F80" w:rsidP="006D584D">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D05F80" w:rsidRPr="00682DD7" w:rsidTr="006D584D">
        <w:tc>
          <w:tcPr>
            <w:tcW w:w="4644" w:type="dxa"/>
            <w:shd w:val="clear" w:color="auto" w:fill="auto"/>
          </w:tcPr>
          <w:p w:rsidR="00D05F80" w:rsidRPr="00682DD7" w:rsidRDefault="00D05F80" w:rsidP="006D584D">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D05F80" w:rsidRPr="00682DD7" w:rsidRDefault="00D05F80" w:rsidP="006D584D">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D05F80" w:rsidRPr="00682DD7" w:rsidTr="006D584D">
        <w:tc>
          <w:tcPr>
            <w:tcW w:w="4644" w:type="dxa"/>
            <w:shd w:val="clear" w:color="auto" w:fill="auto"/>
          </w:tcPr>
          <w:p w:rsidR="00D05F80" w:rsidRPr="00682DD7" w:rsidRDefault="00D05F80" w:rsidP="006D584D">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D05F80" w:rsidRPr="00682DD7" w:rsidRDefault="00D05F80" w:rsidP="006D584D">
            <w:pPr>
              <w:pStyle w:val="Text1"/>
              <w:ind w:left="0"/>
              <w:jc w:val="left"/>
              <w:rPr>
                <w:rFonts w:ascii="Arial" w:hAnsi="Arial" w:cs="Arial"/>
                <w:b/>
                <w:sz w:val="20"/>
                <w:szCs w:val="20"/>
              </w:rPr>
            </w:pPr>
            <w:r w:rsidRPr="00682DD7">
              <w:rPr>
                <w:rFonts w:ascii="Arial" w:hAnsi="Arial" w:cs="Arial"/>
                <w:b/>
                <w:sz w:val="20"/>
                <w:szCs w:val="20"/>
              </w:rPr>
              <w:t>Odpowiedź:</w:t>
            </w:r>
          </w:p>
        </w:tc>
      </w:tr>
      <w:tr w:rsidR="00D05F80" w:rsidRPr="00682DD7" w:rsidTr="006D584D">
        <w:tc>
          <w:tcPr>
            <w:tcW w:w="4644" w:type="dxa"/>
            <w:shd w:val="clear" w:color="auto" w:fill="auto"/>
          </w:tcPr>
          <w:p w:rsidR="00D05F80" w:rsidRPr="00682DD7" w:rsidRDefault="00D05F80" w:rsidP="006D584D">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D05F80" w:rsidRPr="00682DD7" w:rsidRDefault="00D05F80" w:rsidP="006D584D">
            <w:pPr>
              <w:pStyle w:val="Text1"/>
              <w:ind w:left="0"/>
              <w:jc w:val="left"/>
              <w:rPr>
                <w:rFonts w:ascii="Arial" w:hAnsi="Arial" w:cs="Arial"/>
                <w:b/>
                <w:i/>
                <w:sz w:val="20"/>
                <w:szCs w:val="20"/>
              </w:rPr>
            </w:pPr>
            <w:r w:rsidRPr="00682DD7">
              <w:rPr>
                <w:rFonts w:ascii="Arial" w:hAnsi="Arial" w:cs="Arial"/>
                <w:sz w:val="20"/>
                <w:szCs w:val="20"/>
              </w:rPr>
              <w:t>[   ]</w:t>
            </w:r>
          </w:p>
        </w:tc>
      </w:tr>
    </w:tbl>
    <w:p w:rsidR="00D05F80" w:rsidRPr="00EC3B3D" w:rsidRDefault="00D05F80" w:rsidP="006D584D">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D05F80" w:rsidRPr="00682DD7" w:rsidRDefault="00D05F80" w:rsidP="006D584D">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D05F80" w:rsidRPr="00682DD7" w:rsidTr="006D584D">
        <w:tc>
          <w:tcPr>
            <w:tcW w:w="4644" w:type="dxa"/>
            <w:shd w:val="clear" w:color="auto" w:fill="auto"/>
          </w:tcPr>
          <w:p w:rsidR="00D05F80" w:rsidRPr="00682DD7" w:rsidRDefault="00D05F80" w:rsidP="006D584D">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D05F80" w:rsidRPr="00682DD7" w:rsidRDefault="00D05F80" w:rsidP="006D584D">
            <w:pPr>
              <w:rPr>
                <w:rFonts w:ascii="Arial" w:hAnsi="Arial" w:cs="Arial"/>
                <w:b/>
                <w:sz w:val="20"/>
                <w:szCs w:val="20"/>
              </w:rPr>
            </w:pPr>
            <w:r w:rsidRPr="00682DD7">
              <w:rPr>
                <w:rFonts w:ascii="Arial" w:hAnsi="Arial" w:cs="Arial"/>
                <w:b/>
                <w:sz w:val="20"/>
                <w:szCs w:val="20"/>
              </w:rPr>
              <w:t>Odpowiedź:</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w:t>
            </w:r>
          </w:p>
        </w:tc>
      </w:tr>
    </w:tbl>
    <w:p w:rsidR="00D05F80" w:rsidRPr="00EC3B3D" w:rsidRDefault="00D05F80" w:rsidP="006D584D">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D05F80" w:rsidRPr="00682DD7" w:rsidTr="006D584D">
        <w:tc>
          <w:tcPr>
            <w:tcW w:w="4644" w:type="dxa"/>
            <w:shd w:val="clear" w:color="auto" w:fill="auto"/>
          </w:tcPr>
          <w:p w:rsidR="00D05F80" w:rsidRPr="00682DD7" w:rsidRDefault="00D05F80" w:rsidP="006D584D">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D05F80" w:rsidRPr="00682DD7" w:rsidRDefault="00D05F80" w:rsidP="006D584D">
            <w:pPr>
              <w:rPr>
                <w:rFonts w:ascii="Arial" w:hAnsi="Arial" w:cs="Arial"/>
                <w:b/>
                <w:sz w:val="20"/>
                <w:szCs w:val="20"/>
              </w:rPr>
            </w:pPr>
            <w:r w:rsidRPr="00682DD7">
              <w:rPr>
                <w:rFonts w:ascii="Arial" w:hAnsi="Arial" w:cs="Arial"/>
                <w:b/>
                <w:sz w:val="20"/>
                <w:szCs w:val="20"/>
              </w:rPr>
              <w:t>Odpowiedź:</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Tak [] Nie</w:t>
            </w:r>
          </w:p>
        </w:tc>
      </w:tr>
    </w:tbl>
    <w:p w:rsidR="00D05F80" w:rsidRPr="00682DD7" w:rsidRDefault="00D05F80" w:rsidP="006D584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Cs w:val="20"/>
        </w:rPr>
        <w:footnoteReference w:id="12"/>
      </w:r>
      <w:r w:rsidRPr="00682DD7">
        <w:rPr>
          <w:rFonts w:ascii="Arial" w:hAnsi="Arial" w:cs="Arial"/>
          <w:sz w:val="20"/>
          <w:szCs w:val="20"/>
        </w:rPr>
        <w:t>.</w:t>
      </w:r>
    </w:p>
    <w:p w:rsidR="00D05F80" w:rsidRPr="00EC3B3D" w:rsidRDefault="00D05F80" w:rsidP="006D584D">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D05F80" w:rsidRPr="00682DD7" w:rsidRDefault="00D05F80" w:rsidP="006D584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D05F80" w:rsidRPr="00682DD7" w:rsidTr="006D584D">
        <w:tc>
          <w:tcPr>
            <w:tcW w:w="4644" w:type="dxa"/>
            <w:shd w:val="clear" w:color="auto" w:fill="auto"/>
          </w:tcPr>
          <w:p w:rsidR="00D05F80" w:rsidRPr="00682DD7" w:rsidRDefault="00D05F80" w:rsidP="006D584D">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D05F80" w:rsidRPr="00682DD7" w:rsidRDefault="00D05F80" w:rsidP="006D584D">
            <w:pPr>
              <w:rPr>
                <w:rFonts w:ascii="Arial" w:hAnsi="Arial" w:cs="Arial"/>
                <w:b/>
                <w:sz w:val="20"/>
                <w:szCs w:val="20"/>
              </w:rPr>
            </w:pPr>
            <w:r w:rsidRPr="00682DD7">
              <w:rPr>
                <w:rFonts w:ascii="Arial" w:hAnsi="Arial" w:cs="Arial"/>
                <w:b/>
                <w:sz w:val="20"/>
                <w:szCs w:val="20"/>
              </w:rPr>
              <w:t>Odpowiedź:</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D05F80" w:rsidRPr="00682DD7" w:rsidRDefault="00D05F80" w:rsidP="006D584D">
            <w:pPr>
              <w:rPr>
                <w:rFonts w:ascii="Arial" w:hAnsi="Arial" w:cs="Arial"/>
                <w:sz w:val="20"/>
                <w:szCs w:val="20"/>
              </w:rPr>
            </w:pPr>
            <w:r w:rsidRPr="00682DD7">
              <w:rPr>
                <w:rFonts w:ascii="Arial" w:hAnsi="Arial" w:cs="Arial"/>
                <w:sz w:val="20"/>
                <w:szCs w:val="20"/>
              </w:rPr>
              <w:t>[…]</w:t>
            </w:r>
          </w:p>
        </w:tc>
      </w:tr>
    </w:tbl>
    <w:p w:rsidR="00D05F80" w:rsidRPr="00682DD7" w:rsidRDefault="00D05F80" w:rsidP="006D584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D05F80" w:rsidRPr="00682DD7" w:rsidRDefault="00D05F80">
      <w:pPr>
        <w:spacing w:after="160" w:line="259" w:lineRule="auto"/>
        <w:rPr>
          <w:rFonts w:ascii="Arial" w:hAnsi="Arial" w:cs="Arial"/>
          <w:b/>
          <w:sz w:val="20"/>
          <w:szCs w:val="20"/>
        </w:rPr>
      </w:pPr>
      <w:r w:rsidRPr="00682DD7">
        <w:rPr>
          <w:rFonts w:ascii="Arial" w:hAnsi="Arial" w:cs="Arial"/>
          <w:sz w:val="20"/>
          <w:szCs w:val="20"/>
        </w:rPr>
        <w:br w:type="page"/>
      </w:r>
    </w:p>
    <w:p w:rsidR="00D05F80" w:rsidRPr="00682DD7" w:rsidRDefault="00D05F80" w:rsidP="006D584D">
      <w:pPr>
        <w:pStyle w:val="ChapterTitle"/>
        <w:rPr>
          <w:rFonts w:ascii="Arial" w:hAnsi="Arial" w:cs="Arial"/>
          <w:sz w:val="20"/>
          <w:szCs w:val="20"/>
        </w:rPr>
      </w:pPr>
      <w:r w:rsidRPr="00682DD7">
        <w:rPr>
          <w:rFonts w:ascii="Arial" w:hAnsi="Arial" w:cs="Arial"/>
          <w:sz w:val="20"/>
          <w:szCs w:val="20"/>
        </w:rPr>
        <w:t>Część III: Podstawy wykluczenia</w:t>
      </w:r>
    </w:p>
    <w:p w:rsidR="00D05F80" w:rsidRPr="00EC3B3D" w:rsidRDefault="00D05F80" w:rsidP="006D584D">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D05F80" w:rsidRPr="00682DD7" w:rsidRDefault="00D05F80" w:rsidP="006D584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D05F80" w:rsidRPr="00682DD7" w:rsidRDefault="00D05F80" w:rsidP="00D05F80">
      <w:pPr>
        <w:pStyle w:val="NumPar1"/>
        <w:numPr>
          <w:ilvl w:val="0"/>
          <w:numId w:val="59"/>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Cs w:val="20"/>
        </w:rPr>
        <w:footnoteReference w:id="13"/>
      </w:r>
      <w:r w:rsidRPr="00682DD7">
        <w:rPr>
          <w:rFonts w:ascii="Arial" w:hAnsi="Arial" w:cs="Arial"/>
          <w:sz w:val="20"/>
          <w:szCs w:val="20"/>
        </w:rPr>
        <w:t>;</w:t>
      </w:r>
    </w:p>
    <w:p w:rsidR="00D05F80" w:rsidRPr="00682DD7" w:rsidRDefault="00D05F80" w:rsidP="006D584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Cs w:val="20"/>
        </w:rPr>
        <w:footnoteReference w:id="14"/>
      </w:r>
      <w:r w:rsidRPr="00682DD7">
        <w:rPr>
          <w:rFonts w:ascii="Arial" w:hAnsi="Arial" w:cs="Arial"/>
          <w:sz w:val="20"/>
          <w:szCs w:val="20"/>
        </w:rPr>
        <w:t>;</w:t>
      </w:r>
    </w:p>
    <w:p w:rsidR="00D05F80" w:rsidRPr="00682DD7" w:rsidRDefault="00D05F80" w:rsidP="006D584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1" w:name="_DV_M1264"/>
      <w:bookmarkEnd w:id="1"/>
      <w:r w:rsidRPr="00682DD7">
        <w:rPr>
          <w:rFonts w:ascii="Arial" w:hAnsi="Arial" w:cs="Arial"/>
          <w:b/>
          <w:w w:val="0"/>
          <w:sz w:val="20"/>
          <w:szCs w:val="20"/>
        </w:rPr>
        <w:t>nadużycie finansowe</w:t>
      </w:r>
      <w:r w:rsidRPr="00682DD7">
        <w:rPr>
          <w:rStyle w:val="Odwoanieprzypisudolnego"/>
          <w:rFonts w:ascii="Arial" w:hAnsi="Arial" w:cs="Arial"/>
          <w:b/>
          <w:w w:val="0"/>
          <w:szCs w:val="20"/>
        </w:rPr>
        <w:footnoteReference w:id="15"/>
      </w:r>
      <w:r w:rsidRPr="00682DD7">
        <w:rPr>
          <w:rFonts w:ascii="Arial" w:hAnsi="Arial" w:cs="Arial"/>
          <w:w w:val="0"/>
          <w:sz w:val="20"/>
          <w:szCs w:val="20"/>
        </w:rPr>
        <w:t>;</w:t>
      </w:r>
      <w:bookmarkStart w:id="2" w:name="_DV_M1266"/>
      <w:bookmarkEnd w:id="2"/>
    </w:p>
    <w:p w:rsidR="00D05F80" w:rsidRPr="00682DD7" w:rsidRDefault="00D05F80" w:rsidP="006D584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3" w:name="_DV_M1268"/>
      <w:bookmarkEnd w:id="3"/>
      <w:r w:rsidRPr="00682DD7">
        <w:rPr>
          <w:rStyle w:val="Odwoanieprzypisudolnego"/>
          <w:rFonts w:ascii="Arial" w:hAnsi="Arial" w:cs="Arial"/>
          <w:b/>
          <w:w w:val="0"/>
          <w:szCs w:val="20"/>
        </w:rPr>
        <w:footnoteReference w:id="16"/>
      </w:r>
    </w:p>
    <w:p w:rsidR="00D05F80" w:rsidRPr="00682DD7" w:rsidRDefault="00D05F80" w:rsidP="006D584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Cs w:val="20"/>
        </w:rPr>
        <w:footnoteReference w:id="17"/>
      </w:r>
    </w:p>
    <w:p w:rsidR="00D05F80" w:rsidRPr="00682DD7" w:rsidRDefault="00D05F80" w:rsidP="006D584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D05F80" w:rsidRPr="00682DD7" w:rsidTr="006D584D">
        <w:tc>
          <w:tcPr>
            <w:tcW w:w="4644" w:type="dxa"/>
            <w:shd w:val="clear" w:color="auto" w:fill="auto"/>
          </w:tcPr>
          <w:p w:rsidR="00D05F80" w:rsidRPr="00682DD7" w:rsidRDefault="00D05F80" w:rsidP="006D584D">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D05F80" w:rsidRPr="00682DD7" w:rsidRDefault="00D05F80" w:rsidP="006D584D">
            <w:pPr>
              <w:rPr>
                <w:rFonts w:ascii="Arial" w:hAnsi="Arial" w:cs="Arial"/>
                <w:b/>
                <w:sz w:val="20"/>
                <w:szCs w:val="20"/>
              </w:rPr>
            </w:pPr>
            <w:r w:rsidRPr="00682DD7">
              <w:rPr>
                <w:rFonts w:ascii="Arial" w:hAnsi="Arial" w:cs="Arial"/>
                <w:b/>
                <w:sz w:val="20"/>
                <w:szCs w:val="20"/>
              </w:rPr>
              <w:t>Odpowiedź:</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Tak [] Nie</w:t>
            </w:r>
          </w:p>
          <w:p w:rsidR="00D05F80" w:rsidRPr="00682DD7" w:rsidRDefault="00D05F80" w:rsidP="006D584D">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Cs w:val="20"/>
              </w:rPr>
              <w:footnoteReference w:id="19"/>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D05F80" w:rsidRPr="00682DD7" w:rsidRDefault="00D05F80" w:rsidP="006D584D">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Cs w:val="20"/>
              </w:rPr>
              <w:footnoteReference w:id="21"/>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W przypadku skazania, czy wykonawca przedsięwziął środki w celu wykazania swojej rzetelności pomimo istnienia odpowiedniej podstawy wykluczenia</w:t>
            </w:r>
            <w:r w:rsidRPr="00682DD7">
              <w:rPr>
                <w:rStyle w:val="Odwoanieprzypisudolnego"/>
                <w:rFonts w:ascii="Arial" w:hAnsi="Arial" w:cs="Arial"/>
                <w:szCs w:val="20"/>
              </w:rPr>
              <w:footnoteReference w:id="22"/>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xml:space="preserve">[] Tak [] Nie </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Cs w:val="20"/>
              </w:rPr>
              <w:footnoteReference w:id="23"/>
            </w:r>
            <w:r w:rsidRPr="00682DD7">
              <w:rPr>
                <w:rFonts w:ascii="Arial" w:hAnsi="Arial" w:cs="Arial"/>
                <w:w w:val="0"/>
                <w:sz w:val="20"/>
                <w:szCs w:val="20"/>
              </w:rPr>
              <w:t>:</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w:t>
            </w:r>
          </w:p>
        </w:tc>
      </w:tr>
    </w:tbl>
    <w:p w:rsidR="00D05F80" w:rsidRPr="00EC3B3D" w:rsidRDefault="00D05F80" w:rsidP="006D584D">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322"/>
        <w:gridCol w:w="2323"/>
      </w:tblGrid>
      <w:tr w:rsidR="00D05F80" w:rsidRPr="00682DD7" w:rsidTr="006D584D">
        <w:tc>
          <w:tcPr>
            <w:tcW w:w="4644" w:type="dxa"/>
            <w:shd w:val="clear" w:color="auto" w:fill="auto"/>
          </w:tcPr>
          <w:p w:rsidR="00D05F80" w:rsidRPr="00330C13" w:rsidRDefault="00D05F80" w:rsidP="006D584D">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D05F80" w:rsidRPr="00330C13" w:rsidRDefault="00D05F80" w:rsidP="006D584D">
            <w:pPr>
              <w:rPr>
                <w:rFonts w:ascii="Arial" w:hAnsi="Arial" w:cs="Arial"/>
                <w:b/>
                <w:sz w:val="20"/>
                <w:szCs w:val="20"/>
              </w:rPr>
            </w:pPr>
            <w:r w:rsidRPr="00330C13">
              <w:rPr>
                <w:rFonts w:ascii="Arial" w:hAnsi="Arial" w:cs="Arial"/>
                <w:b/>
                <w:sz w:val="20"/>
                <w:szCs w:val="20"/>
              </w:rPr>
              <w:t>Odpowiedź:</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Tak [] Nie</w:t>
            </w:r>
          </w:p>
        </w:tc>
      </w:tr>
      <w:tr w:rsidR="00D05F80" w:rsidRPr="00682DD7" w:rsidTr="006D584D">
        <w:trPr>
          <w:trHeight w:val="470"/>
        </w:trPr>
        <w:tc>
          <w:tcPr>
            <w:tcW w:w="4644" w:type="dxa"/>
            <w:vMerge w:val="restart"/>
            <w:shd w:val="clear" w:color="auto" w:fill="auto"/>
          </w:tcPr>
          <w:p w:rsidR="00D05F80" w:rsidRPr="00682DD7" w:rsidRDefault="00D05F80" w:rsidP="006D584D">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D05F80" w:rsidRPr="00682DD7" w:rsidRDefault="00D05F80" w:rsidP="006D584D">
            <w:pPr>
              <w:pStyle w:val="Tiret1"/>
              <w:rPr>
                <w:rFonts w:ascii="Arial" w:hAnsi="Arial" w:cs="Arial"/>
                <w:sz w:val="20"/>
                <w:szCs w:val="20"/>
              </w:rPr>
            </w:pPr>
            <w:r w:rsidRPr="00682DD7">
              <w:rPr>
                <w:rFonts w:ascii="Arial" w:hAnsi="Arial" w:cs="Arial"/>
                <w:sz w:val="20"/>
                <w:szCs w:val="20"/>
              </w:rPr>
              <w:t>Czy ta decyzja jest ostateczna i wiążąca?</w:t>
            </w:r>
          </w:p>
          <w:p w:rsidR="00D05F80" w:rsidRPr="00682DD7" w:rsidRDefault="00D05F80" w:rsidP="00D05F80">
            <w:pPr>
              <w:pStyle w:val="Tiret1"/>
              <w:numPr>
                <w:ilvl w:val="0"/>
                <w:numId w:val="57"/>
              </w:numPr>
              <w:rPr>
                <w:rFonts w:ascii="Arial" w:hAnsi="Arial" w:cs="Arial"/>
                <w:sz w:val="20"/>
                <w:szCs w:val="20"/>
              </w:rPr>
            </w:pPr>
            <w:r w:rsidRPr="00682DD7">
              <w:rPr>
                <w:rFonts w:ascii="Arial" w:hAnsi="Arial" w:cs="Arial"/>
                <w:sz w:val="20"/>
                <w:szCs w:val="20"/>
              </w:rPr>
              <w:t>Proszę podać datę wyroku lub decyzji.</w:t>
            </w:r>
          </w:p>
          <w:p w:rsidR="00D05F80" w:rsidRPr="00682DD7" w:rsidRDefault="00D05F80" w:rsidP="00D05F80">
            <w:pPr>
              <w:pStyle w:val="Tiret1"/>
              <w:numPr>
                <w:ilvl w:val="0"/>
                <w:numId w:val="5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D05F80" w:rsidRPr="00682DD7" w:rsidRDefault="00D05F80" w:rsidP="006D584D">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D05F80" w:rsidRPr="00682DD7" w:rsidRDefault="00D05F80" w:rsidP="006D584D">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D05F80" w:rsidRPr="00682DD7" w:rsidRDefault="00D05F80" w:rsidP="006D584D">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D05F80" w:rsidRPr="00682DD7" w:rsidRDefault="00D05F80" w:rsidP="006D584D">
            <w:pPr>
              <w:rPr>
                <w:rFonts w:ascii="Arial" w:hAnsi="Arial" w:cs="Arial"/>
                <w:b/>
                <w:sz w:val="20"/>
                <w:szCs w:val="20"/>
              </w:rPr>
            </w:pPr>
            <w:r w:rsidRPr="00682DD7">
              <w:rPr>
                <w:rFonts w:ascii="Arial" w:hAnsi="Arial" w:cs="Arial"/>
                <w:b/>
                <w:sz w:val="20"/>
                <w:szCs w:val="20"/>
              </w:rPr>
              <w:t>Składki na ubezpieczenia społeczne</w:t>
            </w:r>
          </w:p>
        </w:tc>
      </w:tr>
      <w:tr w:rsidR="00D05F80" w:rsidRPr="00682DD7" w:rsidTr="006D584D">
        <w:trPr>
          <w:trHeight w:val="1977"/>
        </w:trPr>
        <w:tc>
          <w:tcPr>
            <w:tcW w:w="4644" w:type="dxa"/>
            <w:vMerge/>
            <w:shd w:val="clear" w:color="auto" w:fill="auto"/>
          </w:tcPr>
          <w:p w:rsidR="00D05F80" w:rsidRPr="00682DD7" w:rsidRDefault="00D05F80" w:rsidP="006D584D">
            <w:pPr>
              <w:rPr>
                <w:rFonts w:ascii="Arial" w:hAnsi="Arial" w:cs="Arial"/>
                <w:b/>
                <w:sz w:val="20"/>
                <w:szCs w:val="20"/>
              </w:rPr>
            </w:pPr>
          </w:p>
        </w:tc>
        <w:tc>
          <w:tcPr>
            <w:tcW w:w="2322"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D05F80" w:rsidRPr="00682DD7" w:rsidRDefault="00D05F80" w:rsidP="006D584D">
            <w:pPr>
              <w:pStyle w:val="Tiret0"/>
              <w:rPr>
                <w:rFonts w:ascii="Arial" w:hAnsi="Arial" w:cs="Arial"/>
                <w:sz w:val="20"/>
                <w:szCs w:val="20"/>
              </w:rPr>
            </w:pPr>
            <w:r w:rsidRPr="00682DD7">
              <w:rPr>
                <w:rFonts w:ascii="Arial" w:hAnsi="Arial" w:cs="Arial"/>
                <w:sz w:val="20"/>
                <w:szCs w:val="20"/>
              </w:rPr>
              <w:t>[] Tak [] Nie</w:t>
            </w:r>
          </w:p>
          <w:p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D05F80" w:rsidRDefault="00D05F80" w:rsidP="00D05F80">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D05F80" w:rsidRDefault="00D05F80" w:rsidP="006D584D">
            <w:pPr>
              <w:pStyle w:val="Tiret0"/>
              <w:numPr>
                <w:ilvl w:val="0"/>
                <w:numId w:val="0"/>
              </w:numPr>
              <w:rPr>
                <w:rFonts w:ascii="Arial" w:hAnsi="Arial" w:cs="Arial"/>
                <w:sz w:val="20"/>
                <w:szCs w:val="20"/>
              </w:rPr>
            </w:pPr>
          </w:p>
          <w:p w:rsidR="00D05F80" w:rsidRPr="00682DD7" w:rsidRDefault="00D05F80" w:rsidP="006D584D">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 Tak [] Nie</w:t>
            </w:r>
          </w:p>
          <w:p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D05F80" w:rsidRDefault="00D05F80" w:rsidP="006D584D">
            <w:pPr>
              <w:rPr>
                <w:rFonts w:ascii="Arial" w:hAnsi="Arial" w:cs="Arial"/>
                <w:w w:val="0"/>
                <w:sz w:val="20"/>
                <w:szCs w:val="20"/>
              </w:rPr>
            </w:pPr>
          </w:p>
          <w:p w:rsidR="00D05F80" w:rsidRPr="00682DD7" w:rsidRDefault="00D05F80" w:rsidP="006D584D">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D05F80" w:rsidRPr="00682DD7" w:rsidTr="006D584D">
        <w:tc>
          <w:tcPr>
            <w:tcW w:w="4644" w:type="dxa"/>
            <w:shd w:val="clear" w:color="auto" w:fill="auto"/>
          </w:tcPr>
          <w:p w:rsidR="00D05F80" w:rsidRPr="00112466" w:rsidRDefault="00D05F80" w:rsidP="006D584D">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D05F80" w:rsidRPr="00112466" w:rsidRDefault="00D05F80" w:rsidP="006D584D">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Cs w:val="20"/>
              </w:rPr>
              <w:t xml:space="preserve"> </w:t>
            </w:r>
            <w:r w:rsidRPr="00112466">
              <w:rPr>
                <w:rStyle w:val="Odwoanieprzypisudolnego"/>
                <w:rFonts w:ascii="Arial" w:hAnsi="Arial" w:cs="Arial"/>
                <w:szCs w:val="20"/>
              </w:rPr>
              <w:footnoteReference w:id="24"/>
            </w:r>
            <w:r w:rsidRPr="00112466">
              <w:rPr>
                <w:rStyle w:val="Odwoanieprzypisudolnego"/>
                <w:rFonts w:ascii="Arial" w:hAnsi="Arial" w:cs="Arial"/>
                <w:szCs w:val="20"/>
              </w:rPr>
              <w:br/>
            </w:r>
            <w:r w:rsidRPr="00112466">
              <w:rPr>
                <w:rFonts w:ascii="Arial" w:hAnsi="Arial" w:cs="Arial"/>
                <w:sz w:val="20"/>
                <w:szCs w:val="20"/>
              </w:rPr>
              <w:t>[……][……][……]</w:t>
            </w:r>
          </w:p>
        </w:tc>
      </w:tr>
    </w:tbl>
    <w:p w:rsidR="00D05F80" w:rsidRPr="00EC3B3D" w:rsidRDefault="00D05F80" w:rsidP="006D584D">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Cs w:val="20"/>
        </w:rPr>
        <w:footnoteReference w:id="25"/>
      </w:r>
    </w:p>
    <w:p w:rsidR="00D05F80" w:rsidRPr="00D1354E" w:rsidRDefault="00D05F80" w:rsidP="006D584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D05F80" w:rsidRPr="00682DD7" w:rsidTr="006D584D">
        <w:tc>
          <w:tcPr>
            <w:tcW w:w="4644" w:type="dxa"/>
            <w:shd w:val="clear" w:color="auto" w:fill="auto"/>
          </w:tcPr>
          <w:p w:rsidR="00D05F80" w:rsidRPr="00D1354E" w:rsidRDefault="00D05F80" w:rsidP="006D584D">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D05F80" w:rsidRPr="00D1354E" w:rsidRDefault="00D05F80" w:rsidP="006D584D">
            <w:pPr>
              <w:rPr>
                <w:rFonts w:ascii="Arial" w:hAnsi="Arial" w:cs="Arial"/>
                <w:b/>
                <w:sz w:val="20"/>
                <w:szCs w:val="20"/>
              </w:rPr>
            </w:pPr>
            <w:r w:rsidRPr="00D1354E">
              <w:rPr>
                <w:rFonts w:ascii="Arial" w:hAnsi="Arial" w:cs="Arial"/>
                <w:b/>
                <w:sz w:val="20"/>
                <w:szCs w:val="20"/>
              </w:rPr>
              <w:t>Odpowiedź:</w:t>
            </w:r>
          </w:p>
        </w:tc>
      </w:tr>
      <w:tr w:rsidR="00D05F80" w:rsidRPr="00682DD7" w:rsidTr="006D584D">
        <w:trPr>
          <w:trHeight w:val="406"/>
        </w:trPr>
        <w:tc>
          <w:tcPr>
            <w:tcW w:w="4644" w:type="dxa"/>
            <w:vMerge w:val="restart"/>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Cs w:val="20"/>
              </w:rPr>
              <w:footnoteReference w:id="26"/>
            </w:r>
            <w:r w:rsidRPr="00682DD7">
              <w:rPr>
                <w:rFonts w:ascii="Arial" w:hAnsi="Arial" w:cs="Arial"/>
                <w:sz w:val="20"/>
                <w:szCs w:val="20"/>
              </w:rPr>
              <w:t>?</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Tak [] Nie</w:t>
            </w:r>
          </w:p>
        </w:tc>
      </w:tr>
      <w:tr w:rsidR="00D05F80" w:rsidRPr="00682DD7" w:rsidTr="006D584D">
        <w:trPr>
          <w:trHeight w:val="405"/>
        </w:trPr>
        <w:tc>
          <w:tcPr>
            <w:tcW w:w="4644" w:type="dxa"/>
            <w:vMerge/>
            <w:shd w:val="clear" w:color="auto" w:fill="auto"/>
          </w:tcPr>
          <w:p w:rsidR="00D05F80" w:rsidRPr="00682DD7" w:rsidRDefault="00D05F80" w:rsidP="006D584D">
            <w:pPr>
              <w:rPr>
                <w:rFonts w:ascii="Arial" w:hAnsi="Arial" w:cs="Arial"/>
                <w:sz w:val="20"/>
                <w:szCs w:val="20"/>
              </w:rPr>
            </w:pP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rsidTr="006D584D">
        <w:tc>
          <w:tcPr>
            <w:tcW w:w="4644" w:type="dxa"/>
            <w:shd w:val="clear" w:color="auto" w:fill="auto"/>
          </w:tcPr>
          <w:p w:rsidR="00D05F80" w:rsidRPr="00682DD7" w:rsidRDefault="00D05F80" w:rsidP="006D584D">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Proszę podać szczegółowe informacje:</w:t>
            </w:r>
          </w:p>
          <w:p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Cs w:val="20"/>
              </w:rPr>
              <w:footnoteReference w:id="28"/>
            </w:r>
            <w:r w:rsidRPr="00682DD7">
              <w:rPr>
                <w:rFonts w:ascii="Arial" w:hAnsi="Arial" w:cs="Arial"/>
                <w:sz w:val="20"/>
                <w:szCs w:val="20"/>
              </w:rPr>
              <w:t>.</w:t>
            </w:r>
          </w:p>
          <w:p w:rsidR="00D05F80" w:rsidRPr="00D1354E" w:rsidRDefault="00D05F80" w:rsidP="006D584D">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D05F80" w:rsidRDefault="00D05F80" w:rsidP="006D584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05F80" w:rsidRDefault="00D05F80" w:rsidP="006D584D">
            <w:pPr>
              <w:rPr>
                <w:rFonts w:ascii="Arial" w:hAnsi="Arial" w:cs="Arial"/>
                <w:sz w:val="20"/>
                <w:szCs w:val="20"/>
              </w:rPr>
            </w:pPr>
          </w:p>
          <w:p w:rsidR="00D05F80" w:rsidRPr="00682DD7" w:rsidRDefault="00D05F80" w:rsidP="006D584D">
            <w:pPr>
              <w:rPr>
                <w:rFonts w:ascii="Arial" w:hAnsi="Arial" w:cs="Arial"/>
                <w:sz w:val="20"/>
                <w:szCs w:val="20"/>
              </w:rPr>
            </w:pPr>
          </w:p>
          <w:p w:rsidR="00D05F80" w:rsidRPr="00682DD7" w:rsidRDefault="00D05F80" w:rsidP="00D05F80">
            <w:pPr>
              <w:pStyle w:val="Tiret0"/>
              <w:numPr>
                <w:ilvl w:val="0"/>
                <w:numId w:val="56"/>
              </w:numPr>
              <w:rPr>
                <w:rFonts w:ascii="Arial" w:hAnsi="Arial" w:cs="Arial"/>
                <w:sz w:val="20"/>
                <w:szCs w:val="20"/>
              </w:rPr>
            </w:pPr>
            <w:r w:rsidRPr="00682DD7">
              <w:rPr>
                <w:rFonts w:ascii="Arial" w:hAnsi="Arial" w:cs="Arial"/>
                <w:sz w:val="20"/>
                <w:szCs w:val="20"/>
              </w:rPr>
              <w:t>[……]</w:t>
            </w:r>
          </w:p>
          <w:p w:rsidR="00D05F80" w:rsidRDefault="00D05F80" w:rsidP="00D05F80">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05F80" w:rsidRPr="00682DD7" w:rsidRDefault="00D05F80" w:rsidP="006D584D">
            <w:pPr>
              <w:pStyle w:val="Tiret0"/>
              <w:numPr>
                <w:ilvl w:val="0"/>
                <w:numId w:val="0"/>
              </w:numPr>
              <w:ind w:left="850"/>
              <w:rPr>
                <w:rFonts w:ascii="Arial" w:hAnsi="Arial" w:cs="Arial"/>
                <w:sz w:val="20"/>
                <w:szCs w:val="20"/>
              </w:rPr>
            </w:pPr>
          </w:p>
          <w:p w:rsidR="00D05F80" w:rsidRPr="00D1354E" w:rsidRDefault="00D05F80" w:rsidP="006D584D">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D05F80" w:rsidRPr="00682DD7" w:rsidTr="006D584D">
        <w:trPr>
          <w:trHeight w:val="303"/>
        </w:trPr>
        <w:tc>
          <w:tcPr>
            <w:tcW w:w="4644" w:type="dxa"/>
            <w:vMerge w:val="restart"/>
            <w:shd w:val="clear" w:color="auto" w:fill="auto"/>
          </w:tcPr>
          <w:p w:rsidR="00D05F80" w:rsidRPr="00682DD7" w:rsidRDefault="00D05F80" w:rsidP="006D584D">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D05F80" w:rsidRPr="00682DD7" w:rsidTr="006D584D">
        <w:trPr>
          <w:trHeight w:val="303"/>
        </w:trPr>
        <w:tc>
          <w:tcPr>
            <w:tcW w:w="4644" w:type="dxa"/>
            <w:vMerge/>
            <w:shd w:val="clear" w:color="auto" w:fill="auto"/>
          </w:tcPr>
          <w:p w:rsidR="00D05F80" w:rsidRPr="00682DD7" w:rsidRDefault="00D05F80" w:rsidP="006D584D">
            <w:pPr>
              <w:pStyle w:val="NormalLeft"/>
              <w:rPr>
                <w:rFonts w:ascii="Arial" w:hAnsi="Arial" w:cs="Arial"/>
                <w:sz w:val="20"/>
                <w:szCs w:val="20"/>
              </w:rPr>
            </w:pP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rsidTr="006D584D">
        <w:trPr>
          <w:trHeight w:val="515"/>
        </w:trPr>
        <w:tc>
          <w:tcPr>
            <w:tcW w:w="4644" w:type="dxa"/>
            <w:vMerge w:val="restart"/>
            <w:shd w:val="clear" w:color="auto" w:fill="auto"/>
          </w:tcPr>
          <w:p w:rsidR="00D05F80" w:rsidRPr="00682DD7" w:rsidRDefault="00D05F80" w:rsidP="006D584D">
            <w:pPr>
              <w:pStyle w:val="NormalLeft"/>
              <w:rPr>
                <w:rFonts w:ascii="Arial" w:hAnsi="Arial" w:cs="Arial"/>
                <w:sz w:val="20"/>
                <w:szCs w:val="20"/>
              </w:rPr>
            </w:pPr>
            <w:r w:rsidRPr="00682DD7">
              <w:rPr>
                <w:rStyle w:val="NormalBoldChar"/>
                <w:rFonts w:eastAsia="Calibri"/>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rsidTr="006D584D">
        <w:trPr>
          <w:trHeight w:val="514"/>
        </w:trPr>
        <w:tc>
          <w:tcPr>
            <w:tcW w:w="4644" w:type="dxa"/>
            <w:vMerge/>
            <w:shd w:val="clear" w:color="auto" w:fill="auto"/>
          </w:tcPr>
          <w:p w:rsidR="00D05F80" w:rsidRPr="00682DD7" w:rsidRDefault="00D05F80" w:rsidP="006D584D">
            <w:pPr>
              <w:pStyle w:val="NormalLeft"/>
              <w:rPr>
                <w:rStyle w:val="NormalBoldChar"/>
                <w:rFonts w:eastAsia="Calibri"/>
                <w:b w:val="0"/>
                <w:w w:val="0"/>
                <w:sz w:val="20"/>
                <w:szCs w:val="20"/>
              </w:rPr>
            </w:pP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rsidTr="006D584D">
        <w:trPr>
          <w:trHeight w:val="1316"/>
        </w:trPr>
        <w:tc>
          <w:tcPr>
            <w:tcW w:w="4644" w:type="dxa"/>
            <w:shd w:val="clear" w:color="auto" w:fill="auto"/>
          </w:tcPr>
          <w:p w:rsidR="00D05F80" w:rsidRPr="00682DD7" w:rsidRDefault="00D05F80" w:rsidP="006D584D">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rsidTr="006D584D">
        <w:trPr>
          <w:trHeight w:val="1544"/>
        </w:trPr>
        <w:tc>
          <w:tcPr>
            <w:tcW w:w="4644" w:type="dxa"/>
            <w:shd w:val="clear" w:color="auto" w:fill="auto"/>
          </w:tcPr>
          <w:p w:rsidR="00D05F80" w:rsidRPr="00682DD7" w:rsidRDefault="00D05F80" w:rsidP="006D584D">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rsidTr="006D584D">
        <w:trPr>
          <w:trHeight w:val="932"/>
        </w:trPr>
        <w:tc>
          <w:tcPr>
            <w:tcW w:w="4644" w:type="dxa"/>
            <w:vMerge w:val="restart"/>
            <w:shd w:val="clear" w:color="auto" w:fill="auto"/>
          </w:tcPr>
          <w:p w:rsidR="00D05F80" w:rsidRPr="00682DD7" w:rsidRDefault="00D05F80" w:rsidP="006D584D">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rsidTr="006D584D">
        <w:trPr>
          <w:trHeight w:val="931"/>
        </w:trPr>
        <w:tc>
          <w:tcPr>
            <w:tcW w:w="4644" w:type="dxa"/>
            <w:vMerge/>
            <w:shd w:val="clear" w:color="auto" w:fill="auto"/>
          </w:tcPr>
          <w:p w:rsidR="00D05F80" w:rsidRPr="00682DD7" w:rsidRDefault="00D05F80" w:rsidP="006D584D">
            <w:pPr>
              <w:pStyle w:val="NormalLeft"/>
              <w:rPr>
                <w:rFonts w:ascii="Arial" w:hAnsi="Arial" w:cs="Arial"/>
                <w:sz w:val="20"/>
                <w:szCs w:val="20"/>
              </w:rPr>
            </w:pP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D05F80" w:rsidRPr="00682DD7" w:rsidTr="006D584D">
        <w:tc>
          <w:tcPr>
            <w:tcW w:w="4644" w:type="dxa"/>
            <w:shd w:val="clear" w:color="auto" w:fill="auto"/>
          </w:tcPr>
          <w:p w:rsidR="00D05F80" w:rsidRPr="00682DD7" w:rsidRDefault="00D05F80" w:rsidP="006D584D">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Tak [] Nie</w:t>
            </w:r>
          </w:p>
        </w:tc>
      </w:tr>
    </w:tbl>
    <w:p w:rsidR="00D05F80" w:rsidRPr="00EC3B3D" w:rsidRDefault="00D05F80" w:rsidP="006D584D">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D05F80" w:rsidRPr="00682DD7" w:rsidTr="006D584D">
        <w:tc>
          <w:tcPr>
            <w:tcW w:w="4644" w:type="dxa"/>
            <w:shd w:val="clear" w:color="auto" w:fill="auto"/>
          </w:tcPr>
          <w:p w:rsidR="00D05F80" w:rsidRPr="006177D1" w:rsidRDefault="00D05F80" w:rsidP="006D584D">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D05F80" w:rsidRPr="006177D1" w:rsidRDefault="00D05F80" w:rsidP="006D584D">
            <w:pPr>
              <w:rPr>
                <w:rFonts w:ascii="Arial" w:hAnsi="Arial" w:cs="Arial"/>
                <w:b/>
                <w:sz w:val="20"/>
                <w:szCs w:val="20"/>
              </w:rPr>
            </w:pPr>
            <w:r w:rsidRPr="006177D1">
              <w:rPr>
                <w:rFonts w:ascii="Arial" w:hAnsi="Arial" w:cs="Arial"/>
                <w:b/>
                <w:sz w:val="20"/>
                <w:szCs w:val="20"/>
              </w:rPr>
              <w:t>Odpowiedź:</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Cs w:val="20"/>
              </w:rPr>
              <w:footnoteReference w:id="31"/>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Style w:val="NormalBoldChar"/>
                <w:rFonts w:eastAsia="Calibri"/>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D05F80" w:rsidRDefault="00D05F80" w:rsidP="006D584D">
      <w:r>
        <w:br w:type="page"/>
      </w:r>
    </w:p>
    <w:p w:rsidR="00D05F80" w:rsidRPr="00682DD7" w:rsidRDefault="00D05F80" w:rsidP="006D584D">
      <w:pPr>
        <w:pStyle w:val="ChapterTitle"/>
        <w:rPr>
          <w:rFonts w:ascii="Arial" w:hAnsi="Arial" w:cs="Arial"/>
          <w:sz w:val="20"/>
          <w:szCs w:val="20"/>
        </w:rPr>
      </w:pPr>
      <w:r w:rsidRPr="00682DD7">
        <w:rPr>
          <w:rFonts w:ascii="Arial" w:hAnsi="Arial" w:cs="Arial"/>
          <w:sz w:val="20"/>
          <w:szCs w:val="20"/>
        </w:rPr>
        <w:t>Część IV: Kryteria kwalifikacji</w:t>
      </w:r>
    </w:p>
    <w:p w:rsidR="00D05F80" w:rsidRPr="00EC3B3D" w:rsidRDefault="00D05F80" w:rsidP="006D584D">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w:t>
      </w:r>
      <w:proofErr w:type="spellStart"/>
      <w:r w:rsidRPr="00EC3B3D">
        <w:rPr>
          <w:rFonts w:ascii="Arial" w:hAnsi="Arial" w:cs="Arial"/>
          <w:sz w:val="20"/>
          <w:szCs w:val="20"/>
        </w:rPr>
        <w:t>A–D</w:t>
      </w:r>
      <w:proofErr w:type="spellEnd"/>
      <w:r w:rsidRPr="00EC3B3D">
        <w:rPr>
          <w:rFonts w:ascii="Arial" w:hAnsi="Arial" w:cs="Arial"/>
          <w:sz w:val="20"/>
          <w:szCs w:val="20"/>
        </w:rPr>
        <w:t xml:space="preserve"> w niniejszej części) wykonawca oświadcza, że:</w:t>
      </w:r>
    </w:p>
    <w:p w:rsidR="00D05F80" w:rsidRPr="00EC3B3D" w:rsidRDefault="00D05F80" w:rsidP="006D584D">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D05F80" w:rsidRPr="0019732B" w:rsidRDefault="00D05F80" w:rsidP="006D584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D05F80" w:rsidRPr="00682DD7" w:rsidTr="006D584D">
        <w:tc>
          <w:tcPr>
            <w:tcW w:w="4606" w:type="dxa"/>
            <w:shd w:val="clear" w:color="auto" w:fill="auto"/>
          </w:tcPr>
          <w:p w:rsidR="00D05F80" w:rsidRPr="0019732B" w:rsidRDefault="00D05F80" w:rsidP="006D584D">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D05F80" w:rsidRPr="0019732B" w:rsidRDefault="00D05F80" w:rsidP="006D584D">
            <w:pPr>
              <w:rPr>
                <w:rFonts w:ascii="Arial" w:hAnsi="Arial" w:cs="Arial"/>
                <w:b/>
                <w:sz w:val="20"/>
                <w:szCs w:val="20"/>
              </w:rPr>
            </w:pPr>
            <w:r w:rsidRPr="0019732B">
              <w:rPr>
                <w:rFonts w:ascii="Arial" w:hAnsi="Arial" w:cs="Arial"/>
                <w:b/>
                <w:sz w:val="20"/>
                <w:szCs w:val="20"/>
              </w:rPr>
              <w:t>Odpowiedź</w:t>
            </w:r>
          </w:p>
        </w:tc>
      </w:tr>
      <w:tr w:rsidR="00D05F80" w:rsidRPr="00682DD7" w:rsidTr="006D584D">
        <w:tc>
          <w:tcPr>
            <w:tcW w:w="4606"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D05F80" w:rsidRPr="00682DD7" w:rsidRDefault="00D05F80" w:rsidP="006D584D">
            <w:pPr>
              <w:rPr>
                <w:rFonts w:ascii="Arial" w:hAnsi="Arial" w:cs="Arial"/>
                <w:sz w:val="20"/>
                <w:szCs w:val="20"/>
              </w:rPr>
            </w:pPr>
            <w:r w:rsidRPr="00682DD7">
              <w:rPr>
                <w:rFonts w:ascii="Arial" w:hAnsi="Arial" w:cs="Arial"/>
                <w:w w:val="0"/>
                <w:sz w:val="20"/>
                <w:szCs w:val="20"/>
              </w:rPr>
              <w:t>[] Tak [] Nie</w:t>
            </w:r>
          </w:p>
        </w:tc>
      </w:tr>
    </w:tbl>
    <w:p w:rsidR="00D05F80" w:rsidRPr="00EC3B3D" w:rsidRDefault="00D05F80" w:rsidP="006D584D">
      <w:pPr>
        <w:pStyle w:val="SectionTitle"/>
        <w:rPr>
          <w:rFonts w:ascii="Arial" w:hAnsi="Arial" w:cs="Arial"/>
          <w:b w:val="0"/>
          <w:sz w:val="20"/>
          <w:szCs w:val="20"/>
        </w:rPr>
      </w:pPr>
      <w:r w:rsidRPr="00EC3B3D">
        <w:rPr>
          <w:rFonts w:ascii="Arial" w:hAnsi="Arial" w:cs="Arial"/>
          <w:b w:val="0"/>
          <w:sz w:val="20"/>
          <w:szCs w:val="20"/>
        </w:rPr>
        <w:t>A: Kompetencje</w:t>
      </w:r>
    </w:p>
    <w:p w:rsidR="00D05F80" w:rsidRPr="0019732B" w:rsidRDefault="00D05F80" w:rsidP="006D584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D05F80" w:rsidRPr="00682DD7" w:rsidTr="006D584D">
        <w:tc>
          <w:tcPr>
            <w:tcW w:w="4644" w:type="dxa"/>
            <w:shd w:val="clear" w:color="auto" w:fill="auto"/>
          </w:tcPr>
          <w:p w:rsidR="00D05F80" w:rsidRPr="0019732B" w:rsidRDefault="00D05F80" w:rsidP="006D584D">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D05F80" w:rsidRPr="0019732B" w:rsidRDefault="00D05F80" w:rsidP="006D584D">
            <w:pPr>
              <w:rPr>
                <w:rFonts w:ascii="Arial" w:hAnsi="Arial" w:cs="Arial"/>
                <w:b/>
                <w:sz w:val="20"/>
                <w:szCs w:val="20"/>
              </w:rPr>
            </w:pPr>
            <w:r w:rsidRPr="0019732B">
              <w:rPr>
                <w:rFonts w:ascii="Arial" w:hAnsi="Arial" w:cs="Arial"/>
                <w:b/>
                <w:sz w:val="20"/>
                <w:szCs w:val="20"/>
              </w:rPr>
              <w:t>Odpowiedź</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Cs w:val="20"/>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D05F80" w:rsidRPr="00682DD7" w:rsidRDefault="00D05F80" w:rsidP="006D584D">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D05F80" w:rsidRPr="00682DD7" w:rsidTr="006D584D">
        <w:tc>
          <w:tcPr>
            <w:tcW w:w="4644" w:type="dxa"/>
            <w:shd w:val="clear" w:color="auto" w:fill="auto"/>
          </w:tcPr>
          <w:p w:rsidR="00D05F80" w:rsidRPr="00682DD7" w:rsidRDefault="00D05F80" w:rsidP="006D584D">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D05F80" w:rsidRPr="00682DD7" w:rsidRDefault="00D05F80" w:rsidP="006D584D">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D05F80" w:rsidRPr="00EC3B3D" w:rsidRDefault="00D05F80" w:rsidP="006D584D">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D05F80" w:rsidRPr="0019732B" w:rsidRDefault="00D05F80" w:rsidP="006D584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D05F80" w:rsidRPr="00682DD7" w:rsidTr="006D584D">
        <w:tc>
          <w:tcPr>
            <w:tcW w:w="4644" w:type="dxa"/>
            <w:shd w:val="clear" w:color="auto" w:fill="auto"/>
          </w:tcPr>
          <w:p w:rsidR="00D05F80" w:rsidRPr="0019732B" w:rsidRDefault="00D05F80" w:rsidP="006D584D">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D05F80" w:rsidRPr="0019732B" w:rsidRDefault="00D05F80" w:rsidP="006D584D">
            <w:pPr>
              <w:rPr>
                <w:rFonts w:ascii="Arial" w:hAnsi="Arial" w:cs="Arial"/>
                <w:b/>
                <w:sz w:val="20"/>
                <w:szCs w:val="20"/>
              </w:rPr>
            </w:pPr>
            <w:r w:rsidRPr="0019732B">
              <w:rPr>
                <w:rFonts w:ascii="Arial" w:hAnsi="Arial" w:cs="Arial"/>
                <w:b/>
                <w:sz w:val="20"/>
                <w:szCs w:val="20"/>
              </w:rPr>
              <w:t>Odpowiedź:</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Cs w:val="20"/>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D05F80" w:rsidRDefault="00D05F80" w:rsidP="006D584D">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D05F80" w:rsidRPr="00682DD7" w:rsidRDefault="00D05F80" w:rsidP="006D584D">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Cs w:val="20"/>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Cs w:val="20"/>
              </w:rPr>
              <w:footnoteReference w:id="35"/>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Cs w:val="20"/>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Cs w:val="20"/>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D05F80" w:rsidRPr="00EC3B3D" w:rsidRDefault="00D05F80" w:rsidP="006D584D">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D05F80" w:rsidRPr="00C52B99" w:rsidRDefault="00D05F80" w:rsidP="006D584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D05F80" w:rsidRPr="00682DD7" w:rsidTr="006D584D">
        <w:tc>
          <w:tcPr>
            <w:tcW w:w="4644" w:type="dxa"/>
            <w:shd w:val="clear" w:color="auto" w:fill="auto"/>
          </w:tcPr>
          <w:p w:rsidR="00D05F80" w:rsidRPr="00C52B99" w:rsidRDefault="00D05F80" w:rsidP="006D584D">
            <w:pPr>
              <w:rPr>
                <w:rFonts w:ascii="Arial" w:hAnsi="Arial" w:cs="Arial"/>
                <w:b/>
                <w:sz w:val="20"/>
                <w:szCs w:val="20"/>
              </w:rPr>
            </w:pPr>
            <w:bookmarkStart w:id="4" w:name="_DV_M4300"/>
            <w:bookmarkStart w:id="5" w:name="_DV_M4301"/>
            <w:bookmarkEnd w:id="4"/>
            <w:bookmarkEnd w:id="5"/>
            <w:r w:rsidRPr="00C52B99">
              <w:rPr>
                <w:rFonts w:ascii="Arial" w:hAnsi="Arial" w:cs="Arial"/>
                <w:b/>
                <w:sz w:val="20"/>
                <w:szCs w:val="20"/>
              </w:rPr>
              <w:t>Zdolność techniczna i zawodowa</w:t>
            </w:r>
          </w:p>
        </w:tc>
        <w:tc>
          <w:tcPr>
            <w:tcW w:w="4645" w:type="dxa"/>
            <w:shd w:val="clear" w:color="auto" w:fill="auto"/>
          </w:tcPr>
          <w:p w:rsidR="00D05F80" w:rsidRPr="00C52B99" w:rsidRDefault="00D05F80" w:rsidP="006D584D">
            <w:pPr>
              <w:rPr>
                <w:rFonts w:ascii="Arial" w:hAnsi="Arial" w:cs="Arial"/>
                <w:b/>
                <w:sz w:val="20"/>
                <w:szCs w:val="20"/>
              </w:rPr>
            </w:pPr>
            <w:r w:rsidRPr="00C52B99">
              <w:rPr>
                <w:rFonts w:ascii="Arial" w:hAnsi="Arial" w:cs="Arial"/>
                <w:b/>
                <w:sz w:val="20"/>
                <w:szCs w:val="20"/>
              </w:rPr>
              <w:t>Odpowiedź:</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Cs w:val="20"/>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Cs w:val="20"/>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Cs w:val="20"/>
              </w:rPr>
              <w:footnoteReference w:id="40"/>
            </w:r>
            <w:r w:rsidRPr="00682DD7">
              <w:rPr>
                <w:rFonts w:ascii="Arial" w:hAnsi="Arial" w:cs="Arial"/>
                <w:sz w:val="20"/>
                <w:szCs w:val="20"/>
              </w:rPr>
              <w:t>:</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D05F80" w:rsidRPr="00682DD7" w:rsidTr="006D584D">
              <w:tc>
                <w:tcPr>
                  <w:tcW w:w="1336"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Odbiorcy</w:t>
                  </w:r>
                </w:p>
              </w:tc>
            </w:tr>
            <w:tr w:rsidR="00D05F80" w:rsidRPr="00682DD7" w:rsidTr="006D584D">
              <w:tc>
                <w:tcPr>
                  <w:tcW w:w="1336" w:type="dxa"/>
                  <w:shd w:val="clear" w:color="auto" w:fill="auto"/>
                </w:tcPr>
                <w:p w:rsidR="00D05F80" w:rsidRPr="00682DD7" w:rsidRDefault="00D05F80" w:rsidP="006D584D">
                  <w:pPr>
                    <w:rPr>
                      <w:rFonts w:ascii="Arial" w:hAnsi="Arial" w:cs="Arial"/>
                      <w:sz w:val="20"/>
                      <w:szCs w:val="20"/>
                    </w:rPr>
                  </w:pPr>
                </w:p>
              </w:tc>
              <w:tc>
                <w:tcPr>
                  <w:tcW w:w="936" w:type="dxa"/>
                  <w:shd w:val="clear" w:color="auto" w:fill="auto"/>
                </w:tcPr>
                <w:p w:rsidR="00D05F80" w:rsidRPr="00682DD7" w:rsidRDefault="00D05F80" w:rsidP="006D584D">
                  <w:pPr>
                    <w:rPr>
                      <w:rFonts w:ascii="Arial" w:hAnsi="Arial" w:cs="Arial"/>
                      <w:sz w:val="20"/>
                      <w:szCs w:val="20"/>
                    </w:rPr>
                  </w:pPr>
                </w:p>
              </w:tc>
              <w:tc>
                <w:tcPr>
                  <w:tcW w:w="724" w:type="dxa"/>
                  <w:shd w:val="clear" w:color="auto" w:fill="auto"/>
                </w:tcPr>
                <w:p w:rsidR="00D05F80" w:rsidRPr="00682DD7" w:rsidRDefault="00D05F80" w:rsidP="006D584D">
                  <w:pPr>
                    <w:rPr>
                      <w:rFonts w:ascii="Arial" w:hAnsi="Arial" w:cs="Arial"/>
                      <w:sz w:val="20"/>
                      <w:szCs w:val="20"/>
                    </w:rPr>
                  </w:pPr>
                </w:p>
              </w:tc>
              <w:tc>
                <w:tcPr>
                  <w:tcW w:w="1149" w:type="dxa"/>
                  <w:shd w:val="clear" w:color="auto" w:fill="auto"/>
                </w:tcPr>
                <w:p w:rsidR="00D05F80" w:rsidRPr="00682DD7" w:rsidRDefault="00D05F80" w:rsidP="006D584D">
                  <w:pPr>
                    <w:rPr>
                      <w:rFonts w:ascii="Arial" w:hAnsi="Arial" w:cs="Arial"/>
                      <w:sz w:val="20"/>
                      <w:szCs w:val="20"/>
                    </w:rPr>
                  </w:pPr>
                </w:p>
              </w:tc>
            </w:tr>
          </w:tbl>
          <w:p w:rsidR="00D05F80" w:rsidRPr="00682DD7" w:rsidRDefault="00D05F80" w:rsidP="006D584D">
            <w:pPr>
              <w:rPr>
                <w:rFonts w:ascii="Arial" w:hAnsi="Arial" w:cs="Arial"/>
                <w:sz w:val="20"/>
                <w:szCs w:val="20"/>
              </w:rPr>
            </w:pP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Cs w:val="20"/>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Cs w:val="20"/>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D05F80" w:rsidRPr="00682DD7" w:rsidTr="006D584D">
        <w:tc>
          <w:tcPr>
            <w:tcW w:w="4644" w:type="dxa"/>
            <w:shd w:val="clear" w:color="auto" w:fill="auto"/>
          </w:tcPr>
          <w:p w:rsidR="00D05F80" w:rsidRPr="00682DD7" w:rsidRDefault="00D05F80" w:rsidP="006D584D">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t>[……]</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D05F80" w:rsidRPr="00682DD7" w:rsidTr="006D584D">
        <w:tc>
          <w:tcPr>
            <w:tcW w:w="4644" w:type="dxa"/>
            <w:shd w:val="clear" w:color="auto" w:fill="auto"/>
          </w:tcPr>
          <w:p w:rsidR="00D05F80" w:rsidRPr="00682DD7" w:rsidRDefault="00D05F80" w:rsidP="006D584D">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D05F80" w:rsidRPr="00682DD7" w:rsidRDefault="00D05F80" w:rsidP="006D584D">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D05F80" w:rsidRPr="00EC3B3D" w:rsidRDefault="00D05F80" w:rsidP="006D584D">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EC3B3D">
        <w:rPr>
          <w:rFonts w:ascii="Arial" w:hAnsi="Arial" w:cs="Arial"/>
          <w:b w:val="0"/>
          <w:sz w:val="20"/>
          <w:szCs w:val="20"/>
        </w:rPr>
        <w:t>D: Systemy zapewniania jakości i normy zarządzania środowiskowego</w:t>
      </w:r>
    </w:p>
    <w:p w:rsidR="00D05F80" w:rsidRPr="00E650C1" w:rsidRDefault="00D05F80" w:rsidP="006D584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D05F80" w:rsidRPr="00682DD7" w:rsidTr="006D584D">
        <w:tc>
          <w:tcPr>
            <w:tcW w:w="4644" w:type="dxa"/>
            <w:shd w:val="clear" w:color="auto" w:fill="auto"/>
          </w:tcPr>
          <w:p w:rsidR="00D05F80" w:rsidRPr="00E650C1" w:rsidRDefault="00D05F80" w:rsidP="006D584D">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D05F80" w:rsidRPr="00E650C1" w:rsidRDefault="00D05F80" w:rsidP="006D584D">
            <w:pPr>
              <w:rPr>
                <w:rFonts w:ascii="Arial" w:hAnsi="Arial" w:cs="Arial"/>
                <w:b/>
                <w:w w:val="0"/>
                <w:sz w:val="20"/>
                <w:szCs w:val="20"/>
              </w:rPr>
            </w:pPr>
            <w:r w:rsidRPr="00E650C1">
              <w:rPr>
                <w:rFonts w:ascii="Arial" w:hAnsi="Arial" w:cs="Arial"/>
                <w:b/>
                <w:w w:val="0"/>
                <w:sz w:val="20"/>
                <w:szCs w:val="20"/>
              </w:rPr>
              <w:t>Odpowiedź:</w:t>
            </w:r>
          </w:p>
        </w:tc>
      </w:tr>
      <w:tr w:rsidR="00D05F80" w:rsidRPr="00682DD7" w:rsidTr="006D584D">
        <w:tc>
          <w:tcPr>
            <w:tcW w:w="4644" w:type="dxa"/>
            <w:shd w:val="clear" w:color="auto" w:fill="auto"/>
          </w:tcPr>
          <w:p w:rsidR="00D05F80" w:rsidRPr="00682DD7" w:rsidRDefault="00D05F80" w:rsidP="006D584D">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D05F80" w:rsidRPr="00E650C1" w:rsidRDefault="00D05F80" w:rsidP="006D584D">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D05F80" w:rsidRPr="00682DD7" w:rsidTr="006D584D">
        <w:tc>
          <w:tcPr>
            <w:tcW w:w="4644" w:type="dxa"/>
            <w:shd w:val="clear" w:color="auto" w:fill="auto"/>
          </w:tcPr>
          <w:p w:rsidR="00D05F80" w:rsidRPr="00682DD7" w:rsidRDefault="00D05F80" w:rsidP="006D584D">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D05F80" w:rsidRPr="00682DD7" w:rsidRDefault="00D05F80" w:rsidP="006D584D">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D05F80" w:rsidRDefault="00D05F80" w:rsidP="006D584D">
      <w:r>
        <w:br w:type="page"/>
      </w:r>
    </w:p>
    <w:p w:rsidR="00D05F80" w:rsidRPr="00682DD7" w:rsidRDefault="00D05F80" w:rsidP="006D584D">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rsidR="00D05F80" w:rsidRPr="000342FD" w:rsidRDefault="00D05F80" w:rsidP="006D584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 xml:space="preserve">Wykonawca powinien przedstawić informacje jedynie w przypadku gdy instytucja zamawiająca lub podmiot zamawiający określiły obiektywne i </w:t>
      </w:r>
      <w:proofErr w:type="spellStart"/>
      <w:r w:rsidRPr="000342FD">
        <w:rPr>
          <w:rFonts w:ascii="Arial" w:hAnsi="Arial" w:cs="Arial"/>
          <w:b/>
          <w:w w:val="0"/>
          <w:sz w:val="20"/>
          <w:szCs w:val="20"/>
        </w:rPr>
        <w:t>niedyskryminacyjne</w:t>
      </w:r>
      <w:proofErr w:type="spellEnd"/>
      <w:r w:rsidRPr="000342FD">
        <w:rPr>
          <w:rFonts w:ascii="Arial" w:hAnsi="Arial" w:cs="Arial"/>
          <w:b/>
          <w:w w:val="0"/>
          <w:sz w:val="20"/>
          <w:szCs w:val="20"/>
        </w:rPr>
        <w:t xml:space="preserv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D05F80" w:rsidRPr="00682DD7" w:rsidRDefault="00D05F80" w:rsidP="006D584D">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D05F80" w:rsidRPr="00682DD7" w:rsidTr="006D584D">
        <w:tc>
          <w:tcPr>
            <w:tcW w:w="4644" w:type="dxa"/>
            <w:shd w:val="clear" w:color="auto" w:fill="auto"/>
          </w:tcPr>
          <w:p w:rsidR="00D05F80" w:rsidRPr="000342FD" w:rsidRDefault="00D05F80" w:rsidP="006D584D">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rsidR="00D05F80" w:rsidRPr="000342FD" w:rsidRDefault="00D05F80" w:rsidP="006D584D">
            <w:pPr>
              <w:rPr>
                <w:rFonts w:ascii="Arial" w:hAnsi="Arial" w:cs="Arial"/>
                <w:b/>
                <w:w w:val="0"/>
                <w:sz w:val="20"/>
                <w:szCs w:val="20"/>
              </w:rPr>
            </w:pPr>
            <w:r w:rsidRPr="000342FD">
              <w:rPr>
                <w:rFonts w:ascii="Arial" w:hAnsi="Arial" w:cs="Arial"/>
                <w:b/>
                <w:w w:val="0"/>
                <w:sz w:val="20"/>
                <w:szCs w:val="20"/>
              </w:rPr>
              <w:t>Odpowiedź:</w:t>
            </w:r>
          </w:p>
        </w:tc>
      </w:tr>
      <w:tr w:rsidR="00D05F80" w:rsidRPr="00682DD7" w:rsidTr="006D584D">
        <w:tc>
          <w:tcPr>
            <w:tcW w:w="4644" w:type="dxa"/>
            <w:shd w:val="clear" w:color="auto" w:fill="auto"/>
          </w:tcPr>
          <w:p w:rsidR="00D05F80" w:rsidRPr="00682DD7" w:rsidRDefault="00D05F80" w:rsidP="006D584D">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w:t>
            </w:r>
            <w:proofErr w:type="spellStart"/>
            <w:r w:rsidRPr="00682DD7">
              <w:rPr>
                <w:rFonts w:ascii="Arial" w:hAnsi="Arial" w:cs="Arial"/>
                <w:w w:val="0"/>
                <w:sz w:val="20"/>
                <w:szCs w:val="20"/>
              </w:rPr>
              <w:t>niedyskryminacyjne</w:t>
            </w:r>
            <w:proofErr w:type="spellEnd"/>
            <w:r w:rsidRPr="00682DD7">
              <w:rPr>
                <w:rFonts w:ascii="Arial" w:hAnsi="Arial" w:cs="Arial"/>
                <w:w w:val="0"/>
                <w:sz w:val="20"/>
                <w:szCs w:val="20"/>
              </w:rPr>
              <w:t xml:space="preserv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Cs w:val="20"/>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rsidR="00D05F80" w:rsidRPr="00682DD7" w:rsidRDefault="00D05F80" w:rsidP="006D584D">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Cs w:val="20"/>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Cs w:val="20"/>
              </w:rPr>
              <w:footnoteReference w:id="46"/>
            </w:r>
          </w:p>
        </w:tc>
      </w:tr>
    </w:tbl>
    <w:p w:rsidR="00D05F80" w:rsidRPr="00682DD7" w:rsidRDefault="00D05F80" w:rsidP="006D584D">
      <w:pPr>
        <w:pStyle w:val="ChapterTitle"/>
        <w:rPr>
          <w:rFonts w:ascii="Arial" w:hAnsi="Arial" w:cs="Arial"/>
          <w:sz w:val="20"/>
          <w:szCs w:val="20"/>
        </w:rPr>
      </w:pPr>
      <w:r w:rsidRPr="00682DD7">
        <w:rPr>
          <w:rFonts w:ascii="Arial" w:hAnsi="Arial" w:cs="Arial"/>
          <w:sz w:val="20"/>
          <w:szCs w:val="20"/>
        </w:rPr>
        <w:t>Część VI: Oświadczenia końcowe</w:t>
      </w:r>
    </w:p>
    <w:p w:rsidR="00D05F80" w:rsidRPr="00682DD7" w:rsidRDefault="00D05F80" w:rsidP="006D584D">
      <w:pPr>
        <w:rPr>
          <w:rFonts w:ascii="Arial" w:hAnsi="Arial" w:cs="Arial"/>
          <w:i/>
          <w:sz w:val="20"/>
          <w:szCs w:val="20"/>
        </w:rPr>
      </w:pPr>
      <w:r w:rsidRPr="00682DD7">
        <w:rPr>
          <w:rFonts w:ascii="Arial" w:hAnsi="Arial" w:cs="Arial"/>
          <w:i/>
          <w:sz w:val="20"/>
          <w:szCs w:val="20"/>
        </w:rPr>
        <w:t xml:space="preserve">Niżej podpisany(-a)(-i) oficjalnie oświadcza(-ją), że informacje podane powyżej w częściach </w:t>
      </w:r>
      <w:proofErr w:type="spellStart"/>
      <w:r w:rsidRPr="00682DD7">
        <w:rPr>
          <w:rFonts w:ascii="Arial" w:hAnsi="Arial" w:cs="Arial"/>
          <w:i/>
          <w:sz w:val="20"/>
          <w:szCs w:val="20"/>
        </w:rPr>
        <w:t>II–V</w:t>
      </w:r>
      <w:proofErr w:type="spellEnd"/>
      <w:r w:rsidRPr="00682DD7">
        <w:rPr>
          <w:rFonts w:ascii="Arial" w:hAnsi="Arial" w:cs="Arial"/>
          <w:i/>
          <w:sz w:val="20"/>
          <w:szCs w:val="20"/>
        </w:rPr>
        <w:t xml:space="preserve"> są dokładne i prawidłowe oraz że zostały przedstawione z pełną świadomością konsekwencji poważnego wprowadzenia w błąd.</w:t>
      </w:r>
    </w:p>
    <w:p w:rsidR="00D05F80" w:rsidRPr="00682DD7" w:rsidRDefault="00D05F80" w:rsidP="006D584D">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D05F80" w:rsidRPr="00682DD7" w:rsidRDefault="00D05F80" w:rsidP="006D584D">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Cs w:val="20"/>
        </w:rPr>
        <w:footnoteReference w:id="47"/>
      </w:r>
      <w:r w:rsidRPr="00682DD7">
        <w:rPr>
          <w:rFonts w:ascii="Arial" w:hAnsi="Arial" w:cs="Arial"/>
          <w:i/>
          <w:sz w:val="20"/>
          <w:szCs w:val="20"/>
        </w:rPr>
        <w:t xml:space="preserve">, lub </w:t>
      </w:r>
    </w:p>
    <w:p w:rsidR="00D05F80" w:rsidRPr="00682DD7" w:rsidRDefault="00D05F80" w:rsidP="006D584D">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D05F80" w:rsidRPr="00682DD7" w:rsidRDefault="00D05F80" w:rsidP="006D584D">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rsidR="00D05F80" w:rsidRPr="00682DD7" w:rsidRDefault="00D05F80" w:rsidP="006D584D">
      <w:pPr>
        <w:rPr>
          <w:rFonts w:ascii="Arial" w:hAnsi="Arial" w:cs="Arial"/>
          <w:i/>
          <w:sz w:val="20"/>
          <w:szCs w:val="20"/>
        </w:rPr>
      </w:pPr>
      <w:r w:rsidRPr="00682DD7">
        <w:rPr>
          <w:rFonts w:ascii="Arial" w:hAnsi="Arial" w:cs="Arial"/>
          <w:i/>
          <w:sz w:val="20"/>
          <w:szCs w:val="20"/>
        </w:rPr>
        <w:t xml:space="preserve"> </w:t>
      </w:r>
    </w:p>
    <w:p w:rsidR="00D05F80" w:rsidRPr="00682DD7" w:rsidRDefault="00D05F80" w:rsidP="006D584D">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rsidR="00D05F80" w:rsidRPr="000E6BF2" w:rsidRDefault="00D05F80" w:rsidP="00D05F80">
      <w:pPr>
        <w:spacing w:after="40"/>
        <w:jc w:val="right"/>
        <w:rPr>
          <w:color w:val="008000"/>
        </w:rPr>
      </w:pPr>
    </w:p>
    <w:sectPr w:rsidR="00D05F80" w:rsidRPr="000E6BF2" w:rsidSect="005E3059">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90D" w:rsidRDefault="00C2290D">
      <w:r>
        <w:separator/>
      </w:r>
    </w:p>
  </w:endnote>
  <w:endnote w:type="continuationSeparator" w:id="0">
    <w:p w:rsidR="00C2290D" w:rsidRDefault="00C229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0D" w:rsidRPr="00C5421E" w:rsidRDefault="00C2290D"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5016"/>
      <w:docPartObj>
        <w:docPartGallery w:val="Page Numbers (Bottom of Page)"/>
        <w:docPartUnique/>
      </w:docPartObj>
    </w:sdtPr>
    <w:sdtContent>
      <w:p w:rsidR="00C2290D" w:rsidRDefault="00D551BE">
        <w:pPr>
          <w:pStyle w:val="Stopka"/>
          <w:jc w:val="right"/>
        </w:pPr>
        <w:fldSimple w:instr=" PAGE   \* MERGEFORMAT ">
          <w:r w:rsidR="00964BE6">
            <w:rPr>
              <w:noProof/>
            </w:rPr>
            <w:t>15</w:t>
          </w:r>
        </w:fldSimple>
      </w:p>
    </w:sdtContent>
  </w:sdt>
  <w:p w:rsidR="00C2290D" w:rsidRDefault="00C2290D"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90D" w:rsidRDefault="00C2290D">
      <w:r>
        <w:separator/>
      </w:r>
    </w:p>
  </w:footnote>
  <w:footnote w:type="continuationSeparator" w:id="0">
    <w:p w:rsidR="00C2290D" w:rsidRDefault="00C2290D">
      <w:r>
        <w:continuationSeparator/>
      </w:r>
    </w:p>
  </w:footnote>
  <w:footnote w:id="1">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Informacje te należy skopiować z sekcji I </w:t>
      </w:r>
      <w:proofErr w:type="spellStart"/>
      <w:r w:rsidRPr="003B6373">
        <w:rPr>
          <w:rFonts w:ascii="Arial" w:hAnsi="Arial" w:cs="Arial"/>
          <w:sz w:val="16"/>
          <w:szCs w:val="16"/>
        </w:rPr>
        <w:t>pkt</w:t>
      </w:r>
      <w:proofErr w:type="spellEnd"/>
      <w:r w:rsidRPr="003B6373">
        <w:rPr>
          <w:rFonts w:ascii="Arial" w:hAnsi="Arial" w:cs="Arial"/>
          <w:sz w:val="16"/>
          <w:szCs w:val="16"/>
        </w:rPr>
        <w:t xml:space="preserve">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i II.1.3 stosownego ogłoszenia.</w:t>
      </w:r>
    </w:p>
  </w:footnote>
  <w:footnote w:id="5">
    <w:p w:rsidR="00C2290D" w:rsidRPr="003B6373" w:rsidRDefault="00C2290D" w:rsidP="006D584D">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II.1.1 stosownego ogłoszenia.</w:t>
      </w:r>
    </w:p>
  </w:footnote>
  <w:footnote w:id="6">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C2290D" w:rsidRPr="003B6373" w:rsidRDefault="00C2290D" w:rsidP="006D584D">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b w:val="0"/>
          <w:i w:val="0"/>
          <w:sz w:val="16"/>
          <w:szCs w:val="16"/>
        </w:rPr>
        <w:t xml:space="preserve">zalecenie Komisji z dnia 6 maja 2003 r. dotyczące definicji </w:t>
      </w:r>
      <w:proofErr w:type="spellStart"/>
      <w:r w:rsidRPr="003B6373">
        <w:rPr>
          <w:rStyle w:val="DeltaViewInsertion"/>
          <w:b w:val="0"/>
          <w:i w:val="0"/>
          <w:sz w:val="16"/>
          <w:szCs w:val="16"/>
        </w:rPr>
        <w:t>mikroprzedsiębiorstw</w:t>
      </w:r>
      <w:proofErr w:type="spellEnd"/>
      <w:r w:rsidRPr="003B6373">
        <w:rPr>
          <w:rStyle w:val="DeltaViewInsertion"/>
          <w:b w:val="0"/>
          <w:i w:val="0"/>
          <w:sz w:val="16"/>
          <w:szCs w:val="16"/>
        </w:rPr>
        <w:t xml:space="preserve"> oraz małych i średnich przedsiębiorstw (</w:t>
      </w:r>
      <w:proofErr w:type="spellStart"/>
      <w:r w:rsidRPr="003B6373">
        <w:rPr>
          <w:rStyle w:val="DeltaViewInsertion"/>
          <w:b w:val="0"/>
          <w:i w:val="0"/>
          <w:sz w:val="16"/>
          <w:szCs w:val="16"/>
        </w:rPr>
        <w:t>Dz.U</w:t>
      </w:r>
      <w:proofErr w:type="spellEnd"/>
      <w:r w:rsidRPr="003B6373">
        <w:rPr>
          <w:rStyle w:val="DeltaViewInsertion"/>
          <w:b w:val="0"/>
          <w:i w:val="0"/>
          <w:sz w:val="16"/>
          <w:szCs w:val="16"/>
        </w:rPr>
        <w:t xml:space="preserve">. L 124 z 20.5.2003, s. 36). Te informacje są wymagane wyłącznie do celów statystycznych. </w:t>
      </w:r>
    </w:p>
    <w:p w:rsidR="00C2290D" w:rsidRPr="003B6373" w:rsidRDefault="00C2290D" w:rsidP="006D584D">
      <w:pPr>
        <w:pStyle w:val="Tekstprzypisudolnego"/>
        <w:ind w:hanging="12"/>
        <w:rPr>
          <w:rStyle w:val="DeltaViewInsertion"/>
          <w:b w:val="0"/>
          <w:i w:val="0"/>
          <w:sz w:val="16"/>
          <w:szCs w:val="16"/>
        </w:rPr>
      </w:pPr>
      <w:proofErr w:type="spellStart"/>
      <w:r w:rsidRPr="003B6373">
        <w:rPr>
          <w:rStyle w:val="DeltaViewInsertion"/>
          <w:i w:val="0"/>
          <w:sz w:val="16"/>
          <w:szCs w:val="16"/>
        </w:rPr>
        <w:t>Mikroprzedsiębiorstwo</w:t>
      </w:r>
      <w:proofErr w:type="spellEnd"/>
      <w:r w:rsidRPr="003B6373">
        <w:rPr>
          <w:rStyle w:val="DeltaViewInsertion"/>
          <w:i w:val="0"/>
          <w:sz w:val="16"/>
          <w:szCs w:val="16"/>
        </w:rPr>
        <w:t>:</w:t>
      </w:r>
      <w:r w:rsidRPr="003B6373">
        <w:rPr>
          <w:rStyle w:val="DeltaViewInsertion"/>
          <w:b w:val="0"/>
          <w:i w:val="0"/>
          <w:sz w:val="16"/>
          <w:szCs w:val="16"/>
        </w:rPr>
        <w:t xml:space="preserve"> przedsiębiorstwo, które </w:t>
      </w:r>
      <w:r w:rsidRPr="003B6373">
        <w:rPr>
          <w:rStyle w:val="DeltaViewInsertion"/>
          <w:i w:val="0"/>
          <w:sz w:val="16"/>
          <w:szCs w:val="16"/>
        </w:rPr>
        <w:t>zatrudnia mniej niż 10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2 milionów EUR</w:t>
      </w:r>
      <w:r w:rsidRPr="003B6373">
        <w:rPr>
          <w:rStyle w:val="DeltaViewInsertion"/>
          <w:b w:val="0"/>
          <w:i w:val="0"/>
          <w:sz w:val="16"/>
          <w:szCs w:val="16"/>
        </w:rPr>
        <w:t>.</w:t>
      </w:r>
    </w:p>
    <w:p w:rsidR="00C2290D" w:rsidRPr="003B6373" w:rsidRDefault="00C2290D" w:rsidP="006D584D">
      <w:pPr>
        <w:pStyle w:val="Tekstprzypisudolnego"/>
        <w:ind w:hanging="12"/>
        <w:rPr>
          <w:rStyle w:val="DeltaViewInsertion"/>
          <w:b w:val="0"/>
          <w:i w:val="0"/>
          <w:sz w:val="16"/>
          <w:szCs w:val="16"/>
        </w:rPr>
      </w:pPr>
      <w:r w:rsidRPr="003B6373">
        <w:rPr>
          <w:rStyle w:val="DeltaViewInsertion"/>
          <w:i w:val="0"/>
          <w:sz w:val="16"/>
          <w:szCs w:val="16"/>
        </w:rPr>
        <w:t>Małe 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50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10 milionów EUR</w:t>
      </w:r>
      <w:r w:rsidRPr="003B6373">
        <w:rPr>
          <w:rStyle w:val="DeltaViewInsertion"/>
          <w:b w:val="0"/>
          <w:i w:val="0"/>
          <w:sz w:val="16"/>
          <w:szCs w:val="16"/>
        </w:rPr>
        <w:t>.</w:t>
      </w:r>
    </w:p>
    <w:p w:rsidR="00C2290D" w:rsidRPr="003B6373" w:rsidRDefault="00C2290D" w:rsidP="006D584D">
      <w:pPr>
        <w:pStyle w:val="Tekstprzypisudolnego"/>
        <w:ind w:hanging="12"/>
        <w:rPr>
          <w:rFonts w:ascii="Arial" w:hAnsi="Arial" w:cs="Arial"/>
          <w:sz w:val="16"/>
          <w:szCs w:val="16"/>
        </w:rPr>
      </w:pPr>
      <w:r w:rsidRPr="003B6373">
        <w:rPr>
          <w:rStyle w:val="DeltaViewInsertion"/>
          <w:i w:val="0"/>
          <w:sz w:val="16"/>
          <w:szCs w:val="16"/>
        </w:rPr>
        <w:t xml:space="preserve">Średnie przedsiębiorstwa: przedsiębiorstwa, które nie są </w:t>
      </w:r>
      <w:proofErr w:type="spellStart"/>
      <w:r w:rsidRPr="003B6373">
        <w:rPr>
          <w:rStyle w:val="DeltaViewInsertion"/>
          <w:i w:val="0"/>
          <w:sz w:val="16"/>
          <w:szCs w:val="16"/>
        </w:rPr>
        <w:t>mikroprzedsiębiorstwami</w:t>
      </w:r>
      <w:proofErr w:type="spellEnd"/>
      <w:r w:rsidRPr="003B6373">
        <w:rPr>
          <w:rStyle w:val="DeltaViewInsertion"/>
          <w:i w:val="0"/>
          <w:sz w:val="16"/>
          <w:szCs w:val="16"/>
        </w:rPr>
        <w:t xml:space="preserve">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Zob. ogłoszenie o zamówieniu, </w:t>
      </w:r>
      <w:proofErr w:type="spellStart"/>
      <w:r w:rsidRPr="003B6373">
        <w:rPr>
          <w:rFonts w:ascii="Arial" w:hAnsi="Arial" w:cs="Arial"/>
          <w:sz w:val="16"/>
          <w:szCs w:val="16"/>
        </w:rPr>
        <w:t>pkt</w:t>
      </w:r>
      <w:proofErr w:type="spellEnd"/>
      <w:r w:rsidRPr="003B6373">
        <w:rPr>
          <w:rFonts w:ascii="Arial" w:hAnsi="Arial" w:cs="Arial"/>
          <w:sz w:val="16"/>
          <w:szCs w:val="16"/>
        </w:rPr>
        <w:t xml:space="preserve"> III.1.5.</w:t>
      </w:r>
    </w:p>
  </w:footnote>
  <w:footnote w:id="9">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 xml:space="preserve">joint </w:t>
      </w:r>
      <w:proofErr w:type="spellStart"/>
      <w:r w:rsidRPr="003B6373">
        <w:rPr>
          <w:rFonts w:ascii="Arial" w:hAnsi="Arial" w:cs="Arial"/>
          <w:i/>
          <w:sz w:val="16"/>
          <w:szCs w:val="16"/>
        </w:rPr>
        <w:t>venture</w:t>
      </w:r>
      <w:proofErr w:type="spellEnd"/>
      <w:r w:rsidRPr="003B6373">
        <w:rPr>
          <w:rFonts w:ascii="Arial" w:hAnsi="Arial" w:cs="Arial"/>
          <w:sz w:val="16"/>
          <w:szCs w:val="16"/>
        </w:rPr>
        <w:t xml:space="preserve"> lub podobnego podmiotu.</w:t>
      </w:r>
    </w:p>
  </w:footnote>
  <w:footnote w:id="12">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Np. dla służb technicznych zaangażowanych w kontrolę jakości: część IV, sekcja C, </w:t>
      </w:r>
      <w:proofErr w:type="spellStart"/>
      <w:r w:rsidRPr="003B6373">
        <w:rPr>
          <w:rFonts w:ascii="Arial" w:hAnsi="Arial" w:cs="Arial"/>
          <w:sz w:val="16"/>
          <w:szCs w:val="16"/>
        </w:rPr>
        <w:t>pkt</w:t>
      </w:r>
      <w:proofErr w:type="spellEnd"/>
      <w:r w:rsidRPr="003B6373">
        <w:rPr>
          <w:rFonts w:ascii="Arial" w:hAnsi="Arial" w:cs="Arial"/>
          <w:sz w:val="16"/>
          <w:szCs w:val="16"/>
        </w:rPr>
        <w:t xml:space="preserve"> 3.</w:t>
      </w:r>
    </w:p>
  </w:footnote>
  <w:footnote w:id="13">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4">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5">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6">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7">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i w:val="0"/>
          <w:color w:val="000000"/>
          <w:sz w:val="16"/>
          <w:szCs w:val="16"/>
        </w:rPr>
        <w:t xml:space="preserve"> (</w:t>
      </w:r>
      <w:proofErr w:type="spellStart"/>
      <w:r w:rsidRPr="003B6373">
        <w:rPr>
          <w:rStyle w:val="DeltaViewInsertion"/>
          <w:b w:val="0"/>
          <w:i w:val="0"/>
          <w:color w:val="000000"/>
          <w:sz w:val="16"/>
          <w:szCs w:val="16"/>
        </w:rPr>
        <w:t>Dz.U</w:t>
      </w:r>
      <w:proofErr w:type="spellEnd"/>
      <w:r w:rsidRPr="003B6373">
        <w:rPr>
          <w:rStyle w:val="DeltaViewInsertion"/>
          <w:b w:val="0"/>
          <w:i w:val="0"/>
          <w:color w:val="000000"/>
          <w:sz w:val="16"/>
          <w:szCs w:val="16"/>
        </w:rPr>
        <w:t>. L 309 z 25.11.2005, s. 15).</w:t>
      </w:r>
    </w:p>
  </w:footnote>
  <w:footnote w:id="18">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b w:val="0"/>
          <w:i w:val="0"/>
          <w:color w:val="000000"/>
          <w:sz w:val="16"/>
          <w:szCs w:val="16"/>
        </w:rPr>
        <w:t>, zastępującej decyzję ramową Rady 2002/629/</w:t>
      </w:r>
      <w:proofErr w:type="spellStart"/>
      <w:r w:rsidRPr="003B6373">
        <w:rPr>
          <w:rStyle w:val="DeltaViewInsertion"/>
          <w:b w:val="0"/>
          <w:i w:val="0"/>
          <w:color w:val="000000"/>
          <w:sz w:val="16"/>
          <w:szCs w:val="16"/>
        </w:rPr>
        <w:t>WSiSW</w:t>
      </w:r>
      <w:proofErr w:type="spellEnd"/>
      <w:r w:rsidRPr="003B6373">
        <w:rPr>
          <w:rStyle w:val="DeltaViewInsertion"/>
          <w:b w:val="0"/>
          <w:i w:val="0"/>
          <w:color w:val="000000"/>
          <w:sz w:val="16"/>
          <w:szCs w:val="16"/>
        </w:rPr>
        <w:t xml:space="preserve"> (</w:t>
      </w:r>
      <w:proofErr w:type="spellStart"/>
      <w:r w:rsidRPr="003B6373">
        <w:rPr>
          <w:rStyle w:val="DeltaViewInsertion"/>
          <w:b w:val="0"/>
          <w:i w:val="0"/>
          <w:color w:val="000000"/>
          <w:sz w:val="16"/>
          <w:szCs w:val="16"/>
        </w:rPr>
        <w:t>Dz.U</w:t>
      </w:r>
      <w:proofErr w:type="spellEnd"/>
      <w:r w:rsidRPr="003B6373">
        <w:rPr>
          <w:rStyle w:val="DeltaViewInsertion"/>
          <w:b w:val="0"/>
          <w:i w:val="0"/>
          <w:color w:val="000000"/>
          <w:sz w:val="16"/>
          <w:szCs w:val="16"/>
        </w:rPr>
        <w:t>. L 101 z 15.4.2011, s. 1).</w:t>
      </w:r>
    </w:p>
  </w:footnote>
  <w:footnote w:id="19">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C2290D" w:rsidRPr="003B6373" w:rsidRDefault="00C2290D" w:rsidP="006D584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0D" w:rsidRPr="006D584D" w:rsidRDefault="00C2290D" w:rsidP="005E3059">
    <w:pPr>
      <w:pStyle w:val="Nagwek"/>
    </w:pPr>
  </w:p>
  <w:p w:rsidR="00C2290D" w:rsidRPr="006D584D" w:rsidRDefault="00C2290D"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90D" w:rsidRDefault="00C2290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6">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0B0B72"/>
    <w:multiLevelType w:val="singleLevel"/>
    <w:tmpl w:val="04150011"/>
    <w:lvl w:ilvl="0">
      <w:start w:val="1"/>
      <w:numFmt w:val="decimal"/>
      <w:lvlText w:val="%1)"/>
      <w:lvlJc w:val="left"/>
      <w:pPr>
        <w:ind w:left="2340" w:hanging="360"/>
      </w:pPr>
    </w:lvl>
  </w:abstractNum>
  <w:abstractNum w:abstractNumId="18">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9">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4">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9">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5"/>
  </w:num>
  <w:num w:numId="2">
    <w:abstractNumId w:val="35"/>
  </w:num>
  <w:num w:numId="3">
    <w:abstractNumId w:val="2"/>
  </w:num>
  <w:num w:numId="4">
    <w:abstractNumId w:val="1"/>
  </w:num>
  <w:num w:numId="5">
    <w:abstractNumId w:val="0"/>
  </w:num>
  <w:num w:numId="6">
    <w:abstractNumId w:val="53"/>
  </w:num>
  <w:num w:numId="7">
    <w:abstractNumId w:val="9"/>
  </w:num>
  <w:num w:numId="8">
    <w:abstractNumId w:val="12"/>
  </w:num>
  <w:num w:numId="9">
    <w:abstractNumId w:val="11"/>
  </w:num>
  <w:num w:numId="10">
    <w:abstractNumId w:val="18"/>
  </w:num>
  <w:num w:numId="11">
    <w:abstractNumId w:val="28"/>
  </w:num>
  <w:num w:numId="12">
    <w:abstractNumId w:val="21"/>
  </w:num>
  <w:num w:numId="13">
    <w:abstractNumId w:val="14"/>
  </w:num>
  <w:num w:numId="14">
    <w:abstractNumId w:val="46"/>
  </w:num>
  <w:num w:numId="15">
    <w:abstractNumId w:val="60"/>
  </w:num>
  <w:num w:numId="16">
    <w:abstractNumId w:val="22"/>
  </w:num>
  <w:num w:numId="17">
    <w:abstractNumId w:val="31"/>
  </w:num>
  <w:num w:numId="18">
    <w:abstractNumId w:val="23"/>
  </w:num>
  <w:num w:numId="19">
    <w:abstractNumId w:val="10"/>
  </w:num>
  <w:num w:numId="20">
    <w:abstractNumId w:val="27"/>
  </w:num>
  <w:num w:numId="21">
    <w:abstractNumId w:val="52"/>
  </w:num>
  <w:num w:numId="22">
    <w:abstractNumId w:val="50"/>
  </w:num>
  <w:num w:numId="23">
    <w:abstractNumId w:val="45"/>
  </w:num>
  <w:num w:numId="24">
    <w:abstractNumId w:val="38"/>
  </w:num>
  <w:num w:numId="25">
    <w:abstractNumId w:val="41"/>
  </w:num>
  <w:num w:numId="26">
    <w:abstractNumId w:val="7"/>
  </w:num>
  <w:num w:numId="27">
    <w:abstractNumId w:val="48"/>
  </w:num>
  <w:num w:numId="28">
    <w:abstractNumId w:val="17"/>
  </w:num>
  <w:num w:numId="29">
    <w:abstractNumId w:val="25"/>
  </w:num>
  <w:num w:numId="30">
    <w:abstractNumId w:val="16"/>
  </w:num>
  <w:num w:numId="31">
    <w:abstractNumId w:val="32"/>
  </w:num>
  <w:num w:numId="32">
    <w:abstractNumId w:val="24"/>
  </w:num>
  <w:num w:numId="33">
    <w:abstractNumId w:val="13"/>
  </w:num>
  <w:num w:numId="34">
    <w:abstractNumId w:val="49"/>
  </w:num>
  <w:num w:numId="35">
    <w:abstractNumId w:val="58"/>
  </w:num>
  <w:num w:numId="36">
    <w:abstractNumId w:val="29"/>
  </w:num>
  <w:num w:numId="37">
    <w:abstractNumId w:val="43"/>
  </w:num>
  <w:num w:numId="38">
    <w:abstractNumId w:val="54"/>
  </w:num>
  <w:num w:numId="39">
    <w:abstractNumId w:val="51"/>
  </w:num>
  <w:num w:numId="40">
    <w:abstractNumId w:val="59"/>
  </w:num>
  <w:num w:numId="41">
    <w:abstractNumId w:val="36"/>
  </w:num>
  <w:num w:numId="42">
    <w:abstractNumId w:val="44"/>
  </w:num>
  <w:num w:numId="43">
    <w:abstractNumId w:val="26"/>
  </w:num>
  <w:num w:numId="44">
    <w:abstractNumId w:val="15"/>
  </w:num>
  <w:num w:numId="45">
    <w:abstractNumId w:val="19"/>
  </w:num>
  <w:num w:numId="46">
    <w:abstractNumId w:val="42"/>
  </w:num>
  <w:num w:numId="47">
    <w:abstractNumId w:val="33"/>
  </w:num>
  <w:num w:numId="48">
    <w:abstractNumId w:val="30"/>
  </w:num>
  <w:num w:numId="49">
    <w:abstractNumId w:val="56"/>
  </w:num>
  <w:num w:numId="50">
    <w:abstractNumId w:val="37"/>
  </w:num>
  <w:num w:numId="51">
    <w:abstractNumId w:val="39"/>
  </w:num>
  <w:num w:numId="52">
    <w:abstractNumId w:val="57"/>
  </w:num>
  <w:num w:numId="53">
    <w:abstractNumId w:val="40"/>
  </w:num>
  <w:num w:numId="54">
    <w:abstractNumId w:val="47"/>
    <w:lvlOverride w:ilvl="0">
      <w:startOverride w:val="1"/>
    </w:lvlOverride>
  </w:num>
  <w:num w:numId="55">
    <w:abstractNumId w:val="34"/>
    <w:lvlOverride w:ilvl="0">
      <w:startOverride w:val="1"/>
    </w:lvlOverride>
  </w:num>
  <w:num w:numId="56">
    <w:abstractNumId w:val="47"/>
  </w:num>
  <w:num w:numId="57">
    <w:abstractNumId w:val="34"/>
  </w:num>
  <w:num w:numId="58">
    <w:abstractNumId w:val="20"/>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FELayout/>
  </w:compat>
  <w:rsids>
    <w:rsidRoot w:val="00E37F70"/>
    <w:rsid w:val="00046F15"/>
    <w:rsid w:val="000731B6"/>
    <w:rsid w:val="00080477"/>
    <w:rsid w:val="000A4D1B"/>
    <w:rsid w:val="000D77D5"/>
    <w:rsid w:val="000E1523"/>
    <w:rsid w:val="000E6BF2"/>
    <w:rsid w:val="000E6D8E"/>
    <w:rsid w:val="001A0EC6"/>
    <w:rsid w:val="001D4545"/>
    <w:rsid w:val="001E6C7C"/>
    <w:rsid w:val="001F2392"/>
    <w:rsid w:val="00226C84"/>
    <w:rsid w:val="002967F6"/>
    <w:rsid w:val="002A77C1"/>
    <w:rsid w:val="002C2447"/>
    <w:rsid w:val="00302547"/>
    <w:rsid w:val="00322343"/>
    <w:rsid w:val="00350846"/>
    <w:rsid w:val="003C2F8D"/>
    <w:rsid w:val="004028DA"/>
    <w:rsid w:val="00404D7B"/>
    <w:rsid w:val="0040790B"/>
    <w:rsid w:val="004148F2"/>
    <w:rsid w:val="00427453"/>
    <w:rsid w:val="00444056"/>
    <w:rsid w:val="0045589E"/>
    <w:rsid w:val="00491F35"/>
    <w:rsid w:val="004A4535"/>
    <w:rsid w:val="004C33E9"/>
    <w:rsid w:val="004F7CEE"/>
    <w:rsid w:val="00523A86"/>
    <w:rsid w:val="005264C1"/>
    <w:rsid w:val="00533819"/>
    <w:rsid w:val="00552FBA"/>
    <w:rsid w:val="005E3059"/>
    <w:rsid w:val="005F758C"/>
    <w:rsid w:val="00627744"/>
    <w:rsid w:val="00627978"/>
    <w:rsid w:val="0066436E"/>
    <w:rsid w:val="00672733"/>
    <w:rsid w:val="0068399D"/>
    <w:rsid w:val="00694D31"/>
    <w:rsid w:val="006D584D"/>
    <w:rsid w:val="00701C68"/>
    <w:rsid w:val="007568AF"/>
    <w:rsid w:val="007A4E10"/>
    <w:rsid w:val="007B6766"/>
    <w:rsid w:val="007C1A89"/>
    <w:rsid w:val="007D5A18"/>
    <w:rsid w:val="007E5D89"/>
    <w:rsid w:val="00825AB2"/>
    <w:rsid w:val="00863B44"/>
    <w:rsid w:val="00866E59"/>
    <w:rsid w:val="008846A9"/>
    <w:rsid w:val="0089511D"/>
    <w:rsid w:val="008D262B"/>
    <w:rsid w:val="008F02C1"/>
    <w:rsid w:val="009008F0"/>
    <w:rsid w:val="00910170"/>
    <w:rsid w:val="00925361"/>
    <w:rsid w:val="00964BE6"/>
    <w:rsid w:val="009754C8"/>
    <w:rsid w:val="009B06F3"/>
    <w:rsid w:val="009B2BE1"/>
    <w:rsid w:val="009B7B93"/>
    <w:rsid w:val="00A34889"/>
    <w:rsid w:val="00A47DFF"/>
    <w:rsid w:val="00A5463B"/>
    <w:rsid w:val="00A611A1"/>
    <w:rsid w:val="00A804CC"/>
    <w:rsid w:val="00AA680A"/>
    <w:rsid w:val="00AE5EEB"/>
    <w:rsid w:val="00AE6FDB"/>
    <w:rsid w:val="00B011C3"/>
    <w:rsid w:val="00B2217B"/>
    <w:rsid w:val="00B44E07"/>
    <w:rsid w:val="00B97E4A"/>
    <w:rsid w:val="00BC47F3"/>
    <w:rsid w:val="00BD11A4"/>
    <w:rsid w:val="00BD2D6D"/>
    <w:rsid w:val="00BD5D76"/>
    <w:rsid w:val="00BD6FE6"/>
    <w:rsid w:val="00BF286E"/>
    <w:rsid w:val="00C01278"/>
    <w:rsid w:val="00C15F45"/>
    <w:rsid w:val="00C2290D"/>
    <w:rsid w:val="00C54002"/>
    <w:rsid w:val="00C57950"/>
    <w:rsid w:val="00CB7CC6"/>
    <w:rsid w:val="00CC3070"/>
    <w:rsid w:val="00CE44C8"/>
    <w:rsid w:val="00CE4D88"/>
    <w:rsid w:val="00D05F80"/>
    <w:rsid w:val="00D07418"/>
    <w:rsid w:val="00D54CB9"/>
    <w:rsid w:val="00D551BE"/>
    <w:rsid w:val="00D60108"/>
    <w:rsid w:val="00D607D2"/>
    <w:rsid w:val="00D656B6"/>
    <w:rsid w:val="00D65A53"/>
    <w:rsid w:val="00D66C61"/>
    <w:rsid w:val="00DB18B0"/>
    <w:rsid w:val="00DC41EC"/>
    <w:rsid w:val="00DD55C7"/>
    <w:rsid w:val="00DF3869"/>
    <w:rsid w:val="00E14C83"/>
    <w:rsid w:val="00E37F70"/>
    <w:rsid w:val="00E52C3B"/>
    <w:rsid w:val="00ED5656"/>
    <w:rsid w:val="00F171C1"/>
    <w:rsid w:val="00F30409"/>
    <w:rsid w:val="00F7689B"/>
    <w:rsid w:val="00F90BE8"/>
    <w:rsid w:val="00FA3840"/>
    <w:rsid w:val="00FB05DF"/>
    <w:rsid w:val="00FC5DA2"/>
    <w:rsid w:val="00FF4B98"/>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zp.gov.pl/__data/assets/pdf_file/0016/30238/Rozporzadzenie_wykonawcze_KE_2016_7.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uzp.gov.pl/__data/assets/pdf_file/0014/31361/JEDZ-instrukcj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p.dabrowka.net.pl" TargetMode="External"/><Relationship Id="rId4" Type="http://schemas.openxmlformats.org/officeDocument/2006/relationships/webSettings" Target="webSettings.xml"/><Relationship Id="rId9" Type="http://schemas.openxmlformats.org/officeDocument/2006/relationships/hyperlink" Target="http://www.dabrowka.net.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33</Pages>
  <Words>10120</Words>
  <Characters>60725</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izielinski</cp:lastModifiedBy>
  <cp:revision>6</cp:revision>
  <cp:lastPrinted>2016-06-05T22:34:00Z</cp:lastPrinted>
  <dcterms:created xsi:type="dcterms:W3CDTF">2016-08-10T06:15:00Z</dcterms:created>
  <dcterms:modified xsi:type="dcterms:W3CDTF">2016-08-17T09:58:00Z</dcterms:modified>
</cp:coreProperties>
</file>