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1" w:rsidRPr="00A57381" w:rsidRDefault="00A57381" w:rsidP="00A57381">
      <w:pPr>
        <w:spacing w:before="0" w:after="0"/>
        <w:jc w:val="right"/>
      </w:pPr>
      <w:r>
        <w:rPr>
          <w:color w:val="000000"/>
        </w:rPr>
        <w:t>Dąbrówka,07.07.2017 r.</w:t>
      </w:r>
      <w:r w:rsidRPr="00A57381">
        <w:rPr>
          <w:color w:val="000000"/>
        </w:rPr>
        <w:br/>
      </w:r>
    </w:p>
    <w:p w:rsidR="00A57381" w:rsidRDefault="00A57381" w:rsidP="00A57381">
      <w:pPr>
        <w:spacing w:before="0" w:after="0" w:line="322" w:lineRule="atLeast"/>
        <w:jc w:val="center"/>
        <w:rPr>
          <w:b/>
          <w:bCs/>
          <w:color w:val="000000"/>
        </w:rPr>
      </w:pPr>
      <w:r w:rsidRPr="00A57381">
        <w:rPr>
          <w:b/>
          <w:bCs/>
          <w:color w:val="000000"/>
        </w:rPr>
        <w:br/>
        <w:t xml:space="preserve">OGŁOSZENIE O ZAMÓWIENIU </w:t>
      </w:r>
      <w:r>
        <w:rPr>
          <w:b/>
          <w:bCs/>
          <w:color w:val="000000"/>
        </w:rPr>
        <w:t>–</w:t>
      </w:r>
      <w:r w:rsidRPr="00A57381">
        <w:rPr>
          <w:b/>
          <w:bCs/>
          <w:color w:val="000000"/>
        </w:rPr>
        <w:t> Dostawy</w:t>
      </w:r>
    </w:p>
    <w:p w:rsidR="00A57381" w:rsidRDefault="00A57381" w:rsidP="00A57381">
      <w:pPr>
        <w:spacing w:before="0" w:after="0" w:line="322" w:lineRule="atLeast"/>
        <w:jc w:val="center"/>
        <w:rPr>
          <w:b/>
          <w:bCs/>
          <w:color w:val="000000"/>
        </w:rPr>
      </w:pPr>
    </w:p>
    <w:p w:rsidR="00A57381" w:rsidRPr="005F5056" w:rsidRDefault="00A57381" w:rsidP="00A57381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lang w:val="en-US"/>
        </w:rPr>
      </w:pPr>
      <w:r w:rsidRPr="005F5056">
        <w:rPr>
          <w:color w:val="000000"/>
          <w:lang w:val="en-US"/>
        </w:rPr>
        <w:t xml:space="preserve">dot.: </w:t>
      </w:r>
      <w:proofErr w:type="spellStart"/>
      <w:r w:rsidRPr="005F5056">
        <w:rPr>
          <w:color w:val="000000"/>
          <w:lang w:val="en-US"/>
        </w:rPr>
        <w:t>postępowania</w:t>
      </w:r>
      <w:proofErr w:type="spellEnd"/>
      <w:r w:rsidRPr="005F5056">
        <w:rPr>
          <w:color w:val="000000"/>
          <w:lang w:val="en-US"/>
        </w:rPr>
        <w:t xml:space="preserve"> o </w:t>
      </w:r>
      <w:proofErr w:type="spellStart"/>
      <w:r w:rsidRPr="005F5056">
        <w:rPr>
          <w:color w:val="000000"/>
          <w:lang w:val="en-US"/>
        </w:rPr>
        <w:t>udzielenie</w:t>
      </w:r>
      <w:proofErr w:type="spellEnd"/>
      <w:r w:rsidRPr="005F5056">
        <w:rPr>
          <w:color w:val="000000"/>
          <w:lang w:val="en-US"/>
        </w:rPr>
        <w:t xml:space="preserve"> </w:t>
      </w:r>
      <w:proofErr w:type="spellStart"/>
      <w:r w:rsidRPr="005F5056">
        <w:rPr>
          <w:color w:val="000000"/>
          <w:lang w:val="en-US"/>
        </w:rPr>
        <w:t>zamówienia</w:t>
      </w:r>
      <w:proofErr w:type="spellEnd"/>
      <w:r w:rsidRPr="005F5056">
        <w:rPr>
          <w:color w:val="000000"/>
          <w:lang w:val="en-US"/>
        </w:rPr>
        <w:t xml:space="preserve"> </w:t>
      </w:r>
      <w:proofErr w:type="spellStart"/>
      <w:r w:rsidRPr="005F5056">
        <w:rPr>
          <w:color w:val="000000"/>
          <w:lang w:val="en-US"/>
        </w:rPr>
        <w:t>publicznego</w:t>
      </w:r>
      <w:proofErr w:type="spellEnd"/>
      <w:r w:rsidRPr="005F5056">
        <w:rPr>
          <w:color w:val="000000"/>
          <w:lang w:val="en-US"/>
        </w:rPr>
        <w:t>.</w:t>
      </w:r>
    </w:p>
    <w:p w:rsidR="00A57381" w:rsidRPr="005F5056" w:rsidRDefault="00A57381" w:rsidP="00A57381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lang w:val="en-US"/>
        </w:rPr>
      </w:pPr>
      <w:r w:rsidRPr="005F5056">
        <w:rPr>
          <w:color w:val="000000"/>
          <w:lang w:val="en-US"/>
        </w:rPr>
        <w:t xml:space="preserve"> </w:t>
      </w:r>
      <w:proofErr w:type="spellStart"/>
      <w:r w:rsidRPr="005F5056">
        <w:rPr>
          <w:color w:val="000000"/>
          <w:lang w:val="en-US"/>
        </w:rPr>
        <w:t>Numer</w:t>
      </w:r>
      <w:proofErr w:type="spellEnd"/>
      <w:r w:rsidRPr="005F5056">
        <w:rPr>
          <w:color w:val="000000"/>
          <w:lang w:val="en-US"/>
        </w:rPr>
        <w:t xml:space="preserve"> </w:t>
      </w:r>
      <w:proofErr w:type="spellStart"/>
      <w:r w:rsidRPr="005F5056">
        <w:rPr>
          <w:color w:val="000000"/>
          <w:lang w:val="en-US"/>
        </w:rPr>
        <w:t>sprawy</w:t>
      </w:r>
      <w:proofErr w:type="spellEnd"/>
      <w:r w:rsidRPr="005F5056">
        <w:rPr>
          <w:color w:val="000000"/>
          <w:lang w:val="en-US"/>
        </w:rPr>
        <w:t xml:space="preserve">: </w:t>
      </w:r>
      <w:r w:rsidRPr="005F5056">
        <w:rPr>
          <w:color w:val="000000"/>
          <w:highlight w:val="white"/>
          <w:lang w:val="en-US"/>
        </w:rPr>
        <w:t>271.10.201</w:t>
      </w:r>
      <w:r w:rsidRPr="005F5056">
        <w:rPr>
          <w:color w:val="000000"/>
          <w:lang w:val="en-US"/>
        </w:rPr>
        <w:t xml:space="preserve">7 </w:t>
      </w:r>
    </w:p>
    <w:p w:rsidR="00A57381" w:rsidRDefault="00A57381" w:rsidP="00A57381">
      <w:pPr>
        <w:widowControl w:val="0"/>
        <w:autoSpaceDE w:val="0"/>
        <w:autoSpaceDN w:val="0"/>
        <w:adjustRightInd w:val="0"/>
        <w:spacing w:after="0"/>
        <w:jc w:val="both"/>
      </w:pPr>
      <w:proofErr w:type="spellStart"/>
      <w:r w:rsidRPr="005F5056">
        <w:rPr>
          <w:color w:val="000000"/>
          <w:lang w:val="en-US"/>
        </w:rPr>
        <w:t>Nazwa</w:t>
      </w:r>
      <w:proofErr w:type="spellEnd"/>
      <w:r w:rsidRPr="005F5056">
        <w:rPr>
          <w:color w:val="000000"/>
          <w:lang w:val="en-US"/>
        </w:rPr>
        <w:t xml:space="preserve"> </w:t>
      </w:r>
      <w:proofErr w:type="spellStart"/>
      <w:r w:rsidRPr="005F5056">
        <w:rPr>
          <w:color w:val="000000"/>
          <w:lang w:val="en-US"/>
        </w:rPr>
        <w:t>zadania</w:t>
      </w:r>
      <w:proofErr w:type="spellEnd"/>
      <w:r w:rsidRPr="005F5056">
        <w:rPr>
          <w:color w:val="000000"/>
          <w:lang w:val="en-US"/>
        </w:rPr>
        <w:t xml:space="preserve">: </w:t>
      </w:r>
      <w:r w:rsidRPr="005F5056">
        <w:t>Zakup samochodu pożarniczego dla OSP</w:t>
      </w:r>
    </w:p>
    <w:p w:rsidR="00A57381" w:rsidRDefault="00A57381" w:rsidP="00A57381">
      <w:pPr>
        <w:widowControl w:val="0"/>
        <w:autoSpaceDE w:val="0"/>
        <w:autoSpaceDN w:val="0"/>
        <w:adjustRightInd w:val="0"/>
        <w:spacing w:after="0"/>
        <w:jc w:val="both"/>
      </w:pPr>
      <w:r w:rsidRPr="00A57381">
        <w:rPr>
          <w:color w:val="000000"/>
        </w:rPr>
        <w:t xml:space="preserve">Ogłoszenie </w:t>
      </w:r>
      <w:r>
        <w:rPr>
          <w:color w:val="000000"/>
        </w:rPr>
        <w:t xml:space="preserve">w BZP </w:t>
      </w:r>
      <w:r w:rsidRPr="00A57381">
        <w:rPr>
          <w:color w:val="000000"/>
        </w:rPr>
        <w:t>nr 547348-N-2017 z dnia 2017-07-07 r. </w:t>
      </w:r>
    </w:p>
    <w:p w:rsidR="00A57381" w:rsidRPr="00A57381" w:rsidRDefault="00A57381" w:rsidP="00A57381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lang w:val="en-US"/>
        </w:rPr>
      </w:pP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Zamieszczanie ogłoszenia:</w:t>
      </w:r>
      <w:r w:rsidRPr="00A57381">
        <w:rPr>
          <w:color w:val="000000"/>
        </w:rPr>
        <w:t> Zamieszczanie obowiązkowe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Ogłoszenie dotyczy:</w:t>
      </w:r>
      <w:r w:rsidRPr="00A57381">
        <w:rPr>
          <w:color w:val="000000"/>
        </w:rPr>
        <w:t> Zamówienia publicznego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Zamówienie dotyczy projektu lub programu współfinansowanego ze środków Unii Europejskiej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Nazwa projektu lub programu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b/>
          <w:bCs/>
          <w:color w:val="000000"/>
        </w:rPr>
      </w:pPr>
      <w:r w:rsidRPr="00A57381">
        <w:rPr>
          <w:b/>
          <w:bCs/>
          <w:color w:val="000000"/>
          <w:u w:val="single"/>
        </w:rPr>
        <w:t>SEKCJA I: ZAMAWIAJĄCY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 xml:space="preserve">Postępowanie przeprowadza centralny </w:t>
      </w:r>
      <w:proofErr w:type="spellStart"/>
      <w:r w:rsidRPr="00A57381">
        <w:rPr>
          <w:b/>
          <w:bCs/>
          <w:color w:val="000000"/>
        </w:rPr>
        <w:t>zamawiający</w:t>
      </w:r>
      <w:proofErr w:type="spellEnd"/>
      <w:r w:rsidRPr="00A57381">
        <w:rPr>
          <w:b/>
          <w:bCs/>
          <w:color w:val="000000"/>
        </w:rPr>
        <w:t>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 xml:space="preserve">Postępowanie przeprowadza podmiot, któremu </w:t>
      </w:r>
      <w:proofErr w:type="spellStart"/>
      <w:r w:rsidRPr="00A57381">
        <w:rPr>
          <w:b/>
          <w:bCs/>
          <w:color w:val="000000"/>
        </w:rPr>
        <w:t>zamawiający</w:t>
      </w:r>
      <w:proofErr w:type="spellEnd"/>
      <w:r w:rsidRPr="00A57381">
        <w:rPr>
          <w:b/>
          <w:bCs/>
          <w:color w:val="000000"/>
        </w:rPr>
        <w:t xml:space="preserve"> powierzył/powierzyli przeprowadzenie postępowania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 xml:space="preserve">Informacje na temat podmiotu któremu </w:t>
      </w:r>
      <w:proofErr w:type="spellStart"/>
      <w:r w:rsidRPr="00A57381">
        <w:rPr>
          <w:b/>
          <w:bCs/>
          <w:color w:val="000000"/>
        </w:rPr>
        <w:t>zamawiający</w:t>
      </w:r>
      <w:proofErr w:type="spellEnd"/>
      <w:r w:rsidRPr="00A57381">
        <w:rPr>
          <w:b/>
          <w:bCs/>
          <w:color w:val="000000"/>
        </w:rPr>
        <w:t xml:space="preserve"> powierzył/powierzyli prowadzenie postępowania: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Postępowanie jest przeprowadzane wspólnie przez zamawiających</w:t>
      </w:r>
      <w:r w:rsidRPr="00A57381">
        <w:rPr>
          <w:color w:val="000000"/>
        </w:rPr>
        <w:t>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57381">
        <w:rPr>
          <w:color w:val="000000"/>
        </w:rPr>
        <w:br/>
      </w:r>
      <w:r w:rsidRPr="00A57381">
        <w:rPr>
          <w:color w:val="000000"/>
        </w:rPr>
        <w:lastRenderedPageBreak/>
        <w:br/>
      </w:r>
      <w:r w:rsidRPr="00A57381">
        <w:rPr>
          <w:b/>
          <w:bCs/>
          <w:color w:val="000000"/>
        </w:rPr>
        <w:t>Postępowanie jest przeprowadzane wspólnie z zamawiającymi z innych państw członkowskich Unii Europejskiej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Informacje dodatkowe:</w:t>
      </w:r>
      <w:r w:rsidRPr="00A57381">
        <w:rPr>
          <w:color w:val="000000"/>
        </w:rPr>
        <w:t>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I. 1) NAZWA I ADRES: </w:t>
      </w:r>
      <w:r w:rsidRPr="00A57381">
        <w:rPr>
          <w:color w:val="000000"/>
        </w:rPr>
        <w:t>Gmina Dąbrówka, krajowy numer identyfikacyjny 53369900000, ul. ul. T. Kościuszki  14 , 05252   Dąbrówka, woj. mazowieckie, państwo Polska, tel. 029 7578002, 7578077, , e-mail urzad@dabrowka.net.pl, , faks 297 578 220. </w:t>
      </w:r>
      <w:r w:rsidRPr="00A57381">
        <w:rPr>
          <w:color w:val="000000"/>
        </w:rPr>
        <w:br/>
        <w:t>Adres strony internetowej (URL): www.bip.dabrowka.net.pl </w:t>
      </w:r>
      <w:r w:rsidRPr="00A57381">
        <w:rPr>
          <w:color w:val="000000"/>
        </w:rPr>
        <w:br/>
        <w:t>Adres profilu nabywcy: </w:t>
      </w:r>
      <w:r w:rsidRPr="00A57381">
        <w:rPr>
          <w:color w:val="000000"/>
        </w:rPr>
        <w:br/>
        <w:t>Adres strony internetowej pod którym można uzyskać dostęp do narzędzi i urządzeń lub formatów plików, które nie są ogólnie dostępne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I. 2) RODZAJ ZAMAWIAJĄCEGO: </w:t>
      </w:r>
      <w:r w:rsidRPr="00A57381">
        <w:rPr>
          <w:color w:val="000000"/>
        </w:rPr>
        <w:t>Administracja samorządowa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I.3) WSPÓLNE UDZIELANIE ZAMÓWIENIA </w:t>
      </w:r>
      <w:r w:rsidRPr="00A57381">
        <w:rPr>
          <w:b/>
          <w:bCs/>
          <w:i/>
          <w:iCs/>
          <w:color w:val="000000"/>
        </w:rPr>
        <w:t>(jeżeli dotyczy)</w:t>
      </w:r>
      <w:r w:rsidRPr="00A57381">
        <w:rPr>
          <w:b/>
          <w:bCs/>
          <w:color w:val="000000"/>
        </w:rPr>
        <w:t>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A57381">
        <w:rPr>
          <w:color w:val="000000"/>
        </w:rPr>
        <w:t>zamawiający</w:t>
      </w:r>
      <w:proofErr w:type="spellEnd"/>
      <w:r w:rsidRPr="00A57381">
        <w:rPr>
          <w:color w:val="000000"/>
        </w:rPr>
        <w:t>, czy zamówienie będzie udzielane przez każdego z zamawiających indywidualnie, czy zamówienie zostanie udzielone w imieniu i na rzecz pozostałych zamawiających):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I.4) KOMUNIKACJA: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Nieograniczony, pełny i bezpośredni dostęp do dokumentów z postępowania można uzyskać pod adresem (URL)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Tak </w:t>
      </w:r>
      <w:r w:rsidRPr="00A57381">
        <w:rPr>
          <w:color w:val="000000"/>
        </w:rPr>
        <w:br/>
        <w:t>www.bip.dabrowka.net.pl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Adres strony internetowej, na której zamieszczona będzie specyfikacja istotnych warunków zamówienia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Tak </w:t>
      </w:r>
      <w:r w:rsidRPr="00A57381">
        <w:rPr>
          <w:color w:val="000000"/>
        </w:rPr>
        <w:br/>
        <w:t>www.bip.dabrowka.net.pl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Dostęp do dokumentów z postępowania jest ograniczony - więcej informacji można uzyskać pod adresem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lastRenderedPageBreak/>
        <w:br/>
      </w:r>
      <w:r w:rsidRPr="00A57381">
        <w:rPr>
          <w:b/>
          <w:bCs/>
          <w:color w:val="000000"/>
        </w:rPr>
        <w:t>Oferty lub wnioski o dopuszczenie do udziału w postępowaniu należy przesyłać: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Elektronicznie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  <w:t>adres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Dopuszczone jest przesłanie ofert lub wniosków o dopuszczenie do udziału w postępowaniu w inny sposób: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Nie </w:t>
      </w:r>
      <w:r w:rsidRPr="00A57381">
        <w:rPr>
          <w:color w:val="000000"/>
        </w:rPr>
        <w:br/>
        <w:t>Inny sposób: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Wymagane jest przesłanie ofert lub wniosków o dopuszczenie do udziału w postępowaniu w inny sposób: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Tak </w:t>
      </w:r>
      <w:r w:rsidRPr="00A57381">
        <w:rPr>
          <w:color w:val="000000"/>
        </w:rPr>
        <w:br/>
        <w:t>Inny sposób: </w:t>
      </w:r>
      <w:r w:rsidRPr="00A57381">
        <w:rPr>
          <w:color w:val="000000"/>
        </w:rPr>
        <w:br/>
        <w:t xml:space="preserve">pisemnie za pośrednictwem operatora pocztowego w rozumieniu ustawy z dnia 23listopada 2012 r. - Prawo pocztowe (Dz. U. z 2012 r. poz. 1529 oraz z 2015 </w:t>
      </w:r>
      <w:proofErr w:type="spellStart"/>
      <w:r w:rsidRPr="00A57381">
        <w:rPr>
          <w:color w:val="000000"/>
        </w:rPr>
        <w:t>r.poz</w:t>
      </w:r>
      <w:proofErr w:type="spellEnd"/>
      <w:r w:rsidRPr="00A57381">
        <w:rPr>
          <w:color w:val="000000"/>
        </w:rPr>
        <w:t>. 1830), osobiście, za pośrednictwem posłańca </w:t>
      </w:r>
      <w:r w:rsidRPr="00A57381">
        <w:rPr>
          <w:color w:val="000000"/>
        </w:rPr>
        <w:br/>
        <w:t>Adres: </w:t>
      </w:r>
      <w:r w:rsidRPr="00A57381">
        <w:rPr>
          <w:color w:val="000000"/>
        </w:rPr>
        <w:br/>
        <w:t>Urząd Gminy Dąbrówka, ul. T. Kościuszki 14, 05-252 Dąbrówka - Biuro Obsługi Mieszkańca - parter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Komunikacja elektroniczna wymaga korzystania z narzędzi i urządzeń lub formatów plików, które nie są ogólnie dostępne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  <w:t>Nieograniczony, pełny, bezpośredni i bezpłatny dostęp do tych narzędzi można uzyskać pod adresem: (URL)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b/>
          <w:bCs/>
          <w:color w:val="000000"/>
        </w:rPr>
      </w:pPr>
      <w:r w:rsidRPr="00A57381">
        <w:rPr>
          <w:b/>
          <w:bCs/>
          <w:color w:val="000000"/>
          <w:u w:val="single"/>
        </w:rPr>
        <w:t>SEKCJA II: PRZEDMIOT ZAMÓWIENIA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II.1) Nazwa nadana zamówieniu przez zamawiającego: </w:t>
      </w:r>
      <w:r w:rsidRPr="00A57381">
        <w:rPr>
          <w:color w:val="000000"/>
        </w:rPr>
        <w:t>Zakup samochodu pożarniczego dla OSP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Numer referencyjny: </w:t>
      </w:r>
      <w:r w:rsidRPr="00A57381">
        <w:rPr>
          <w:color w:val="000000"/>
        </w:rPr>
        <w:t>271.10.2017 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Przed wszczęciem postępowania o udzielenie zamówienia przeprowadzono dialog techniczny </w:t>
      </w:r>
    </w:p>
    <w:p w:rsidR="00A57381" w:rsidRPr="00A57381" w:rsidRDefault="00A57381" w:rsidP="00A57381">
      <w:pPr>
        <w:spacing w:before="0" w:after="0" w:line="322" w:lineRule="atLeast"/>
        <w:jc w:val="both"/>
        <w:rPr>
          <w:color w:val="000000"/>
        </w:rPr>
      </w:pPr>
      <w:r w:rsidRPr="00A57381">
        <w:rPr>
          <w:color w:val="000000"/>
        </w:rPr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II.2) Rodzaj zamówienia: </w:t>
      </w:r>
      <w:r w:rsidRPr="00A57381">
        <w:rPr>
          <w:color w:val="000000"/>
        </w:rPr>
        <w:t>Dostawy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II.3) Informacja o możliwości składania ofert częściowych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Zamówienie podzielone jest na części: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 xml:space="preserve">Oferty lub wnioski o dopuszczenie do udziału w postępowaniu można składać w </w:t>
      </w:r>
      <w:r w:rsidRPr="00A57381">
        <w:rPr>
          <w:b/>
          <w:bCs/>
          <w:color w:val="000000"/>
        </w:rPr>
        <w:lastRenderedPageBreak/>
        <w:t>odniesieniu do: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Zamawiający zastrzega sobie prawo do udzielenia łącznie następujących części lub grup części: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Maksymalna liczba części zamówienia, na które może zostać udzielone zamówienie jednemu wykonawcy: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II.4) Krótki opis przedmiotu zamówienia </w:t>
      </w:r>
      <w:r w:rsidRPr="00A57381">
        <w:rPr>
          <w:i/>
          <w:iCs/>
          <w:color w:val="000000"/>
        </w:rPr>
        <w:t>(wielkość, zakres, rodzaj i ilość dostaw, usług lub robót budowlanych lub określenie zapotrzebowania i wymagań )</w:t>
      </w:r>
      <w:r w:rsidRPr="00A57381">
        <w:rPr>
          <w:b/>
          <w:bCs/>
          <w:color w:val="000000"/>
        </w:rPr>
        <w:t> a w przypadku partnerstwa innowacyjnego - określenie zapotrzebowania na innowacyjny produkt, usługę lub roboty budowlane: </w:t>
      </w:r>
      <w:r w:rsidRPr="00A57381">
        <w:rPr>
          <w:color w:val="000000"/>
        </w:rPr>
        <w:t>Szczegółowy opis przedmiotu zamówienia zawiera załącznik nr 1 do SIWZ. Samochód ratowniczo-gaśniczy powinien posiadać świadectwo dopuszczenia na podstawie rozporządzenia Ministra Spraw Wewnętrznych z dnia 20 czerwca 2007 r. w sprawie wykazu wyrobów służących zapewnieniu bezpieczeństwa publicznego lub ochronie zdrowia i życia oraz mienia, a także zasad wydawania dopuszczenia tych wyrobów do użytkowania (Dz. U. z 2007 r. Nr 143 poz. 1002), wprowadzonego rozporządzeniem zmieniającym z dnia 27 kwietnia 2010 r. (Dz. U. Nr 85 poz. 553) na samochód specjalny.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II.5) Główny kod CPV: </w:t>
      </w:r>
      <w:r w:rsidRPr="00A57381">
        <w:rPr>
          <w:color w:val="000000"/>
        </w:rPr>
        <w:t>34144210-3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Dodatkowe kody CPV:</w:t>
      </w:r>
      <w:r w:rsidRPr="00A57381">
        <w:rPr>
          <w:color w:val="00000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57381" w:rsidRPr="00A57381" w:rsidTr="00A57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Kod CPV</w:t>
            </w:r>
          </w:p>
        </w:tc>
      </w:tr>
      <w:tr w:rsidR="00A57381" w:rsidRPr="00A57381" w:rsidTr="00A57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35110000-8</w:t>
            </w:r>
          </w:p>
        </w:tc>
      </w:tr>
    </w:tbl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II.6) Całkowita wartość zamówienia </w:t>
      </w:r>
      <w:r w:rsidRPr="00A57381">
        <w:rPr>
          <w:i/>
          <w:iCs/>
          <w:color w:val="000000"/>
        </w:rPr>
        <w:t xml:space="preserve">(jeżeli </w:t>
      </w:r>
      <w:proofErr w:type="spellStart"/>
      <w:r w:rsidRPr="00A57381">
        <w:rPr>
          <w:i/>
          <w:iCs/>
          <w:color w:val="000000"/>
        </w:rPr>
        <w:t>zamawiający</w:t>
      </w:r>
      <w:proofErr w:type="spellEnd"/>
      <w:r w:rsidRPr="00A57381">
        <w:rPr>
          <w:i/>
          <w:iCs/>
          <w:color w:val="000000"/>
        </w:rPr>
        <w:t xml:space="preserve"> podaje informacje o wartości zamówienia)</w:t>
      </w:r>
      <w:r w:rsidRPr="00A57381">
        <w:rPr>
          <w:color w:val="000000"/>
        </w:rPr>
        <w:t>: </w:t>
      </w:r>
      <w:r w:rsidRPr="00A57381">
        <w:rPr>
          <w:color w:val="000000"/>
        </w:rPr>
        <w:br/>
        <w:t>Wartość bez VAT: </w:t>
      </w:r>
      <w:r w:rsidRPr="00A57381">
        <w:rPr>
          <w:color w:val="000000"/>
        </w:rPr>
        <w:br/>
        <w:t>Waluta: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II.7) Czy przewiduje się udzielenie zamówień, o których mowa w art. 67 ust. 1 pkt 6 i 7 lub w art. 134 ust. 6 pkt 3 ustawy Pzp: </w:t>
      </w:r>
      <w:r w:rsidRPr="00A57381">
        <w:rPr>
          <w:color w:val="000000"/>
        </w:rPr>
        <w:t>Nie </w:t>
      </w:r>
      <w:r w:rsidRPr="00A57381">
        <w:rPr>
          <w:color w:val="000000"/>
        </w:rPr>
        <w:br/>
        <w:t>Określenie przedmiotu, wielkości lub zakresu oraz warunków na jakich zostaną udzielone zamówienia, o których mowa w art. 67 ust. 1 pkt 6 lub w art. 134 ust. 6 pkt 3 ustawy Pzp: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color w:val="000000"/>
        </w:rPr>
        <w:lastRenderedPageBreak/>
        <w:t>miesiącach:   </w:t>
      </w:r>
      <w:r w:rsidRPr="00A57381">
        <w:rPr>
          <w:i/>
          <w:iCs/>
          <w:color w:val="000000"/>
        </w:rPr>
        <w:t> lub </w:t>
      </w:r>
      <w:r w:rsidRPr="00A57381">
        <w:rPr>
          <w:b/>
          <w:bCs/>
          <w:color w:val="000000"/>
        </w:rPr>
        <w:t>dniach: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i/>
          <w:iCs/>
          <w:color w:val="000000"/>
        </w:rPr>
        <w:t>lub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data rozpoczęcia: </w:t>
      </w:r>
      <w:r w:rsidRPr="00A57381">
        <w:rPr>
          <w:color w:val="000000"/>
        </w:rPr>
        <w:t> </w:t>
      </w:r>
      <w:r w:rsidRPr="00A57381">
        <w:rPr>
          <w:i/>
          <w:iCs/>
          <w:color w:val="000000"/>
        </w:rPr>
        <w:t> lub </w:t>
      </w:r>
      <w:r w:rsidRPr="00A57381">
        <w:rPr>
          <w:b/>
          <w:bCs/>
          <w:color w:val="000000"/>
        </w:rPr>
        <w:t>zakończenia: </w:t>
      </w:r>
      <w:r w:rsidRPr="00A57381">
        <w:rPr>
          <w:color w:val="000000"/>
        </w:rPr>
        <w:t>2017-08-31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II.9) Informacje dodatkowe:</w:t>
      </w:r>
    </w:p>
    <w:p w:rsidR="00A57381" w:rsidRPr="00A57381" w:rsidRDefault="00A57381" w:rsidP="00A57381">
      <w:pPr>
        <w:spacing w:before="0" w:after="0" w:line="322" w:lineRule="atLeast"/>
        <w:rPr>
          <w:b/>
          <w:bCs/>
          <w:color w:val="000000"/>
        </w:rPr>
      </w:pPr>
      <w:r w:rsidRPr="00A57381">
        <w:rPr>
          <w:b/>
          <w:bCs/>
          <w:color w:val="000000"/>
          <w:u w:val="single"/>
        </w:rPr>
        <w:t>SEKCJA III: INFORMACJE O CHARAKTERZE PRAWNYM, EKONOMICZNYM, FINANSOWYM I TECHNICZNYM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III.1) WARUNKI UDZIAŁU W POSTĘPOWANIU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III.1.1) Kompetencje lub uprawnienia do prowadzenia określonej działalności zawodowej, o ile wynika to z odrębnych przepisów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Określenie warunków: Zamawiający nie wyznacza szczegółowego warunku w tym zakresie. </w:t>
      </w:r>
      <w:r w:rsidRPr="00A57381">
        <w:rPr>
          <w:color w:val="000000"/>
        </w:rPr>
        <w:br/>
        <w:t>Informacje dodatkowe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III.1.2) Sytuacja finansowa lub ekonomiczna </w:t>
      </w:r>
      <w:r w:rsidRPr="00A57381">
        <w:rPr>
          <w:color w:val="000000"/>
        </w:rPr>
        <w:br/>
        <w:t>Określenie warunków: Zamawiający nie wyznacza szczegółowego warunku w tym zakresie. </w:t>
      </w:r>
      <w:r w:rsidRPr="00A57381">
        <w:rPr>
          <w:color w:val="000000"/>
        </w:rPr>
        <w:br/>
        <w:t>Informacje dodatkowe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III.1.3) Zdolność techniczna lub zawodowa </w:t>
      </w:r>
      <w:r w:rsidRPr="00A57381">
        <w:rPr>
          <w:color w:val="000000"/>
        </w:rPr>
        <w:br/>
        <w:t>Określenie warunków: wymagane jest spełnienie minimalnych warunków dotyczących wykształcenia, kwalifikacji zawodowych, doświadczenia, potencjału technicznego wykonawcy lub osób skierowanych przez wykonawcę do realizacji zamówienia, umożliwiające realizację zamówienia na odpowiednim poziomie jakości -Zamawiający uzna warunek za spełniony jeśli Wykonawca wykaże wykonanie minimum jednej dostawy polegającej na dostarczeniu samochodu ratowniczo-gaśniczego o wartości minimum 250 tys. zł brutto wraz z podaniem wartości , przedmiotu, dat wykonania i podmiotów na rzecz których dostawy zostały wykonane w okresie ostatnich trzech lat przed upływem terminu składania ofert w niniejszym postępowaniu, a jeżeli okres prowadzenia działalności jest krótszy - w tym okresie oraz załączy dowodów określających czy te dostawy zostały wykonane lub są wykonywane należycie, przy czym dowodami, o których mowa, są referencje bądź inne dokumenty wystawione przez podmiot, na rzecz którego dostawy lub usługi były wykonywane. </w:t>
      </w:r>
      <w:r w:rsidRPr="00A57381">
        <w:rPr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57381">
        <w:rPr>
          <w:color w:val="000000"/>
        </w:rPr>
        <w:br/>
        <w:t>Informacje dodatkowe: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III.2) PODSTAWY WYKLUCZENIA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III.2.1) Podstawy wykluczenia określone w art. 24 ust. 1 ustawy Pzp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III.2.2) Zamawiający przewiduje wykluczenie wykonawcy na podstawie art. 24 ust. 5 ustawy Pzp</w:t>
      </w:r>
      <w:r w:rsidRPr="00A57381">
        <w:rPr>
          <w:color w:val="000000"/>
        </w:rPr>
        <w:t> Nie Zamawiający przewiduje następujące fakultatywne podstawy wykluczenia: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lastRenderedPageBreak/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Oświadczenie o niepodleganiu wykluczeniu oraz spełnianiu warunków udziału w postępowaniu </w:t>
      </w:r>
      <w:r w:rsidRPr="00A57381">
        <w:rPr>
          <w:color w:val="000000"/>
        </w:rPr>
        <w:br/>
        <w:t>Tak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Oświadczenie o spełnianiu kryteriów selekcji </w:t>
      </w:r>
      <w:r w:rsidRPr="00A57381">
        <w:rPr>
          <w:color w:val="000000"/>
        </w:rPr>
        <w:br/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oświadczenie wykonawcy o przynależności albo braku przynależności do tej samej grupy kapitałowej.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III.5.1) W ZAKRESIE SPEŁNIANIA WARUNKÓW UDZIAŁU W POSTĘPOWANIU: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wykaz dostaw (załącznik nr 3 do SIWZ)i wykonanych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wykonawcy, Wykonawca wykaże wykonanie minimum jednej dostawy polegającej na dostarczeniu samochodu ratowniczo-gaśniczego o wartości minimum 250 tys. zł brutto wraz z podaniem wartości , przedmiotu, dat wykonania i podmiotów na rzecz których dostawy zostały wykonane w okresie ostatnich trzech lat przed upływem terminu składania ofert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III.5.2) W ZAKRESIE KRYTERIÓW SELEKCJI: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III.7) INNE DOKUMENTY NIE WYMIENIONE W pkt III.3) - III.6)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lastRenderedPageBreak/>
        <w:t>1) Formularz ofertowy - wypełniony i podpisany przez wykonawcę 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3) Specyfikacja techniczna oferowanego samochodu.</w:t>
      </w:r>
    </w:p>
    <w:p w:rsidR="00A57381" w:rsidRPr="00A57381" w:rsidRDefault="00A57381" w:rsidP="00A57381">
      <w:pPr>
        <w:spacing w:before="0" w:after="0" w:line="322" w:lineRule="atLeast"/>
        <w:rPr>
          <w:b/>
          <w:bCs/>
          <w:color w:val="000000"/>
        </w:rPr>
      </w:pPr>
      <w:r w:rsidRPr="00A57381">
        <w:rPr>
          <w:b/>
          <w:bCs/>
          <w:color w:val="000000"/>
          <w:u w:val="single"/>
        </w:rPr>
        <w:t>SEKCJA IV: PROCEDURA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IV.1) OPIS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IV.1.1) Tryb udzielenia zamówienia: </w:t>
      </w:r>
      <w:r w:rsidRPr="00A57381">
        <w:rPr>
          <w:color w:val="000000"/>
        </w:rPr>
        <w:t>Przetarg nieograniczony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IV.1.2) Zamawiający żąda wniesienia wadium: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  <w:t>Informacja na temat wadium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IV.1.3) Przewiduje się udzielenie zaliczek na poczet wykonania zamówienia: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  <w:t>Należy podać informacje na temat udzielania zaliczek: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  <w:t>Dopuszcza się złożenie ofert w postaci katalogów elektronicznych lub dołączenia do ofert katalogów elektronicznych: </w:t>
      </w:r>
      <w:r w:rsidRPr="00A57381">
        <w:rPr>
          <w:color w:val="000000"/>
        </w:rPr>
        <w:br/>
        <w:t>Nie </w:t>
      </w:r>
      <w:r w:rsidRPr="00A57381">
        <w:rPr>
          <w:color w:val="000000"/>
        </w:rPr>
        <w:br/>
        <w:t>Informacje dodatkowe: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IV.1.5.) Wymaga się złożenia oferty wariantowej: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Nie </w:t>
      </w:r>
      <w:r w:rsidRPr="00A57381">
        <w:rPr>
          <w:color w:val="000000"/>
        </w:rPr>
        <w:br/>
        <w:t>Dopuszcza się złożenie oferty wariantowej </w:t>
      </w:r>
      <w:r w:rsidRPr="00A57381">
        <w:rPr>
          <w:color w:val="000000"/>
        </w:rPr>
        <w:br/>
        <w:t>Nie </w:t>
      </w:r>
      <w:r w:rsidRPr="00A57381">
        <w:rPr>
          <w:color w:val="000000"/>
        </w:rPr>
        <w:br/>
        <w:t>Złożenie oferty wariantowej dopuszcza się tylko z jednoczesnym złożeniem oferty zasadniczej: </w:t>
      </w:r>
      <w:r w:rsidRPr="00A57381">
        <w:rPr>
          <w:color w:val="000000"/>
        </w:rPr>
        <w:br/>
        <w:t>Nie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IV.1.6) Przewidywana liczba wykonawców, którzy zostaną zaproszeni do udziału w postępowaniu </w:t>
      </w:r>
      <w:r w:rsidRPr="00A57381">
        <w:rPr>
          <w:color w:val="000000"/>
        </w:rPr>
        <w:br/>
      </w:r>
      <w:r w:rsidRPr="00A57381">
        <w:rPr>
          <w:i/>
          <w:iCs/>
          <w:color w:val="000000"/>
        </w:rPr>
        <w:t>(przetarg ograniczony, negocjacje z ogłoszeniem, dialog konkurencyjny, partnerstwo innowacyjne)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Liczba wykonawców   </w:t>
      </w:r>
      <w:r w:rsidRPr="00A57381">
        <w:rPr>
          <w:color w:val="000000"/>
        </w:rPr>
        <w:br/>
        <w:t>Przewidywana minimalna liczba wykonawców </w:t>
      </w:r>
      <w:r w:rsidRPr="00A57381">
        <w:rPr>
          <w:color w:val="000000"/>
        </w:rPr>
        <w:br/>
        <w:t>Maksymalna liczba wykonawców   </w:t>
      </w:r>
      <w:r w:rsidRPr="00A57381">
        <w:rPr>
          <w:color w:val="000000"/>
        </w:rPr>
        <w:br/>
      </w:r>
      <w:r w:rsidRPr="00A57381">
        <w:rPr>
          <w:color w:val="000000"/>
        </w:rPr>
        <w:lastRenderedPageBreak/>
        <w:t>Kryteria selekcji wykonawców: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IV.1.7) Informacje na temat umowy ramowej lub dynamicznego systemu zakupów: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Umowa ramowa będzie zawarta: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Czy przewiduje się ograniczenie liczby uczestników umowy ramowej: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Przewidziana maksymalna liczba uczestników umowy ramowej: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Informacje dodatkowe: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Zamówienie obejmuje ustanowienie dynamicznego systemu zakupów: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Adres strony internetowej, na której będą zamieszczone dodatkowe informacje dotyczące dynamicznego systemu zakupów: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Informacje dodatkowe: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W ramach umowy ramowej/dynamicznego systemu zakupów dopuszcza się złożenie ofert w formie katalogów elektronicznych: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Przewiduje się pobranie ze złożonych katalogów elektronicznych informacji potrzebnych do sporządzenia ofert w ramach umowy ramowej/dynamicznego systemu zakupów: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IV.1.8) Aukcja elektroniczna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Przewidziane jest przeprowadzenie aukcji elektronicznej </w:t>
      </w:r>
      <w:r w:rsidRPr="00A57381">
        <w:rPr>
          <w:i/>
          <w:iCs/>
          <w:color w:val="000000"/>
        </w:rPr>
        <w:t>(przetarg nieograniczony, przetarg ograniczony, negocjacje z ogłoszeniem) </w:t>
      </w:r>
      <w:r w:rsidRPr="00A57381">
        <w:rPr>
          <w:color w:val="000000"/>
        </w:rPr>
        <w:br/>
        <w:t>Należy podać adres strony internetowej, na której aukcja będzie prowadzona: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Należy wskazać elementy, których wartości będą przedmiotem aukcji elektronicznej: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Przewiduje się ograniczenia co do przedstawionych wartości, wynikające z opisu przedmiotu zamówienia: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Należy podać, które informacje zostaną udostępnione wykonawcom w trakcie aukcji elektronicznej oraz jaki będzie termin ich udostępnienia: </w:t>
      </w:r>
      <w:r w:rsidRPr="00A57381">
        <w:rPr>
          <w:color w:val="000000"/>
        </w:rPr>
        <w:br/>
        <w:t>Informacje dotyczące przebiegu aukcji elektronicznej: </w:t>
      </w:r>
      <w:r w:rsidRPr="00A57381">
        <w:rPr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A57381">
        <w:rPr>
          <w:color w:val="000000"/>
        </w:rPr>
        <w:br/>
        <w:t>Informacje dotyczące wykorzystywanego sprzętu elektronicznego, rozwiązań i specyfikacji technicznych w zakresie połączeń: </w:t>
      </w:r>
      <w:r w:rsidRPr="00A57381">
        <w:rPr>
          <w:color w:val="000000"/>
        </w:rPr>
        <w:br/>
      </w:r>
      <w:r w:rsidRPr="00A57381">
        <w:rPr>
          <w:color w:val="000000"/>
        </w:rPr>
        <w:lastRenderedPageBreak/>
        <w:t>Wymagania dotyczące rejestracji i identyfikacji wykonawców w aukcji elektronicznej: </w:t>
      </w:r>
      <w:r w:rsidRPr="00A57381">
        <w:rPr>
          <w:color w:val="000000"/>
        </w:rPr>
        <w:br/>
        <w:t>Informacje o liczbie etapów aukcji elektronicznej i czasie ich trwania: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  <w:t>Czas trwania: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Czy wykonawcy, którzy nie złożyli nowych postąpień, zostaną zakwalifikowani do następnego etapu: </w:t>
      </w:r>
      <w:r w:rsidRPr="00A57381">
        <w:rPr>
          <w:color w:val="000000"/>
        </w:rPr>
        <w:br/>
        <w:t>Warunki zamknięcia aukcji elektronicznej: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IV.2) KRYTERIA OCENY OFERT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IV.2.1) Kryteria oceny ofert: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IV.2.2) Kryteria</w:t>
      </w:r>
      <w:r w:rsidRPr="00A57381">
        <w:rPr>
          <w:color w:val="00000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1016"/>
      </w:tblGrid>
      <w:tr w:rsidR="00A57381" w:rsidRPr="00A57381" w:rsidTr="00A57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Znaczenie</w:t>
            </w:r>
          </w:p>
        </w:tc>
      </w:tr>
      <w:tr w:rsidR="00A57381" w:rsidRPr="00A57381" w:rsidTr="00A57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60,00</w:t>
            </w:r>
          </w:p>
        </w:tc>
      </w:tr>
      <w:tr w:rsidR="00A57381" w:rsidRPr="00A57381" w:rsidTr="00A57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Gwarancja jakości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30,00</w:t>
            </w:r>
          </w:p>
        </w:tc>
      </w:tr>
      <w:tr w:rsidR="00A57381" w:rsidRPr="00A57381" w:rsidTr="00A57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termin wykonania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81" w:rsidRPr="00A57381" w:rsidRDefault="00A57381" w:rsidP="00A57381">
            <w:pPr>
              <w:spacing w:before="0" w:after="0"/>
            </w:pPr>
            <w:r w:rsidRPr="00A57381">
              <w:t>10,00</w:t>
            </w:r>
          </w:p>
        </w:tc>
      </w:tr>
    </w:tbl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IV.2.3) Zastosowanie procedury, o której mowa w art. 24aa ust. 1 ustawy Pzp </w:t>
      </w:r>
      <w:r w:rsidRPr="00A57381">
        <w:rPr>
          <w:color w:val="000000"/>
        </w:rPr>
        <w:t>(przetarg nieograniczony) </w:t>
      </w:r>
      <w:r w:rsidRPr="00A57381">
        <w:rPr>
          <w:color w:val="000000"/>
        </w:rPr>
        <w:br/>
        <w:t>Tak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IV.3) Negocjacje z ogłoszeniem, dialog konkurencyjny, partnerstwo innowacyjne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IV.3.1) Informacje na temat negocjacji z ogłoszeniem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Minimalne wymagania, które muszą spełniać wszystkie oferty: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Przewidziane jest zastrzeżenie prawa do udzielenia zamówienia na podstawie ofert wstępnych bez przeprowadzenia negocjacji </w:t>
      </w:r>
      <w:r w:rsidRPr="00A57381">
        <w:rPr>
          <w:color w:val="000000"/>
        </w:rPr>
        <w:br/>
        <w:t>Przewidziany jest podział negocjacji na etapy w celu ograniczenia liczby ofert: </w:t>
      </w:r>
      <w:r w:rsidRPr="00A57381">
        <w:rPr>
          <w:color w:val="000000"/>
        </w:rPr>
        <w:br/>
        <w:t>Należy podać informacje na temat etapów negocjacji (w tym liczbę etapów):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Informacje dodatkowe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IV.3.2) Informacje na temat dialogu konkurencyjnego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Opis potrzeb i wymagań zamawiającego lub informacja o sposobie uzyskania tego opisu: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A57381">
        <w:rPr>
          <w:color w:val="000000"/>
        </w:rPr>
        <w:t>zamawiający</w:t>
      </w:r>
      <w:proofErr w:type="spellEnd"/>
      <w:r w:rsidRPr="00A57381">
        <w:rPr>
          <w:color w:val="000000"/>
        </w:rPr>
        <w:t xml:space="preserve"> przewiduje nagrody: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Wstępny harmonogram postępowania: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Podział dialogu na etapy w celu ograniczenia liczby rozwiązań: </w:t>
      </w:r>
      <w:r w:rsidRPr="00A57381">
        <w:rPr>
          <w:color w:val="000000"/>
        </w:rPr>
        <w:br/>
      </w:r>
      <w:r w:rsidRPr="00A57381">
        <w:rPr>
          <w:color w:val="000000"/>
        </w:rPr>
        <w:lastRenderedPageBreak/>
        <w:t>Należy podać informacje na temat etapów dialogu: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color w:val="000000"/>
        </w:rPr>
        <w:br/>
        <w:t>Informacje dodatkowe: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IV.3.3) Informacje na temat partnerstwa innowacyjnego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  <w:t>Elementy opisu przedmiotu zamówienia definiujące minimalne wymagania, którym muszą odpowiadać wszystkie oferty: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Informacje dodatkowe: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IV.4) Licytacja elektroniczna </w:t>
      </w:r>
      <w:r w:rsidRPr="00A57381">
        <w:rPr>
          <w:color w:val="000000"/>
        </w:rPr>
        <w:br/>
        <w:t>Adres strony internetowej, na której będzie prowadzona licytacja elektroniczna: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Adres strony internetowej, na której jest dostępny opis przedmiotu zamówienia w licytacji elektronicznej: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Wymagania dotyczące rejestracji i identyfikacji wykonawców w licytacji elektronicznej, w tym wymagania techniczne urządzeń informatycznych: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Sposób postępowania w toku licytacji elektronicznej, w tym określenie minimalnych wysokości postąpień: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Informacje o liczbie etapów licytacji elektronicznej i czasie ich trwania: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Czas trwania: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Wykonawcy, którzy nie złożyli nowych postąpień, zostaną zakwalifikowani do następnego etapu: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Termin składania wniosków o dopuszczenie do udziału w licytacji elektronicznej: </w:t>
      </w:r>
      <w:r w:rsidRPr="00A57381">
        <w:rPr>
          <w:color w:val="000000"/>
        </w:rPr>
        <w:br/>
        <w:t>Data: godzina: </w:t>
      </w:r>
      <w:r w:rsidRPr="00A57381">
        <w:rPr>
          <w:color w:val="000000"/>
        </w:rPr>
        <w:br/>
        <w:t>Termin otwarcia licytacji elektronicznej: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t>Termin i warunki zamknięcia licytacji elektronicznej: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  <w:t>Istotne dla stron postanowienia, które zostaną wprowadzone do treści zawieranej umowy w sprawie zamówienia publicznego, albo ogólne warunki umowy, albo wzór umowy: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  <w:t>Wymagania dotyczące zabezpieczenia należytego wykonania umowy: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color w:val="000000"/>
        </w:rPr>
        <w:br/>
        <w:t>Informacje dodatkowe: </w:t>
      </w:r>
    </w:p>
    <w:p w:rsidR="00A57381" w:rsidRPr="00A57381" w:rsidRDefault="00A57381" w:rsidP="00A57381">
      <w:pPr>
        <w:spacing w:before="0" w:after="0" w:line="322" w:lineRule="atLeast"/>
        <w:rPr>
          <w:color w:val="000000"/>
        </w:rPr>
      </w:pPr>
      <w:r w:rsidRPr="00A57381">
        <w:rPr>
          <w:b/>
          <w:bCs/>
          <w:color w:val="000000"/>
        </w:rPr>
        <w:t>IV.5) ZMIANA UMOWY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A57381">
        <w:rPr>
          <w:color w:val="000000"/>
        </w:rPr>
        <w:t> Nie </w:t>
      </w:r>
      <w:r w:rsidRPr="00A57381">
        <w:rPr>
          <w:color w:val="000000"/>
        </w:rPr>
        <w:br/>
        <w:t>Należy wskazać zakres, charakter zmian oraz warunki wprowadzenia zmian: </w:t>
      </w:r>
      <w:r w:rsidRPr="00A57381">
        <w:rPr>
          <w:color w:val="000000"/>
        </w:rPr>
        <w:br/>
      </w:r>
      <w:r w:rsidRPr="00A57381">
        <w:rPr>
          <w:color w:val="000000"/>
        </w:rPr>
        <w:lastRenderedPageBreak/>
        <w:br/>
      </w:r>
      <w:r w:rsidRPr="00A57381">
        <w:rPr>
          <w:b/>
          <w:bCs/>
          <w:color w:val="000000"/>
        </w:rPr>
        <w:t>IV.6) INFORMACJE ADMINISTRACYJNE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IV.6.1) Sposób udostępniania informacji o charakterze poufnym </w:t>
      </w:r>
      <w:r w:rsidRPr="00A57381">
        <w:rPr>
          <w:i/>
          <w:iCs/>
          <w:color w:val="000000"/>
        </w:rPr>
        <w:t>(jeżeli dotyczy):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Środki służące ochronie informacji o charakterze poufnym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IV.6.2) Termin składania ofert lub wniosków o dopuszczenie do udziału w postępowaniu: </w:t>
      </w:r>
      <w:r w:rsidRPr="00A57381">
        <w:rPr>
          <w:color w:val="000000"/>
        </w:rPr>
        <w:br/>
        <w:t>Data: 2017-07-17, godzina: 12:00, </w:t>
      </w:r>
      <w:r w:rsidRPr="00A57381">
        <w:rPr>
          <w:color w:val="000000"/>
        </w:rPr>
        <w:br/>
        <w:t>Skrócenie terminu składania wniosków, ze względu na pilną potrzebę udzielenia zamówienia (przetarg nieograniczony, przetarg ograniczony, negocjacje z ogłoszeniem): </w:t>
      </w:r>
      <w:r w:rsidRPr="00A57381">
        <w:rPr>
          <w:color w:val="000000"/>
        </w:rPr>
        <w:br/>
        <w:t>Nie </w:t>
      </w:r>
      <w:r w:rsidRPr="00A57381">
        <w:rPr>
          <w:color w:val="000000"/>
        </w:rPr>
        <w:br/>
        <w:t>Wskazać powody: </w:t>
      </w:r>
      <w:r w:rsidRPr="00A57381">
        <w:rPr>
          <w:color w:val="000000"/>
        </w:rPr>
        <w:br/>
      </w:r>
      <w:r w:rsidRPr="00A57381">
        <w:rPr>
          <w:color w:val="000000"/>
        </w:rPr>
        <w:br/>
        <w:t>Język lub języki, w jakich mogą być sporządzane oferty lub wnioski o dopuszczenie do udziału w postępowaniu </w:t>
      </w:r>
      <w:r w:rsidRPr="00A57381">
        <w:rPr>
          <w:color w:val="000000"/>
        </w:rPr>
        <w:br/>
        <w:t>&gt;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IV.6.3) Termin związania ofertą: </w:t>
      </w:r>
      <w:r w:rsidRPr="00A57381">
        <w:rPr>
          <w:color w:val="000000"/>
        </w:rPr>
        <w:t>do: okres w dniach: 30 (od ostatecznego terminu składania ofert)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7381">
        <w:rPr>
          <w:color w:val="000000"/>
        </w:rPr>
        <w:t> Nie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A57381">
        <w:rPr>
          <w:b/>
          <w:bCs/>
          <w:color w:val="000000"/>
        </w:rPr>
        <w:t>zamawiający</w:t>
      </w:r>
      <w:proofErr w:type="spellEnd"/>
      <w:r w:rsidRPr="00A57381">
        <w:rPr>
          <w:b/>
          <w:bCs/>
          <w:color w:val="000000"/>
        </w:rPr>
        <w:t xml:space="preserve"> zamierzał przeznaczyć na sfinansowanie całości lub części zamówienia, nie zostały mu przyznane</w:t>
      </w:r>
      <w:r w:rsidRPr="00A57381">
        <w:rPr>
          <w:color w:val="000000"/>
        </w:rPr>
        <w:t> Nie </w:t>
      </w:r>
      <w:r w:rsidRPr="00A57381">
        <w:rPr>
          <w:color w:val="000000"/>
        </w:rPr>
        <w:br/>
      </w:r>
      <w:r w:rsidRPr="00A57381">
        <w:rPr>
          <w:b/>
          <w:bCs/>
          <w:color w:val="000000"/>
        </w:rPr>
        <w:t>IV.6.6) Informacje dodatkowe:</w:t>
      </w:r>
      <w:r w:rsidRPr="00A57381">
        <w:rPr>
          <w:color w:val="000000"/>
        </w:rPr>
        <w:t> </w:t>
      </w:r>
      <w:r w:rsidRPr="00A57381">
        <w:rPr>
          <w:color w:val="000000"/>
        </w:rPr>
        <w:br/>
      </w:r>
    </w:p>
    <w:p w:rsidR="00A57381" w:rsidRPr="00A57381" w:rsidRDefault="00A57381" w:rsidP="00A57381">
      <w:pPr>
        <w:spacing w:before="0" w:after="0" w:line="322" w:lineRule="atLeast"/>
        <w:jc w:val="center"/>
        <w:rPr>
          <w:b/>
          <w:bCs/>
          <w:color w:val="000000"/>
        </w:rPr>
      </w:pPr>
      <w:r w:rsidRPr="00A57381">
        <w:rPr>
          <w:b/>
          <w:bCs/>
          <w:color w:val="000000"/>
          <w:u w:val="single"/>
        </w:rPr>
        <w:t>ZAŁĄCZNIK I - INFORMACJE DOTYCZĄCE OFERT CZĘŚCIOWYCH</w:t>
      </w:r>
    </w:p>
    <w:p w:rsidR="00A57381" w:rsidRDefault="00A57381"/>
    <w:p w:rsidR="00A57381" w:rsidRDefault="00A57381"/>
    <w:p w:rsidR="00435683" w:rsidRDefault="00A57381">
      <w:r>
        <w:t>/-/ Kierownik Zamawiającego Radosław Korzeniewski Wójt Gminy Dąbrówka</w:t>
      </w:r>
    </w:p>
    <w:sectPr w:rsidR="0043568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1D27"/>
    <w:multiLevelType w:val="hybridMultilevel"/>
    <w:tmpl w:val="35B2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7381"/>
    <w:rsid w:val="00322A96"/>
    <w:rsid w:val="003B1EF2"/>
    <w:rsid w:val="00435683"/>
    <w:rsid w:val="0058430B"/>
    <w:rsid w:val="006355B3"/>
    <w:rsid w:val="0068731D"/>
    <w:rsid w:val="007B0CB5"/>
    <w:rsid w:val="00A57381"/>
    <w:rsid w:val="00AA249D"/>
    <w:rsid w:val="00CF3A24"/>
    <w:rsid w:val="00E239DE"/>
    <w:rsid w:val="00E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F2"/>
    <w:pPr>
      <w:spacing w:before="120" w:after="120" w:line="240" w:lineRule="auto"/>
    </w:pPr>
    <w:rPr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5738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7381"/>
    <w:pPr>
      <w:widowControl w:val="0"/>
      <w:shd w:val="clear" w:color="auto" w:fill="FFFFFF"/>
      <w:spacing w:before="0" w:after="0" w:line="259" w:lineRule="exact"/>
      <w:ind w:hanging="520"/>
    </w:pPr>
    <w:rPr>
      <w:spacing w:val="1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2721</Words>
  <Characters>16327</Characters>
  <Application>Microsoft Office Word</Application>
  <DocSecurity>0</DocSecurity>
  <Lines>136</Lines>
  <Paragraphs>38</Paragraphs>
  <ScaleCrop>false</ScaleCrop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2</cp:revision>
  <dcterms:created xsi:type="dcterms:W3CDTF">2017-07-07T11:42:00Z</dcterms:created>
  <dcterms:modified xsi:type="dcterms:W3CDTF">2017-07-07T11:44:00Z</dcterms:modified>
</cp:coreProperties>
</file>