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D" w:rsidRPr="00976DE0" w:rsidRDefault="00102B2D" w:rsidP="00102B2D">
      <w:pPr>
        <w:jc w:val="center"/>
        <w:rPr>
          <w:b/>
          <w:bCs/>
          <w:sz w:val="22"/>
          <w:szCs w:val="22"/>
        </w:rPr>
      </w:pPr>
      <w:r w:rsidRPr="00976DE0">
        <w:rPr>
          <w:b/>
          <w:bCs/>
          <w:sz w:val="22"/>
          <w:szCs w:val="22"/>
        </w:rPr>
        <w:t>Umowa Nr _________</w:t>
      </w:r>
    </w:p>
    <w:p w:rsidR="00102B2D" w:rsidRPr="00976DE0" w:rsidRDefault="00102B2D" w:rsidP="00102B2D">
      <w:pPr>
        <w:jc w:val="center"/>
        <w:rPr>
          <w:b/>
          <w:bCs/>
          <w:sz w:val="22"/>
          <w:szCs w:val="22"/>
        </w:rPr>
      </w:pPr>
      <w:r w:rsidRPr="00976DE0">
        <w:rPr>
          <w:b/>
          <w:bCs/>
          <w:sz w:val="22"/>
          <w:szCs w:val="22"/>
        </w:rPr>
        <w:t>o odprowadzanie ścieków</w:t>
      </w:r>
    </w:p>
    <w:p w:rsidR="00102B2D" w:rsidRPr="00976DE0" w:rsidRDefault="00102B2D" w:rsidP="00102B2D">
      <w:pPr>
        <w:jc w:val="both"/>
        <w:rPr>
          <w:bCs/>
          <w:sz w:val="22"/>
          <w:szCs w:val="22"/>
        </w:rPr>
      </w:pPr>
      <w:r w:rsidRPr="00976DE0">
        <w:rPr>
          <w:bCs/>
          <w:sz w:val="22"/>
          <w:szCs w:val="22"/>
        </w:rPr>
        <w:t xml:space="preserve">zawarta w dniu </w:t>
      </w:r>
      <w:r>
        <w:rPr>
          <w:bCs/>
          <w:sz w:val="22"/>
          <w:szCs w:val="22"/>
        </w:rPr>
        <w:t>[...]</w:t>
      </w:r>
      <w:r w:rsidRPr="00976DE0">
        <w:rPr>
          <w:bCs/>
          <w:sz w:val="22"/>
          <w:szCs w:val="22"/>
        </w:rPr>
        <w:t>w Dąbrówce pomiędzy:</w:t>
      </w:r>
    </w:p>
    <w:p w:rsidR="00102B2D" w:rsidRPr="00976DE0" w:rsidRDefault="00102B2D" w:rsidP="00102B2D">
      <w:pPr>
        <w:jc w:val="both"/>
        <w:rPr>
          <w:bCs/>
          <w:sz w:val="22"/>
          <w:szCs w:val="22"/>
        </w:rPr>
      </w:pPr>
      <w:r w:rsidRPr="00976DE0">
        <w:rPr>
          <w:b/>
          <w:bCs/>
          <w:sz w:val="22"/>
          <w:szCs w:val="22"/>
        </w:rPr>
        <w:t>Gminą Dąbrówka</w:t>
      </w:r>
      <w:r w:rsidRPr="00976DE0">
        <w:rPr>
          <w:bCs/>
          <w:sz w:val="22"/>
          <w:szCs w:val="22"/>
        </w:rPr>
        <w:t xml:space="preserve">, ul. Tadeusza Kościuszki 14, 05-252 Dąbrówka, NIP 125 133 47 85, </w:t>
      </w:r>
    </w:p>
    <w:p w:rsidR="00102B2D" w:rsidRPr="00976DE0" w:rsidRDefault="00102B2D" w:rsidP="00102B2D">
      <w:pPr>
        <w:jc w:val="both"/>
        <w:rPr>
          <w:bCs/>
          <w:sz w:val="22"/>
          <w:szCs w:val="22"/>
        </w:rPr>
      </w:pPr>
      <w:r w:rsidRPr="00976DE0">
        <w:rPr>
          <w:bCs/>
          <w:sz w:val="22"/>
          <w:szCs w:val="22"/>
        </w:rPr>
        <w:t xml:space="preserve">w imieniu której działa </w:t>
      </w:r>
      <w:r w:rsidRPr="00976DE0">
        <w:rPr>
          <w:b/>
          <w:bCs/>
          <w:sz w:val="22"/>
          <w:szCs w:val="22"/>
        </w:rPr>
        <w:t>Zakład Gospodarki Komunalnej w Dąbrówce</w:t>
      </w:r>
      <w:r w:rsidR="005D7995">
        <w:rPr>
          <w:bCs/>
          <w:sz w:val="22"/>
          <w:szCs w:val="22"/>
        </w:rPr>
        <w:t>, ul. Tadeusza</w:t>
      </w:r>
      <w:r w:rsidRPr="00976DE0">
        <w:rPr>
          <w:bCs/>
          <w:sz w:val="22"/>
          <w:szCs w:val="22"/>
        </w:rPr>
        <w:t xml:space="preserve"> Kościuszki 14, 05 – 252 Dąbrówka, zwany w dalszej części umowy „Przedsiębiorstwem”, reprezentowany przez:</w:t>
      </w:r>
    </w:p>
    <w:p w:rsidR="00102B2D" w:rsidRPr="00976DE0" w:rsidRDefault="00102B2D" w:rsidP="00102B2D">
      <w:pPr>
        <w:jc w:val="both"/>
        <w:rPr>
          <w:bCs/>
          <w:sz w:val="22"/>
          <w:szCs w:val="22"/>
        </w:rPr>
      </w:pPr>
      <w:r w:rsidRPr="00976DE0">
        <w:rPr>
          <w:b/>
          <w:bCs/>
          <w:sz w:val="22"/>
          <w:szCs w:val="22"/>
        </w:rPr>
        <w:t>Mateusza Kaszubę</w:t>
      </w:r>
      <w:r w:rsidR="005D7995">
        <w:rPr>
          <w:bCs/>
          <w:sz w:val="22"/>
          <w:szCs w:val="22"/>
        </w:rPr>
        <w:t xml:space="preserve"> – Dyrektora</w:t>
      </w:r>
      <w:r w:rsidRPr="00976DE0">
        <w:rPr>
          <w:bCs/>
          <w:sz w:val="22"/>
          <w:szCs w:val="22"/>
        </w:rPr>
        <w:t xml:space="preserve"> Zakładu Gospodarki Komunalnej w Dąbrówce</w:t>
      </w:r>
    </w:p>
    <w:p w:rsidR="00102B2D" w:rsidRPr="00976DE0" w:rsidRDefault="00102B2D" w:rsidP="00102B2D">
      <w:pPr>
        <w:jc w:val="both"/>
        <w:rPr>
          <w:sz w:val="22"/>
          <w:szCs w:val="22"/>
        </w:rPr>
      </w:pPr>
      <w:r w:rsidRPr="00976DE0">
        <w:rPr>
          <w:sz w:val="22"/>
          <w:szCs w:val="22"/>
        </w:rPr>
        <w:t>a</w:t>
      </w:r>
    </w:p>
    <w:p w:rsidR="00102B2D" w:rsidRPr="00976DE0" w:rsidRDefault="00102B2D" w:rsidP="00102B2D">
      <w:pPr>
        <w:jc w:val="both"/>
        <w:rPr>
          <w:sz w:val="22"/>
          <w:szCs w:val="22"/>
        </w:rPr>
      </w:pPr>
      <w:r>
        <w:rPr>
          <w:sz w:val="22"/>
          <w:szCs w:val="22"/>
        </w:rPr>
        <w:t>[</w:t>
      </w:r>
      <w:r w:rsidRPr="00976DE0">
        <w:rPr>
          <w:sz w:val="22"/>
          <w:szCs w:val="22"/>
        </w:rPr>
        <w:t>.....................................................</w:t>
      </w:r>
      <w:r>
        <w:rPr>
          <w:sz w:val="22"/>
          <w:szCs w:val="22"/>
        </w:rPr>
        <w:t>]</w:t>
      </w:r>
      <w:r w:rsidRPr="00976DE0">
        <w:rPr>
          <w:sz w:val="22"/>
          <w:szCs w:val="22"/>
        </w:rPr>
        <w:t xml:space="preserve"> z siedzibą w</w:t>
      </w:r>
      <w:r>
        <w:rPr>
          <w:sz w:val="22"/>
          <w:szCs w:val="22"/>
        </w:rPr>
        <w:t xml:space="preserve"> [</w:t>
      </w:r>
      <w:r w:rsidRPr="00976DE0">
        <w:rPr>
          <w:sz w:val="22"/>
          <w:szCs w:val="22"/>
        </w:rPr>
        <w:t>.......................</w:t>
      </w:r>
      <w:r>
        <w:rPr>
          <w:sz w:val="22"/>
          <w:szCs w:val="22"/>
        </w:rPr>
        <w:t>]</w:t>
      </w:r>
      <w:r w:rsidRPr="00976DE0">
        <w:rPr>
          <w:sz w:val="22"/>
          <w:szCs w:val="22"/>
        </w:rPr>
        <w:t xml:space="preserve"> przy ul. </w:t>
      </w:r>
      <w:r>
        <w:rPr>
          <w:sz w:val="22"/>
          <w:szCs w:val="22"/>
        </w:rPr>
        <w:t>[</w:t>
      </w:r>
      <w:r w:rsidRPr="00976DE0">
        <w:rPr>
          <w:sz w:val="22"/>
          <w:szCs w:val="22"/>
        </w:rPr>
        <w:t>........................................................</w:t>
      </w:r>
      <w:r>
        <w:rPr>
          <w:sz w:val="22"/>
          <w:szCs w:val="22"/>
        </w:rPr>
        <w:t>]</w:t>
      </w:r>
    </w:p>
    <w:p w:rsidR="00102B2D" w:rsidRPr="00976DE0" w:rsidRDefault="00102B2D" w:rsidP="00102B2D">
      <w:pPr>
        <w:jc w:val="both"/>
        <w:rPr>
          <w:sz w:val="22"/>
          <w:szCs w:val="22"/>
        </w:rPr>
      </w:pPr>
      <w:r w:rsidRPr="00976DE0">
        <w:rPr>
          <w:sz w:val="22"/>
          <w:szCs w:val="22"/>
        </w:rPr>
        <w:t>NIP:</w:t>
      </w:r>
      <w:r>
        <w:rPr>
          <w:sz w:val="22"/>
          <w:szCs w:val="22"/>
        </w:rPr>
        <w:t>[</w:t>
      </w:r>
      <w:r w:rsidRPr="00976DE0">
        <w:rPr>
          <w:sz w:val="22"/>
          <w:szCs w:val="22"/>
        </w:rPr>
        <w:t>………………………………</w:t>
      </w:r>
      <w:r>
        <w:rPr>
          <w:sz w:val="22"/>
          <w:szCs w:val="22"/>
        </w:rPr>
        <w:t>]</w:t>
      </w:r>
      <w:r w:rsidRPr="00976DE0">
        <w:rPr>
          <w:sz w:val="22"/>
          <w:szCs w:val="22"/>
        </w:rPr>
        <w:t>,</w:t>
      </w:r>
    </w:p>
    <w:p w:rsidR="00102B2D" w:rsidRPr="00976DE0" w:rsidRDefault="00102B2D" w:rsidP="00102B2D">
      <w:pPr>
        <w:jc w:val="both"/>
        <w:rPr>
          <w:sz w:val="22"/>
          <w:szCs w:val="22"/>
        </w:rPr>
      </w:pPr>
      <w:r w:rsidRPr="00976DE0">
        <w:rPr>
          <w:sz w:val="22"/>
          <w:szCs w:val="22"/>
        </w:rPr>
        <w:t>reprezentowaną przez:</w:t>
      </w:r>
    </w:p>
    <w:p w:rsidR="00102B2D" w:rsidRPr="00976DE0" w:rsidRDefault="00102B2D" w:rsidP="00102B2D">
      <w:pPr>
        <w:jc w:val="both"/>
        <w:rPr>
          <w:sz w:val="22"/>
          <w:szCs w:val="22"/>
        </w:rPr>
      </w:pPr>
      <w:r>
        <w:rPr>
          <w:sz w:val="22"/>
          <w:szCs w:val="22"/>
        </w:rPr>
        <w:t>[</w:t>
      </w:r>
      <w:r w:rsidRPr="00976DE0">
        <w:rPr>
          <w:sz w:val="22"/>
          <w:szCs w:val="22"/>
        </w:rPr>
        <w:t>……………………………………………………………………………</w:t>
      </w:r>
      <w:r>
        <w:rPr>
          <w:sz w:val="22"/>
          <w:szCs w:val="22"/>
        </w:rPr>
        <w:t>]</w:t>
      </w:r>
    </w:p>
    <w:p w:rsidR="00102B2D" w:rsidRPr="00976DE0" w:rsidRDefault="00102B2D" w:rsidP="00102B2D">
      <w:pPr>
        <w:pStyle w:val="Tekstpodstawowy"/>
        <w:widowControl/>
        <w:spacing w:line="240" w:lineRule="auto"/>
        <w:ind w:right="-1"/>
        <w:rPr>
          <w:rFonts w:ascii="Times New Roman" w:hAnsi="Times New Roman"/>
          <w:b/>
          <w:sz w:val="22"/>
          <w:szCs w:val="22"/>
        </w:rPr>
      </w:pPr>
      <w:r w:rsidRPr="00976DE0">
        <w:rPr>
          <w:rFonts w:ascii="Times New Roman" w:hAnsi="Times New Roman"/>
          <w:sz w:val="22"/>
          <w:szCs w:val="22"/>
        </w:rPr>
        <w:t xml:space="preserve">będącą </w:t>
      </w:r>
      <w:r w:rsidRPr="00211840">
        <w:rPr>
          <w:rFonts w:ascii="Times New Roman" w:hAnsi="Times New Roman"/>
          <w:sz w:val="22"/>
          <w:szCs w:val="22"/>
        </w:rPr>
        <w:t>właścicielem, współwłaścicielem, użytkownikiem wieczystym, najemcą, dzierżawcą, leasingobiorcą</w:t>
      </w:r>
      <w:r w:rsidRPr="00976DE0">
        <w:rPr>
          <w:rFonts w:ascii="Times New Roman" w:hAnsi="Times New Roman"/>
          <w:sz w:val="22"/>
          <w:szCs w:val="22"/>
        </w:rPr>
        <w:t xml:space="preserve"> nieruchomości, z której odprowadzane są ścieki, położonej </w:t>
      </w:r>
      <w:r w:rsidRPr="00976DE0">
        <w:rPr>
          <w:rFonts w:ascii="Times New Roman" w:hAnsi="Times New Roman"/>
          <w:sz w:val="22"/>
          <w:szCs w:val="22"/>
        </w:rPr>
        <w:br/>
        <w:t xml:space="preserve">w </w:t>
      </w:r>
      <w:r>
        <w:rPr>
          <w:rFonts w:ascii="Times New Roman" w:hAnsi="Times New Roman"/>
          <w:sz w:val="22"/>
          <w:szCs w:val="22"/>
        </w:rPr>
        <w:t>[</w:t>
      </w:r>
      <w:r w:rsidRPr="00976DE0">
        <w:rPr>
          <w:rFonts w:ascii="Times New Roman" w:hAnsi="Times New Roman"/>
          <w:sz w:val="22"/>
          <w:szCs w:val="22"/>
        </w:rPr>
        <w:t>..........................................</w:t>
      </w:r>
      <w:r>
        <w:rPr>
          <w:rFonts w:ascii="Times New Roman" w:hAnsi="Times New Roman"/>
          <w:sz w:val="22"/>
          <w:szCs w:val="22"/>
        </w:rPr>
        <w:t>]</w:t>
      </w:r>
      <w:r w:rsidRPr="00976DE0">
        <w:rPr>
          <w:rFonts w:ascii="Times New Roman" w:hAnsi="Times New Roman"/>
          <w:sz w:val="22"/>
          <w:szCs w:val="22"/>
        </w:rPr>
        <w:t xml:space="preserve"> przy ul. </w:t>
      </w:r>
      <w:r>
        <w:rPr>
          <w:rFonts w:ascii="Times New Roman" w:hAnsi="Times New Roman"/>
          <w:sz w:val="22"/>
          <w:szCs w:val="22"/>
        </w:rPr>
        <w:t>[</w:t>
      </w:r>
      <w:r w:rsidRPr="00976DE0">
        <w:rPr>
          <w:rFonts w:ascii="Times New Roman" w:hAnsi="Times New Roman"/>
          <w:sz w:val="22"/>
          <w:szCs w:val="22"/>
        </w:rPr>
        <w:t>..................................................................................</w:t>
      </w:r>
      <w:r>
        <w:rPr>
          <w:rFonts w:ascii="Times New Roman" w:hAnsi="Times New Roman"/>
          <w:sz w:val="22"/>
          <w:szCs w:val="22"/>
        </w:rPr>
        <w:t>]</w:t>
      </w:r>
      <w:r w:rsidRPr="00976DE0">
        <w:rPr>
          <w:rFonts w:ascii="Times New Roman" w:hAnsi="Times New Roman"/>
          <w:sz w:val="22"/>
          <w:szCs w:val="22"/>
        </w:rPr>
        <w:t xml:space="preserve"> (działka nr ………….)</w:t>
      </w:r>
    </w:p>
    <w:p w:rsidR="00102B2D" w:rsidRDefault="00102B2D" w:rsidP="00102B2D">
      <w:pPr>
        <w:jc w:val="both"/>
        <w:rPr>
          <w:sz w:val="22"/>
          <w:szCs w:val="22"/>
        </w:rPr>
      </w:pPr>
      <w:r w:rsidRPr="00976DE0">
        <w:rPr>
          <w:sz w:val="22"/>
          <w:szCs w:val="22"/>
        </w:rPr>
        <w:t xml:space="preserve">zwaną dalej </w:t>
      </w:r>
      <w:r w:rsidRPr="00976DE0">
        <w:rPr>
          <w:b/>
          <w:sz w:val="22"/>
          <w:szCs w:val="22"/>
        </w:rPr>
        <w:t>Odbiorcą Usług.</w:t>
      </w:r>
    </w:p>
    <w:p w:rsidR="00102B2D" w:rsidRPr="00976DE0" w:rsidRDefault="00102B2D" w:rsidP="00102B2D">
      <w:pPr>
        <w:jc w:val="both"/>
        <w:rPr>
          <w:sz w:val="22"/>
          <w:szCs w:val="22"/>
        </w:rPr>
      </w:pPr>
      <w:r w:rsidRPr="00976DE0">
        <w:rPr>
          <w:sz w:val="22"/>
          <w:szCs w:val="22"/>
        </w:rPr>
        <w:t xml:space="preserve">Adres </w:t>
      </w:r>
      <w:r w:rsidRPr="00976DE0">
        <w:rPr>
          <w:b/>
          <w:sz w:val="22"/>
          <w:szCs w:val="22"/>
        </w:rPr>
        <w:t xml:space="preserve">Odbiorcy Usług </w:t>
      </w:r>
      <w:r w:rsidRPr="00976DE0">
        <w:rPr>
          <w:sz w:val="22"/>
          <w:szCs w:val="22"/>
        </w:rPr>
        <w:t>do korespondencji:</w:t>
      </w:r>
      <w:r>
        <w:rPr>
          <w:sz w:val="22"/>
          <w:szCs w:val="22"/>
        </w:rPr>
        <w:t>[</w:t>
      </w:r>
      <w:r w:rsidRPr="00976DE0">
        <w:rPr>
          <w:sz w:val="22"/>
          <w:szCs w:val="22"/>
        </w:rPr>
        <w:t>…………………………………………………………………..</w:t>
      </w:r>
      <w:r>
        <w:rPr>
          <w:sz w:val="22"/>
          <w:szCs w:val="22"/>
        </w:rPr>
        <w:t>]</w:t>
      </w:r>
    </w:p>
    <w:p w:rsidR="00102B2D" w:rsidRPr="00976DE0" w:rsidRDefault="00450EC2" w:rsidP="00450EC2">
      <w:pPr>
        <w:tabs>
          <w:tab w:val="left" w:pos="3261"/>
        </w:tabs>
        <w:jc w:val="both"/>
        <w:rPr>
          <w:sz w:val="22"/>
          <w:szCs w:val="22"/>
        </w:rPr>
      </w:pPr>
      <w:r>
        <w:rPr>
          <w:sz w:val="22"/>
          <w:szCs w:val="22"/>
        </w:rPr>
        <w:tab/>
        <w:t xml:space="preserve"> </w:t>
      </w:r>
    </w:p>
    <w:p w:rsidR="00102B2D" w:rsidRPr="00976DE0" w:rsidRDefault="00102B2D" w:rsidP="00102B2D">
      <w:pPr>
        <w:jc w:val="center"/>
        <w:rPr>
          <w:b/>
          <w:sz w:val="22"/>
          <w:szCs w:val="22"/>
        </w:rPr>
      </w:pPr>
      <w:r w:rsidRPr="00976DE0">
        <w:rPr>
          <w:b/>
          <w:sz w:val="22"/>
          <w:szCs w:val="22"/>
        </w:rPr>
        <w:t>§ 1.</w:t>
      </w:r>
    </w:p>
    <w:p w:rsidR="00102B2D" w:rsidRPr="00976DE0" w:rsidRDefault="00102B2D" w:rsidP="00102B2D">
      <w:pPr>
        <w:widowControl w:val="0"/>
        <w:numPr>
          <w:ilvl w:val="0"/>
          <w:numId w:val="14"/>
        </w:numPr>
        <w:shd w:val="clear" w:color="FFFFFF" w:fill="FFFFFF"/>
        <w:autoSpaceDE w:val="0"/>
        <w:autoSpaceDN w:val="0"/>
        <w:adjustRightInd w:val="0"/>
        <w:spacing w:before="34"/>
        <w:ind w:right="38"/>
        <w:jc w:val="both"/>
        <w:rPr>
          <w:sz w:val="22"/>
          <w:szCs w:val="22"/>
        </w:rPr>
      </w:pPr>
      <w:r w:rsidRPr="00976DE0">
        <w:rPr>
          <w:sz w:val="22"/>
          <w:szCs w:val="22"/>
        </w:rPr>
        <w:t>Umowa określa warunki i zasady odprowadzania ścieków do urządzeń kanalizacyjnych będących w posiadaniu Przedsiębiorstwa oraz zasady prowadzenia rozliczeń za zbiorowe odprowadzanie ścieków z obiektu</w:t>
      </w:r>
      <w:r>
        <w:rPr>
          <w:sz w:val="22"/>
          <w:szCs w:val="22"/>
        </w:rPr>
        <w:t>/zakładu</w:t>
      </w:r>
      <w:r w:rsidRPr="00976DE0">
        <w:rPr>
          <w:sz w:val="22"/>
          <w:szCs w:val="22"/>
        </w:rPr>
        <w:t>:</w:t>
      </w:r>
    </w:p>
    <w:p w:rsidR="00102B2D" w:rsidRPr="00976DE0" w:rsidRDefault="00102B2D" w:rsidP="00102B2D">
      <w:pPr>
        <w:shd w:val="clear" w:color="FFFFFF" w:fill="FFFFFF"/>
        <w:spacing w:before="34"/>
        <w:ind w:left="720" w:right="38"/>
        <w:jc w:val="both"/>
        <w:rPr>
          <w:sz w:val="22"/>
          <w:szCs w:val="22"/>
        </w:rPr>
      </w:pPr>
      <w:r w:rsidRPr="00976DE0">
        <w:rPr>
          <w:sz w:val="22"/>
          <w:szCs w:val="22"/>
        </w:rPr>
        <w:t>(nazwa/adres):</w:t>
      </w:r>
      <w:r w:rsidRPr="00976DE0">
        <w:rPr>
          <w:b/>
          <w:bCs/>
          <w:sz w:val="22"/>
          <w:szCs w:val="22"/>
        </w:rPr>
        <w:t xml:space="preserve">  </w:t>
      </w:r>
      <w:r>
        <w:rPr>
          <w:b/>
          <w:bCs/>
          <w:sz w:val="22"/>
          <w:szCs w:val="22"/>
        </w:rPr>
        <w:t>[</w:t>
      </w:r>
      <w:r w:rsidRPr="00976DE0">
        <w:rPr>
          <w:b/>
          <w:bCs/>
          <w:sz w:val="22"/>
          <w:szCs w:val="22"/>
        </w:rPr>
        <w:t>____________</w:t>
      </w:r>
      <w:r>
        <w:rPr>
          <w:b/>
          <w:bCs/>
          <w:sz w:val="22"/>
          <w:szCs w:val="22"/>
        </w:rPr>
        <w:t>]</w:t>
      </w:r>
      <w:r w:rsidRPr="00976DE0">
        <w:rPr>
          <w:bCs/>
          <w:sz w:val="22"/>
          <w:szCs w:val="22"/>
        </w:rPr>
        <w:t xml:space="preserve"> miejscowość </w:t>
      </w:r>
      <w:r>
        <w:rPr>
          <w:bCs/>
          <w:sz w:val="22"/>
          <w:szCs w:val="22"/>
        </w:rPr>
        <w:t>[</w:t>
      </w:r>
      <w:r w:rsidRPr="00976DE0">
        <w:rPr>
          <w:bCs/>
          <w:sz w:val="22"/>
          <w:szCs w:val="22"/>
        </w:rPr>
        <w:t xml:space="preserve"> </w:t>
      </w:r>
      <w:r w:rsidRPr="00976DE0">
        <w:rPr>
          <w:b/>
          <w:bCs/>
          <w:sz w:val="22"/>
          <w:szCs w:val="22"/>
        </w:rPr>
        <w:t>_____________</w:t>
      </w:r>
      <w:r>
        <w:rPr>
          <w:b/>
          <w:bCs/>
          <w:sz w:val="22"/>
          <w:szCs w:val="22"/>
        </w:rPr>
        <w:t>]</w:t>
      </w:r>
      <w:r w:rsidRPr="00976DE0">
        <w:rPr>
          <w:b/>
          <w:bCs/>
          <w:sz w:val="22"/>
          <w:szCs w:val="22"/>
        </w:rPr>
        <w:t xml:space="preserve">, </w:t>
      </w:r>
      <w:r w:rsidRPr="00976DE0">
        <w:rPr>
          <w:bCs/>
          <w:sz w:val="22"/>
          <w:szCs w:val="22"/>
        </w:rPr>
        <w:t xml:space="preserve">nr ew. dz. </w:t>
      </w:r>
      <w:r>
        <w:rPr>
          <w:bCs/>
          <w:sz w:val="22"/>
          <w:szCs w:val="22"/>
        </w:rPr>
        <w:t>[</w:t>
      </w:r>
      <w:r w:rsidRPr="00976DE0">
        <w:rPr>
          <w:b/>
          <w:bCs/>
          <w:sz w:val="22"/>
          <w:szCs w:val="22"/>
        </w:rPr>
        <w:t>_____________</w:t>
      </w:r>
      <w:r>
        <w:rPr>
          <w:b/>
          <w:bCs/>
          <w:sz w:val="22"/>
          <w:szCs w:val="22"/>
        </w:rPr>
        <w:t xml:space="preserve">] </w:t>
      </w:r>
      <w:r w:rsidRPr="00976DE0">
        <w:rPr>
          <w:sz w:val="22"/>
          <w:szCs w:val="22"/>
        </w:rPr>
        <w:t xml:space="preserve">zwanej dalej </w:t>
      </w:r>
      <w:r>
        <w:rPr>
          <w:sz w:val="22"/>
          <w:szCs w:val="22"/>
        </w:rPr>
        <w:t xml:space="preserve">także </w:t>
      </w:r>
      <w:r w:rsidRPr="00976DE0">
        <w:rPr>
          <w:sz w:val="22"/>
          <w:szCs w:val="22"/>
        </w:rPr>
        <w:t>„nieruchomością"</w:t>
      </w:r>
    </w:p>
    <w:p w:rsidR="00102B2D" w:rsidRPr="00976DE0" w:rsidRDefault="00102B2D" w:rsidP="00102B2D">
      <w:pPr>
        <w:shd w:val="clear" w:color="FFFFFF" w:fill="FFFFFF"/>
        <w:spacing w:before="34"/>
        <w:ind w:left="720" w:right="38"/>
        <w:jc w:val="both"/>
        <w:rPr>
          <w:sz w:val="22"/>
          <w:szCs w:val="22"/>
        </w:rPr>
      </w:pPr>
      <w:r w:rsidRPr="00976DE0">
        <w:rPr>
          <w:sz w:val="22"/>
          <w:szCs w:val="22"/>
        </w:rPr>
        <w:t xml:space="preserve">(charakter obiektu):   -  </w:t>
      </w:r>
      <w:r w:rsidRPr="00976DE0">
        <w:rPr>
          <w:bCs/>
          <w:sz w:val="22"/>
          <w:szCs w:val="22"/>
        </w:rPr>
        <w:t xml:space="preserve"> </w:t>
      </w:r>
      <w:r>
        <w:rPr>
          <w:bCs/>
          <w:sz w:val="22"/>
          <w:szCs w:val="22"/>
        </w:rPr>
        <w:t>[</w:t>
      </w:r>
      <w:r w:rsidRPr="00976DE0">
        <w:rPr>
          <w:b/>
          <w:bCs/>
          <w:sz w:val="22"/>
          <w:szCs w:val="22"/>
        </w:rPr>
        <w:t>_____________</w:t>
      </w:r>
      <w:r>
        <w:rPr>
          <w:b/>
          <w:bCs/>
          <w:sz w:val="22"/>
          <w:szCs w:val="22"/>
        </w:rPr>
        <w:t>]</w:t>
      </w:r>
    </w:p>
    <w:p w:rsidR="00102B2D" w:rsidRPr="00976DE0" w:rsidRDefault="00102B2D" w:rsidP="00102B2D">
      <w:pPr>
        <w:widowControl w:val="0"/>
        <w:numPr>
          <w:ilvl w:val="0"/>
          <w:numId w:val="14"/>
        </w:numPr>
        <w:shd w:val="clear" w:color="FFFFFF" w:fill="FFFFFF"/>
        <w:autoSpaceDE w:val="0"/>
        <w:autoSpaceDN w:val="0"/>
        <w:adjustRightInd w:val="0"/>
        <w:spacing w:before="34"/>
        <w:ind w:right="38"/>
        <w:jc w:val="both"/>
        <w:rPr>
          <w:sz w:val="22"/>
          <w:szCs w:val="22"/>
        </w:rPr>
      </w:pPr>
      <w:r w:rsidRPr="00976DE0">
        <w:rPr>
          <w:sz w:val="22"/>
          <w:szCs w:val="22"/>
        </w:rPr>
        <w:t>Przyłącze kanalizacyjne stanowi własność: Odbiorcy</w:t>
      </w:r>
      <w:r>
        <w:rPr>
          <w:sz w:val="22"/>
          <w:szCs w:val="22"/>
        </w:rPr>
        <w:t xml:space="preserve"> Usług</w:t>
      </w:r>
      <w:r w:rsidRPr="00976DE0">
        <w:rPr>
          <w:sz w:val="22"/>
          <w:szCs w:val="22"/>
        </w:rPr>
        <w:t>.</w:t>
      </w:r>
    </w:p>
    <w:p w:rsidR="00102B2D" w:rsidRDefault="00102B2D" w:rsidP="00102B2D">
      <w:pPr>
        <w:widowControl w:val="0"/>
        <w:numPr>
          <w:ilvl w:val="0"/>
          <w:numId w:val="14"/>
        </w:numPr>
        <w:shd w:val="clear" w:color="FFFFFF" w:fill="FFFFFF"/>
        <w:autoSpaceDE w:val="0"/>
        <w:autoSpaceDN w:val="0"/>
        <w:adjustRightInd w:val="0"/>
        <w:spacing w:before="34"/>
        <w:ind w:right="38"/>
        <w:jc w:val="both"/>
        <w:rPr>
          <w:sz w:val="22"/>
          <w:szCs w:val="22"/>
        </w:rPr>
      </w:pPr>
      <w:r w:rsidRPr="00976DE0">
        <w:rPr>
          <w:sz w:val="22"/>
          <w:szCs w:val="22"/>
        </w:rPr>
        <w:t>Pozostałe prawa i obowiązki strony umowy, w tym zasady rozpatrywania skarg i reklamacji określa Regulamin dostarczania wody i odprowadzania ścieków, który dostępny jest w siedzibie Przedsiębiorstwa oraz na stronie internetowej Przedsiębiorstwa.</w:t>
      </w:r>
    </w:p>
    <w:p w:rsidR="00102B2D" w:rsidRPr="00976DE0" w:rsidRDefault="00102B2D" w:rsidP="00102B2D">
      <w:pPr>
        <w:widowControl w:val="0"/>
        <w:numPr>
          <w:ilvl w:val="0"/>
          <w:numId w:val="14"/>
        </w:numPr>
        <w:shd w:val="clear" w:color="FFFFFF" w:fill="FFFFFF"/>
        <w:autoSpaceDE w:val="0"/>
        <w:autoSpaceDN w:val="0"/>
        <w:adjustRightInd w:val="0"/>
        <w:spacing w:before="34"/>
        <w:ind w:right="38"/>
        <w:jc w:val="both"/>
        <w:rPr>
          <w:sz w:val="22"/>
          <w:szCs w:val="22"/>
        </w:rPr>
      </w:pPr>
      <w:r>
        <w:rPr>
          <w:sz w:val="22"/>
          <w:szCs w:val="22"/>
        </w:rPr>
        <w:t xml:space="preserve">Odbiorca Usług oświadcza, że zapoznał się Regulaminem </w:t>
      </w:r>
      <w:r w:rsidRPr="00976DE0">
        <w:rPr>
          <w:sz w:val="22"/>
          <w:szCs w:val="22"/>
        </w:rPr>
        <w:t>dostarczania wody i odprowadzania ścieków</w:t>
      </w:r>
      <w:r>
        <w:rPr>
          <w:sz w:val="22"/>
          <w:szCs w:val="22"/>
        </w:rPr>
        <w:t xml:space="preserve">, o którym mowa w ust. 3. </w:t>
      </w:r>
    </w:p>
    <w:p w:rsidR="00102B2D" w:rsidRPr="00976DE0" w:rsidRDefault="00102B2D" w:rsidP="00102B2D">
      <w:pPr>
        <w:shd w:val="clear" w:color="FFFFFF" w:fill="FFFFFF"/>
        <w:spacing w:before="34"/>
        <w:ind w:right="38"/>
        <w:jc w:val="center"/>
        <w:rPr>
          <w:b/>
          <w:bCs/>
          <w:sz w:val="22"/>
          <w:szCs w:val="22"/>
        </w:rPr>
      </w:pPr>
      <w:r w:rsidRPr="00976DE0">
        <w:rPr>
          <w:b/>
          <w:bCs/>
          <w:sz w:val="22"/>
          <w:szCs w:val="22"/>
        </w:rPr>
        <w:t>§ 2</w:t>
      </w:r>
    </w:p>
    <w:p w:rsidR="00102B2D" w:rsidRPr="00976DE0" w:rsidRDefault="00102B2D" w:rsidP="00102B2D">
      <w:pPr>
        <w:widowControl w:val="0"/>
        <w:numPr>
          <w:ilvl w:val="0"/>
          <w:numId w:val="16"/>
        </w:numPr>
        <w:shd w:val="clear" w:color="FFFFFF" w:fill="FFFFFF"/>
        <w:autoSpaceDE w:val="0"/>
        <w:autoSpaceDN w:val="0"/>
        <w:adjustRightInd w:val="0"/>
        <w:spacing w:before="29"/>
        <w:ind w:left="284"/>
        <w:jc w:val="both"/>
        <w:rPr>
          <w:sz w:val="22"/>
          <w:szCs w:val="22"/>
        </w:rPr>
      </w:pPr>
      <w:r w:rsidRPr="00976DE0">
        <w:rPr>
          <w:bCs/>
          <w:sz w:val="22"/>
          <w:szCs w:val="22"/>
        </w:rPr>
        <w:t xml:space="preserve">Odbiorca </w:t>
      </w:r>
      <w:r>
        <w:rPr>
          <w:bCs/>
          <w:sz w:val="22"/>
          <w:szCs w:val="22"/>
        </w:rPr>
        <w:t xml:space="preserve">Usług </w:t>
      </w:r>
      <w:r w:rsidRPr="00976DE0">
        <w:rPr>
          <w:sz w:val="22"/>
          <w:szCs w:val="22"/>
        </w:rPr>
        <w:t>oświadcza, że jest właścicielem, współwłaścicielem, użytkownikiem wieczystym, najemcą, dzierżawcą, leasingobiorcą, w/w</w:t>
      </w:r>
      <w:r w:rsidRPr="00976DE0">
        <w:rPr>
          <w:sz w:val="22"/>
          <w:szCs w:val="22"/>
          <w:vertAlign w:val="superscript"/>
        </w:rPr>
        <w:t xml:space="preserve"> </w:t>
      </w:r>
      <w:r w:rsidRPr="00976DE0">
        <w:rPr>
          <w:sz w:val="22"/>
          <w:szCs w:val="22"/>
        </w:rPr>
        <w:t>nieruchomości</w:t>
      </w:r>
      <w:r>
        <w:rPr>
          <w:sz w:val="22"/>
          <w:szCs w:val="22"/>
        </w:rPr>
        <w:t xml:space="preserve">, </w:t>
      </w:r>
      <w:r w:rsidRPr="00976DE0">
        <w:rPr>
          <w:sz w:val="22"/>
          <w:szCs w:val="22"/>
        </w:rPr>
        <w:t xml:space="preserve">o której mowa w </w:t>
      </w:r>
      <w:r w:rsidRPr="00976DE0">
        <w:rPr>
          <w:b/>
          <w:bCs/>
          <w:sz w:val="22"/>
          <w:szCs w:val="22"/>
        </w:rPr>
        <w:t xml:space="preserve">§ 1 </w:t>
      </w:r>
      <w:r w:rsidRPr="00976DE0">
        <w:rPr>
          <w:sz w:val="22"/>
          <w:szCs w:val="22"/>
        </w:rPr>
        <w:t>umowy.</w:t>
      </w:r>
    </w:p>
    <w:p w:rsidR="00102B2D" w:rsidRDefault="00102B2D" w:rsidP="00102B2D">
      <w:pPr>
        <w:widowControl w:val="0"/>
        <w:numPr>
          <w:ilvl w:val="0"/>
          <w:numId w:val="16"/>
        </w:numPr>
        <w:shd w:val="clear" w:color="FFFFFF" w:fill="FFFFFF"/>
        <w:autoSpaceDE w:val="0"/>
        <w:autoSpaceDN w:val="0"/>
        <w:adjustRightInd w:val="0"/>
        <w:spacing w:before="29"/>
        <w:ind w:left="284"/>
        <w:jc w:val="both"/>
        <w:rPr>
          <w:sz w:val="22"/>
          <w:szCs w:val="22"/>
        </w:rPr>
      </w:pPr>
      <w:r w:rsidRPr="00976DE0">
        <w:rPr>
          <w:sz w:val="22"/>
          <w:szCs w:val="22"/>
        </w:rPr>
        <w:t xml:space="preserve">Na postawie niniejszej umowy Odbiorca </w:t>
      </w:r>
      <w:r>
        <w:rPr>
          <w:sz w:val="22"/>
          <w:szCs w:val="22"/>
        </w:rPr>
        <w:t>U</w:t>
      </w:r>
      <w:r w:rsidRPr="00976DE0">
        <w:rPr>
          <w:sz w:val="22"/>
          <w:szCs w:val="22"/>
        </w:rPr>
        <w:t>sług może wprowadzać ścieki przemysłowe, przez które rozumie się ścieki, niebędące ściekami bytowymi albo wodami opadowymi lub roztopowymi będącymi skutkiem opadów atmosferycznych, powstałe w związku z prowadzon</w:t>
      </w:r>
      <w:r>
        <w:rPr>
          <w:sz w:val="22"/>
          <w:szCs w:val="22"/>
        </w:rPr>
        <w:t>ą</w:t>
      </w:r>
      <w:r w:rsidRPr="00976DE0">
        <w:rPr>
          <w:sz w:val="22"/>
          <w:szCs w:val="22"/>
        </w:rPr>
        <w:t xml:space="preserve"> przez </w:t>
      </w:r>
      <w:r>
        <w:rPr>
          <w:sz w:val="22"/>
          <w:szCs w:val="22"/>
        </w:rPr>
        <w:t>niego</w:t>
      </w:r>
      <w:r w:rsidRPr="00976DE0">
        <w:rPr>
          <w:sz w:val="22"/>
          <w:szCs w:val="22"/>
        </w:rPr>
        <w:t xml:space="preserve"> działalnością handlową, przemysłową, składową, transportową lub usługową, a także będące ich mieszaniną ze ściekami innego podmiotu, odprowadzane urządzeniami kanalizacyjnymi </w:t>
      </w:r>
      <w:r>
        <w:rPr>
          <w:sz w:val="22"/>
          <w:szCs w:val="22"/>
        </w:rPr>
        <w:t xml:space="preserve">z </w:t>
      </w:r>
      <w:r w:rsidRPr="00976DE0">
        <w:rPr>
          <w:sz w:val="22"/>
          <w:szCs w:val="22"/>
        </w:rPr>
        <w:t>zakładu</w:t>
      </w:r>
      <w:r>
        <w:rPr>
          <w:sz w:val="22"/>
          <w:szCs w:val="22"/>
        </w:rPr>
        <w:t xml:space="preserve"> wskazanego w § 1 ust. 1</w:t>
      </w:r>
      <w:r w:rsidRPr="00976DE0">
        <w:rPr>
          <w:sz w:val="22"/>
          <w:szCs w:val="22"/>
        </w:rPr>
        <w:t>.</w:t>
      </w:r>
    </w:p>
    <w:p w:rsidR="00102B2D" w:rsidRDefault="00102B2D" w:rsidP="00102B2D">
      <w:pPr>
        <w:widowControl w:val="0"/>
        <w:numPr>
          <w:ilvl w:val="0"/>
          <w:numId w:val="16"/>
        </w:numPr>
        <w:shd w:val="clear" w:color="FFFFFF" w:fill="FFFFFF"/>
        <w:autoSpaceDE w:val="0"/>
        <w:autoSpaceDN w:val="0"/>
        <w:adjustRightInd w:val="0"/>
        <w:spacing w:before="29"/>
        <w:ind w:left="284"/>
        <w:jc w:val="both"/>
        <w:rPr>
          <w:sz w:val="22"/>
          <w:szCs w:val="22"/>
        </w:rPr>
      </w:pPr>
      <w:r>
        <w:rPr>
          <w:sz w:val="22"/>
          <w:szCs w:val="22"/>
        </w:rPr>
        <w:t>Umowa nie obejmuje możliwości odprowadzania przez Odbiorcę Usług wód opadowych i roztopowych.</w:t>
      </w:r>
    </w:p>
    <w:p w:rsidR="00102B2D" w:rsidRPr="00450EC2" w:rsidRDefault="00102B2D" w:rsidP="00450EC2">
      <w:pPr>
        <w:widowControl w:val="0"/>
        <w:numPr>
          <w:ilvl w:val="0"/>
          <w:numId w:val="16"/>
        </w:numPr>
        <w:shd w:val="clear" w:color="FFFFFF" w:fill="FFFFFF"/>
        <w:autoSpaceDE w:val="0"/>
        <w:autoSpaceDN w:val="0"/>
        <w:adjustRightInd w:val="0"/>
        <w:spacing w:before="29"/>
        <w:ind w:left="284"/>
        <w:jc w:val="both"/>
        <w:rPr>
          <w:sz w:val="22"/>
          <w:szCs w:val="22"/>
        </w:rPr>
      </w:pPr>
      <w:r>
        <w:rPr>
          <w:sz w:val="22"/>
          <w:szCs w:val="22"/>
        </w:rPr>
        <w:t>Szacowana</w:t>
      </w:r>
      <w:r w:rsidRPr="00976DE0">
        <w:rPr>
          <w:sz w:val="22"/>
          <w:szCs w:val="22"/>
        </w:rPr>
        <w:t xml:space="preserve"> ilości </w:t>
      </w:r>
      <w:r>
        <w:rPr>
          <w:sz w:val="22"/>
          <w:szCs w:val="22"/>
        </w:rPr>
        <w:t xml:space="preserve">ścieków </w:t>
      </w:r>
      <w:r w:rsidRPr="00976DE0">
        <w:rPr>
          <w:sz w:val="22"/>
          <w:szCs w:val="22"/>
        </w:rPr>
        <w:t xml:space="preserve">ok. </w:t>
      </w:r>
      <w:r>
        <w:rPr>
          <w:sz w:val="22"/>
          <w:szCs w:val="22"/>
        </w:rPr>
        <w:t>[</w:t>
      </w:r>
      <w:r w:rsidRPr="00976DE0">
        <w:rPr>
          <w:sz w:val="22"/>
          <w:szCs w:val="22"/>
        </w:rPr>
        <w:t>_____</w:t>
      </w:r>
      <w:r>
        <w:rPr>
          <w:sz w:val="22"/>
          <w:szCs w:val="22"/>
        </w:rPr>
        <w:t>]</w:t>
      </w:r>
      <w:r w:rsidRPr="00976DE0">
        <w:rPr>
          <w:sz w:val="22"/>
          <w:szCs w:val="22"/>
        </w:rPr>
        <w:t xml:space="preserve"> m3/mc.</w:t>
      </w:r>
    </w:p>
    <w:p w:rsidR="00102B2D" w:rsidRPr="00976DE0" w:rsidRDefault="00102B2D" w:rsidP="00102B2D">
      <w:pPr>
        <w:jc w:val="center"/>
        <w:rPr>
          <w:b/>
          <w:sz w:val="22"/>
          <w:szCs w:val="22"/>
        </w:rPr>
      </w:pPr>
      <w:r>
        <w:rPr>
          <w:b/>
          <w:sz w:val="22"/>
          <w:szCs w:val="22"/>
        </w:rPr>
        <w:t>§ 3</w:t>
      </w:r>
      <w:r w:rsidRPr="00976DE0">
        <w:rPr>
          <w:b/>
          <w:sz w:val="22"/>
          <w:szCs w:val="22"/>
        </w:rPr>
        <w:t>.</w:t>
      </w:r>
    </w:p>
    <w:p w:rsidR="00102B2D" w:rsidRDefault="00102B2D" w:rsidP="00102B2D">
      <w:pPr>
        <w:widowControl w:val="0"/>
        <w:numPr>
          <w:ilvl w:val="0"/>
          <w:numId w:val="17"/>
        </w:numPr>
        <w:tabs>
          <w:tab w:val="left" w:pos="360"/>
        </w:tabs>
        <w:autoSpaceDE w:val="0"/>
        <w:autoSpaceDN w:val="0"/>
        <w:adjustRightInd w:val="0"/>
        <w:jc w:val="both"/>
        <w:rPr>
          <w:sz w:val="22"/>
          <w:szCs w:val="22"/>
        </w:rPr>
      </w:pPr>
      <w:r w:rsidRPr="00762D62">
        <w:rPr>
          <w:sz w:val="22"/>
          <w:szCs w:val="22"/>
        </w:rPr>
        <w:t>Przedsiębiorstwo oświadcza, że na warunkach określonych w niniejszej umowie zapewnia odprowadzanie ścieków z nieruchomości, o której mowa w § 1 ust. 1 zgodnie z warunkami technicznymi przyłączenia nieruchomości do sieci</w:t>
      </w:r>
      <w:r>
        <w:rPr>
          <w:sz w:val="22"/>
          <w:szCs w:val="22"/>
        </w:rPr>
        <w:t>.</w:t>
      </w:r>
    </w:p>
    <w:p w:rsidR="00102B2D" w:rsidRPr="00450EC2" w:rsidRDefault="00102B2D" w:rsidP="00450EC2">
      <w:pPr>
        <w:widowControl w:val="0"/>
        <w:numPr>
          <w:ilvl w:val="0"/>
          <w:numId w:val="17"/>
        </w:numPr>
        <w:tabs>
          <w:tab w:val="left" w:pos="360"/>
        </w:tabs>
        <w:autoSpaceDE w:val="0"/>
        <w:autoSpaceDN w:val="0"/>
        <w:adjustRightInd w:val="0"/>
        <w:jc w:val="both"/>
        <w:rPr>
          <w:sz w:val="22"/>
          <w:szCs w:val="22"/>
        </w:rPr>
      </w:pPr>
      <w:r>
        <w:rPr>
          <w:sz w:val="22"/>
          <w:szCs w:val="22"/>
        </w:rPr>
        <w:t>Przedsiębiorstwo oświadcza, że zobowiązuje się odbierać ścieki, licząc od strony budynku za pierwszą studzienką, a w przypadku jej braku, od granicy nieruchomości gruntowej (ewentualnie urządzenia pomiarowego znajdujące się na przyłączu) w sposób ciągły i niezawodny, w warunkach należytego wykonania przez Odbiorcę Usług obowiązków związanych z utrzymaniem przyłącza kanalizacyjnego, w tym usuwania jego awarii.</w:t>
      </w:r>
    </w:p>
    <w:p w:rsidR="00102B2D" w:rsidRDefault="00102B2D" w:rsidP="00102B2D">
      <w:pPr>
        <w:jc w:val="center"/>
        <w:rPr>
          <w:b/>
          <w:sz w:val="22"/>
          <w:szCs w:val="22"/>
        </w:rPr>
      </w:pPr>
      <w:r w:rsidRPr="00976DE0">
        <w:rPr>
          <w:b/>
          <w:sz w:val="22"/>
          <w:szCs w:val="22"/>
        </w:rPr>
        <w:sym w:font="Times New Roman" w:char="00A7"/>
      </w:r>
      <w:r>
        <w:rPr>
          <w:b/>
          <w:sz w:val="22"/>
          <w:szCs w:val="22"/>
        </w:rPr>
        <w:t xml:space="preserve"> 4</w:t>
      </w:r>
      <w:r w:rsidRPr="00976DE0">
        <w:rPr>
          <w:b/>
          <w:sz w:val="22"/>
          <w:szCs w:val="22"/>
        </w:rPr>
        <w:t>.</w:t>
      </w:r>
    </w:p>
    <w:p w:rsidR="00102B2D" w:rsidRDefault="00102B2D" w:rsidP="00102B2D">
      <w:pPr>
        <w:widowControl w:val="0"/>
        <w:numPr>
          <w:ilvl w:val="0"/>
          <w:numId w:val="18"/>
        </w:numPr>
        <w:tabs>
          <w:tab w:val="left" w:pos="360"/>
        </w:tabs>
        <w:autoSpaceDE w:val="0"/>
        <w:autoSpaceDN w:val="0"/>
        <w:adjustRightInd w:val="0"/>
        <w:jc w:val="both"/>
        <w:rPr>
          <w:sz w:val="22"/>
          <w:szCs w:val="22"/>
        </w:rPr>
      </w:pPr>
      <w:r>
        <w:rPr>
          <w:sz w:val="22"/>
          <w:szCs w:val="22"/>
        </w:rPr>
        <w:t>W przypadku wystąpienia awarii przyłącza Odbiorcy Usług, jest on zobowiązany do niezwłocznego powiadomienia Przedsiębiorstwa o zaistniałej awarii oraz jej usunięciu na własny koszt.</w:t>
      </w:r>
    </w:p>
    <w:p w:rsidR="00102B2D" w:rsidRDefault="00102B2D" w:rsidP="00102B2D">
      <w:pPr>
        <w:widowControl w:val="0"/>
        <w:numPr>
          <w:ilvl w:val="0"/>
          <w:numId w:val="18"/>
        </w:numPr>
        <w:tabs>
          <w:tab w:val="left" w:pos="360"/>
        </w:tabs>
        <w:autoSpaceDE w:val="0"/>
        <w:autoSpaceDN w:val="0"/>
        <w:adjustRightInd w:val="0"/>
        <w:jc w:val="both"/>
        <w:rPr>
          <w:sz w:val="22"/>
          <w:szCs w:val="22"/>
        </w:rPr>
      </w:pPr>
      <w:r>
        <w:rPr>
          <w:sz w:val="22"/>
          <w:szCs w:val="22"/>
        </w:rPr>
        <w:t>Jeżeli awaria przyłącza Odbiorcy Usług, powoduje:</w:t>
      </w:r>
    </w:p>
    <w:p w:rsidR="00102B2D" w:rsidRDefault="00102B2D" w:rsidP="00102B2D">
      <w:pPr>
        <w:widowControl w:val="0"/>
        <w:numPr>
          <w:ilvl w:val="0"/>
          <w:numId w:val="19"/>
        </w:numPr>
        <w:tabs>
          <w:tab w:val="left" w:pos="360"/>
        </w:tabs>
        <w:autoSpaceDE w:val="0"/>
        <w:autoSpaceDN w:val="0"/>
        <w:adjustRightInd w:val="0"/>
        <w:jc w:val="both"/>
        <w:rPr>
          <w:sz w:val="22"/>
          <w:szCs w:val="22"/>
        </w:rPr>
      </w:pPr>
      <w:r>
        <w:rPr>
          <w:sz w:val="22"/>
          <w:szCs w:val="22"/>
        </w:rPr>
        <w:t>zagrożenie obniżenia poziomu usług świadczonych przez Przedsiębiorstwo,</w:t>
      </w:r>
    </w:p>
    <w:p w:rsidR="00102B2D" w:rsidRDefault="00102B2D" w:rsidP="00102B2D">
      <w:pPr>
        <w:widowControl w:val="0"/>
        <w:numPr>
          <w:ilvl w:val="0"/>
          <w:numId w:val="19"/>
        </w:numPr>
        <w:tabs>
          <w:tab w:val="left" w:pos="360"/>
        </w:tabs>
        <w:autoSpaceDE w:val="0"/>
        <w:autoSpaceDN w:val="0"/>
        <w:adjustRightInd w:val="0"/>
        <w:jc w:val="both"/>
        <w:rPr>
          <w:sz w:val="22"/>
          <w:szCs w:val="22"/>
        </w:rPr>
      </w:pPr>
      <w:r>
        <w:rPr>
          <w:sz w:val="22"/>
          <w:szCs w:val="22"/>
        </w:rPr>
        <w:t>niebezpieczeństwo poniesienia szkody przez Przeds</w:t>
      </w:r>
      <w:r w:rsidR="00CF77EF">
        <w:rPr>
          <w:sz w:val="22"/>
          <w:szCs w:val="22"/>
        </w:rPr>
        <w:t xml:space="preserve">iębiorstwo lub osoby trzecie </w:t>
      </w:r>
    </w:p>
    <w:p w:rsidR="00102B2D" w:rsidRDefault="00102B2D" w:rsidP="00102B2D">
      <w:pPr>
        <w:widowControl w:val="0"/>
        <w:numPr>
          <w:ilvl w:val="0"/>
          <w:numId w:val="19"/>
        </w:numPr>
        <w:tabs>
          <w:tab w:val="left" w:pos="360"/>
        </w:tabs>
        <w:autoSpaceDE w:val="0"/>
        <w:autoSpaceDN w:val="0"/>
        <w:adjustRightInd w:val="0"/>
        <w:jc w:val="both"/>
        <w:rPr>
          <w:sz w:val="22"/>
          <w:szCs w:val="22"/>
        </w:rPr>
      </w:pPr>
      <w:r>
        <w:rPr>
          <w:sz w:val="22"/>
          <w:szCs w:val="22"/>
        </w:rPr>
        <w:t>zagrożenia dla środowiska,</w:t>
      </w:r>
    </w:p>
    <w:p w:rsidR="00102B2D" w:rsidRDefault="00102B2D" w:rsidP="00102B2D">
      <w:pPr>
        <w:tabs>
          <w:tab w:val="left" w:pos="360"/>
        </w:tabs>
        <w:jc w:val="both"/>
        <w:rPr>
          <w:sz w:val="22"/>
          <w:szCs w:val="22"/>
        </w:rPr>
      </w:pPr>
    </w:p>
    <w:p w:rsidR="00102B2D" w:rsidRDefault="00102B2D" w:rsidP="00102B2D">
      <w:pPr>
        <w:tabs>
          <w:tab w:val="left" w:pos="360"/>
        </w:tabs>
        <w:jc w:val="both"/>
        <w:rPr>
          <w:sz w:val="22"/>
          <w:szCs w:val="22"/>
        </w:rPr>
      </w:pPr>
      <w:r w:rsidRPr="009C5367">
        <w:rPr>
          <w:sz w:val="22"/>
          <w:szCs w:val="22"/>
        </w:rPr>
        <w:t xml:space="preserve">i braku realizacji przez Odbiorcę </w:t>
      </w:r>
      <w:r>
        <w:rPr>
          <w:sz w:val="22"/>
          <w:szCs w:val="22"/>
        </w:rPr>
        <w:t xml:space="preserve">Usług </w:t>
      </w:r>
      <w:r w:rsidRPr="009C5367">
        <w:rPr>
          <w:sz w:val="22"/>
          <w:szCs w:val="22"/>
        </w:rPr>
        <w:t>obowiązku usunięcia awarii, na zasadach określonych w ust. 1, Przedsiębiorstwo jest uprawnione do usunięcia awarii przyłącza</w:t>
      </w:r>
      <w:r>
        <w:rPr>
          <w:sz w:val="22"/>
          <w:szCs w:val="22"/>
        </w:rPr>
        <w:t xml:space="preserve"> na koszt i ryzyko Odbiorcy Usług</w:t>
      </w:r>
      <w:r w:rsidRPr="009C5367">
        <w:rPr>
          <w:sz w:val="22"/>
          <w:szCs w:val="22"/>
        </w:rPr>
        <w:t>. Kosztami zastępczymi usunięcia awarii Przedsiębiorstwo obciąża Odbiorcę</w:t>
      </w:r>
      <w:r>
        <w:rPr>
          <w:sz w:val="22"/>
          <w:szCs w:val="22"/>
        </w:rPr>
        <w:t xml:space="preserve"> Usług na podstawie odrębnie wystawionej faktury z 14 dniowym terminem płatności</w:t>
      </w:r>
      <w:r w:rsidRPr="009C5367">
        <w:rPr>
          <w:sz w:val="22"/>
          <w:szCs w:val="22"/>
        </w:rPr>
        <w:t>.</w:t>
      </w:r>
    </w:p>
    <w:p w:rsidR="00102B2D" w:rsidRPr="00450EC2" w:rsidRDefault="00102B2D" w:rsidP="00450EC2">
      <w:pPr>
        <w:widowControl w:val="0"/>
        <w:numPr>
          <w:ilvl w:val="0"/>
          <w:numId w:val="18"/>
        </w:numPr>
        <w:tabs>
          <w:tab w:val="left" w:pos="360"/>
        </w:tabs>
        <w:autoSpaceDE w:val="0"/>
        <w:autoSpaceDN w:val="0"/>
        <w:adjustRightInd w:val="0"/>
        <w:jc w:val="both"/>
        <w:rPr>
          <w:sz w:val="22"/>
          <w:szCs w:val="22"/>
        </w:rPr>
      </w:pPr>
      <w:r w:rsidRPr="00002CD9">
        <w:rPr>
          <w:sz w:val="22"/>
          <w:szCs w:val="22"/>
        </w:rPr>
        <w:t xml:space="preserve">Przedsiębiorstwo nie ponosi odpowiedzialności odszkodowawczej za ewentualne szkody powstałe w </w:t>
      </w:r>
      <w:r w:rsidRPr="00002CD9">
        <w:rPr>
          <w:sz w:val="22"/>
          <w:szCs w:val="22"/>
        </w:rPr>
        <w:lastRenderedPageBreak/>
        <w:t>związku z awarią przyłączy posiadanych przez Odbiorcę</w:t>
      </w:r>
      <w:r>
        <w:rPr>
          <w:sz w:val="22"/>
          <w:szCs w:val="22"/>
        </w:rPr>
        <w:t>.</w:t>
      </w:r>
    </w:p>
    <w:p w:rsidR="00102B2D" w:rsidRPr="00976DE0" w:rsidRDefault="00102B2D" w:rsidP="00102B2D">
      <w:pPr>
        <w:jc w:val="center"/>
        <w:rPr>
          <w:b/>
          <w:sz w:val="22"/>
          <w:szCs w:val="22"/>
        </w:rPr>
      </w:pPr>
      <w:r w:rsidRPr="00976DE0">
        <w:rPr>
          <w:b/>
          <w:sz w:val="22"/>
          <w:szCs w:val="22"/>
        </w:rPr>
        <w:sym w:font="Times New Roman" w:char="00A7"/>
      </w:r>
      <w:r>
        <w:rPr>
          <w:b/>
          <w:sz w:val="22"/>
          <w:szCs w:val="22"/>
        </w:rPr>
        <w:t xml:space="preserve"> 5</w:t>
      </w:r>
      <w:r w:rsidRPr="00976DE0">
        <w:rPr>
          <w:b/>
          <w:sz w:val="22"/>
          <w:szCs w:val="22"/>
        </w:rPr>
        <w:t>.</w:t>
      </w:r>
    </w:p>
    <w:p w:rsidR="00102B2D" w:rsidRDefault="00102B2D" w:rsidP="00102B2D">
      <w:pPr>
        <w:numPr>
          <w:ilvl w:val="0"/>
          <w:numId w:val="13"/>
        </w:numPr>
        <w:tabs>
          <w:tab w:val="clear" w:pos="720"/>
          <w:tab w:val="num" w:pos="426"/>
        </w:tabs>
        <w:ind w:left="426" w:hanging="284"/>
        <w:jc w:val="both"/>
        <w:rPr>
          <w:sz w:val="22"/>
          <w:szCs w:val="22"/>
        </w:rPr>
      </w:pPr>
      <w:r w:rsidRPr="00976DE0">
        <w:rPr>
          <w:b/>
          <w:sz w:val="22"/>
          <w:szCs w:val="22"/>
        </w:rPr>
        <w:t>Przedsiębiorstwo</w:t>
      </w:r>
      <w:r w:rsidRPr="00976DE0">
        <w:rPr>
          <w:sz w:val="22"/>
          <w:szCs w:val="22"/>
        </w:rPr>
        <w:t xml:space="preserve"> ma prawo kontroli instalacji kanalizacyjnej </w:t>
      </w:r>
      <w:r w:rsidRPr="00976DE0">
        <w:rPr>
          <w:b/>
          <w:sz w:val="22"/>
          <w:szCs w:val="22"/>
        </w:rPr>
        <w:t xml:space="preserve">Odbiorcy Usług </w:t>
      </w:r>
      <w:r w:rsidRPr="00976DE0">
        <w:rPr>
          <w:sz w:val="22"/>
          <w:szCs w:val="22"/>
        </w:rPr>
        <w:t>oraz kontroli ilości, stanu i składu odprowadzanych ścieków</w:t>
      </w:r>
      <w:r w:rsidRPr="00976DE0">
        <w:rPr>
          <w:i/>
          <w:sz w:val="22"/>
          <w:szCs w:val="22"/>
        </w:rPr>
        <w:t xml:space="preserve">. </w:t>
      </w:r>
      <w:r w:rsidRPr="00976DE0">
        <w:rPr>
          <w:sz w:val="22"/>
          <w:szCs w:val="22"/>
        </w:rPr>
        <w:t xml:space="preserve">Kontrola dokonywana będzie przez upoważnionych pracowników </w:t>
      </w:r>
      <w:r w:rsidRPr="00976DE0">
        <w:rPr>
          <w:b/>
          <w:sz w:val="22"/>
          <w:szCs w:val="22"/>
        </w:rPr>
        <w:t>Przedsiębiorstwa</w:t>
      </w:r>
      <w:r w:rsidRPr="00976DE0">
        <w:rPr>
          <w:sz w:val="22"/>
          <w:szCs w:val="22"/>
        </w:rPr>
        <w:t xml:space="preserve">, w obecności </w:t>
      </w:r>
      <w:r w:rsidRPr="00976DE0">
        <w:rPr>
          <w:b/>
          <w:sz w:val="22"/>
          <w:szCs w:val="22"/>
        </w:rPr>
        <w:t>Odbiorcy Usług</w:t>
      </w:r>
      <w:r>
        <w:rPr>
          <w:b/>
          <w:sz w:val="22"/>
          <w:szCs w:val="22"/>
        </w:rPr>
        <w:t>, z zastrzeżeniem ust. 2</w:t>
      </w:r>
      <w:r w:rsidRPr="00976DE0">
        <w:rPr>
          <w:sz w:val="22"/>
          <w:szCs w:val="22"/>
        </w:rPr>
        <w:t xml:space="preserve">. Z dokonanej kontroli i poboru prób sporządza się protokół. </w:t>
      </w:r>
    </w:p>
    <w:p w:rsidR="00102B2D" w:rsidRDefault="00102B2D" w:rsidP="00102B2D">
      <w:pPr>
        <w:numPr>
          <w:ilvl w:val="0"/>
          <w:numId w:val="13"/>
        </w:numPr>
        <w:tabs>
          <w:tab w:val="clear" w:pos="720"/>
          <w:tab w:val="num" w:pos="426"/>
        </w:tabs>
        <w:ind w:left="426" w:hanging="284"/>
        <w:jc w:val="both"/>
        <w:rPr>
          <w:sz w:val="22"/>
          <w:szCs w:val="22"/>
        </w:rPr>
      </w:pPr>
      <w:r w:rsidRPr="00976DE0">
        <w:rPr>
          <w:sz w:val="22"/>
          <w:szCs w:val="22"/>
        </w:rPr>
        <w:t xml:space="preserve">W przypadku braku możliwości kontaktu </w:t>
      </w:r>
      <w:r>
        <w:rPr>
          <w:sz w:val="22"/>
          <w:szCs w:val="22"/>
        </w:rPr>
        <w:t xml:space="preserve">telefonicznego </w:t>
      </w:r>
      <w:r w:rsidRPr="00976DE0">
        <w:rPr>
          <w:sz w:val="22"/>
          <w:szCs w:val="22"/>
        </w:rPr>
        <w:t xml:space="preserve">lub nie zgłoszenia się </w:t>
      </w:r>
      <w:r w:rsidRPr="00976DE0">
        <w:rPr>
          <w:b/>
          <w:sz w:val="22"/>
          <w:szCs w:val="22"/>
        </w:rPr>
        <w:t xml:space="preserve">Odbiorcy Usług </w:t>
      </w:r>
      <w:r w:rsidRPr="00976DE0">
        <w:rPr>
          <w:sz w:val="22"/>
          <w:szCs w:val="22"/>
        </w:rPr>
        <w:t xml:space="preserve">próba może być pobrana bez jego obecności. </w:t>
      </w:r>
    </w:p>
    <w:p w:rsidR="00102B2D" w:rsidRPr="00976DE0" w:rsidRDefault="00102B2D" w:rsidP="00102B2D">
      <w:pPr>
        <w:numPr>
          <w:ilvl w:val="0"/>
          <w:numId w:val="13"/>
        </w:numPr>
        <w:tabs>
          <w:tab w:val="clear" w:pos="720"/>
          <w:tab w:val="num" w:pos="426"/>
        </w:tabs>
        <w:ind w:left="426" w:hanging="284"/>
        <w:jc w:val="both"/>
        <w:rPr>
          <w:sz w:val="22"/>
          <w:szCs w:val="22"/>
        </w:rPr>
      </w:pPr>
      <w:r>
        <w:rPr>
          <w:sz w:val="22"/>
          <w:szCs w:val="22"/>
        </w:rPr>
        <w:t>P</w:t>
      </w:r>
      <w:r w:rsidRPr="00976DE0">
        <w:rPr>
          <w:sz w:val="22"/>
          <w:szCs w:val="22"/>
        </w:rPr>
        <w:t xml:space="preserve">unkty kontroli ścieków określone są w załączniku </w:t>
      </w:r>
      <w:r>
        <w:rPr>
          <w:sz w:val="22"/>
          <w:szCs w:val="22"/>
        </w:rPr>
        <w:t xml:space="preserve">nr 1 </w:t>
      </w:r>
      <w:r w:rsidRPr="00976DE0">
        <w:rPr>
          <w:sz w:val="22"/>
          <w:szCs w:val="22"/>
        </w:rPr>
        <w:t>do umowy, stanowiącym jej integralną część.</w:t>
      </w:r>
    </w:p>
    <w:p w:rsidR="00102B2D" w:rsidRPr="007E3950" w:rsidRDefault="00102B2D" w:rsidP="00102B2D">
      <w:pPr>
        <w:numPr>
          <w:ilvl w:val="0"/>
          <w:numId w:val="13"/>
        </w:numPr>
        <w:tabs>
          <w:tab w:val="clear" w:pos="720"/>
          <w:tab w:val="num" w:pos="426"/>
        </w:tabs>
        <w:ind w:left="426" w:hanging="284"/>
        <w:jc w:val="both"/>
        <w:rPr>
          <w:sz w:val="22"/>
          <w:szCs w:val="22"/>
        </w:rPr>
      </w:pPr>
      <w:r w:rsidRPr="007E3950">
        <w:rPr>
          <w:sz w:val="22"/>
          <w:szCs w:val="22"/>
        </w:rPr>
        <w:t xml:space="preserve">Podstawą do ustalenia wartości wskaźników odprowadzanych przez </w:t>
      </w:r>
      <w:r w:rsidRPr="007E3950">
        <w:rPr>
          <w:b/>
          <w:sz w:val="22"/>
          <w:szCs w:val="22"/>
        </w:rPr>
        <w:t>Odbiorcę Usług</w:t>
      </w:r>
      <w:r w:rsidRPr="007E3950">
        <w:rPr>
          <w:sz w:val="22"/>
          <w:szCs w:val="22"/>
        </w:rPr>
        <w:t xml:space="preserve"> ścieków jest wynik dokonanego pomiaru stanu i składu ścieków.</w:t>
      </w:r>
    </w:p>
    <w:p w:rsidR="00102B2D" w:rsidRPr="00F17845" w:rsidRDefault="00102B2D" w:rsidP="00102B2D">
      <w:pPr>
        <w:numPr>
          <w:ilvl w:val="0"/>
          <w:numId w:val="13"/>
        </w:numPr>
        <w:tabs>
          <w:tab w:val="clear" w:pos="720"/>
          <w:tab w:val="num" w:pos="426"/>
        </w:tabs>
        <w:ind w:left="426" w:hanging="426"/>
        <w:jc w:val="both"/>
        <w:rPr>
          <w:sz w:val="22"/>
          <w:szCs w:val="22"/>
        </w:rPr>
      </w:pPr>
      <w:r w:rsidRPr="00F17845">
        <w:rPr>
          <w:sz w:val="22"/>
          <w:szCs w:val="22"/>
        </w:rPr>
        <w:t xml:space="preserve">W przypadku stwierdzenia przekroczenia dopuszczalnych wartości któregokolwiek ze wskaźników zanieczyszczeń,  </w:t>
      </w:r>
      <w:r w:rsidRPr="00F17845">
        <w:rPr>
          <w:b/>
          <w:sz w:val="22"/>
          <w:szCs w:val="22"/>
        </w:rPr>
        <w:t>Przedsiębiorstwo</w:t>
      </w:r>
      <w:r w:rsidRPr="00F17845">
        <w:rPr>
          <w:sz w:val="22"/>
          <w:szCs w:val="22"/>
        </w:rPr>
        <w:t xml:space="preserve"> przesyła </w:t>
      </w:r>
      <w:r w:rsidRPr="00F17845">
        <w:rPr>
          <w:b/>
          <w:sz w:val="22"/>
          <w:szCs w:val="22"/>
        </w:rPr>
        <w:t>Odbiorcy Usług</w:t>
      </w:r>
      <w:r w:rsidRPr="00F17845">
        <w:rPr>
          <w:sz w:val="22"/>
          <w:szCs w:val="22"/>
        </w:rPr>
        <w:t xml:space="preserve"> wyniki analiz i wydaje  informację o naliczeniu opłaty dodatkowej za przekroczenie</w:t>
      </w:r>
      <w:r>
        <w:rPr>
          <w:sz w:val="22"/>
          <w:szCs w:val="22"/>
        </w:rPr>
        <w:t xml:space="preserve"> na wskazany adres e-mail […]</w:t>
      </w:r>
    </w:p>
    <w:p w:rsidR="00102B2D" w:rsidRDefault="00102B2D" w:rsidP="00102B2D">
      <w:pPr>
        <w:numPr>
          <w:ilvl w:val="0"/>
          <w:numId w:val="13"/>
        </w:numPr>
        <w:tabs>
          <w:tab w:val="clear" w:pos="720"/>
          <w:tab w:val="num" w:pos="426"/>
        </w:tabs>
        <w:ind w:left="426" w:hanging="426"/>
        <w:jc w:val="both"/>
        <w:rPr>
          <w:sz w:val="22"/>
          <w:szCs w:val="22"/>
        </w:rPr>
      </w:pPr>
      <w:r w:rsidRPr="00BC7123">
        <w:rPr>
          <w:sz w:val="22"/>
          <w:szCs w:val="22"/>
        </w:rPr>
        <w:t>Dodatkowa opłata będzie wyliczona na podstawie</w:t>
      </w:r>
      <w:r>
        <w:rPr>
          <w:sz w:val="22"/>
          <w:szCs w:val="22"/>
        </w:rPr>
        <w:t xml:space="preserve"> wyników analiz oraz stanowić będzie</w:t>
      </w:r>
      <w:r w:rsidRPr="00BC7123">
        <w:rPr>
          <w:sz w:val="22"/>
          <w:szCs w:val="22"/>
        </w:rPr>
        <w:t xml:space="preserve"> iloczyn ceny taryfowej za wykonanie usługi i procent przekroczenia wielkości dopuszczalnej wskaźnika</w:t>
      </w:r>
      <w:r>
        <w:rPr>
          <w:sz w:val="22"/>
          <w:szCs w:val="22"/>
        </w:rPr>
        <w:t>, z</w:t>
      </w:r>
      <w:r w:rsidRPr="00BC7123">
        <w:rPr>
          <w:sz w:val="22"/>
          <w:szCs w:val="22"/>
        </w:rPr>
        <w:t xml:space="preserve">godnie z wytycznymi do naliczania zawartymi w decyzji Wód Polskich w sprawie zatwierdzeniu taryf za zbiorowe zaopatrzenia w wodę i zbiorowe odprowadzenie ścieków. </w:t>
      </w:r>
    </w:p>
    <w:p w:rsidR="00102B2D" w:rsidRPr="00450EC2" w:rsidRDefault="00102B2D" w:rsidP="00450EC2">
      <w:pPr>
        <w:numPr>
          <w:ilvl w:val="0"/>
          <w:numId w:val="13"/>
        </w:numPr>
        <w:tabs>
          <w:tab w:val="clear" w:pos="720"/>
          <w:tab w:val="num" w:pos="426"/>
        </w:tabs>
        <w:ind w:left="426" w:hanging="426"/>
        <w:jc w:val="both"/>
        <w:rPr>
          <w:sz w:val="22"/>
          <w:szCs w:val="22"/>
        </w:rPr>
      </w:pPr>
      <w:r>
        <w:rPr>
          <w:sz w:val="22"/>
          <w:szCs w:val="22"/>
        </w:rPr>
        <w:t xml:space="preserve">Odmowa udostępniania instalacji do kontroli lub jakiekolwiek jej ograniczania lub utrudnianie przez </w:t>
      </w:r>
      <w:r w:rsidRPr="000A653C">
        <w:rPr>
          <w:b/>
          <w:sz w:val="22"/>
          <w:szCs w:val="22"/>
        </w:rPr>
        <w:t xml:space="preserve">Odbiorcę Usług </w:t>
      </w:r>
      <w:r>
        <w:rPr>
          <w:sz w:val="22"/>
          <w:szCs w:val="22"/>
        </w:rPr>
        <w:t xml:space="preserve">skutkować będzie rozwiązaniem niniejszej Umowy w trybie natychmiastowym i natychmiastowym odcięciem </w:t>
      </w:r>
      <w:r w:rsidRPr="000A653C">
        <w:rPr>
          <w:b/>
          <w:sz w:val="22"/>
          <w:szCs w:val="22"/>
        </w:rPr>
        <w:t>Odbiorcy Usług.</w:t>
      </w:r>
    </w:p>
    <w:p w:rsidR="00102B2D" w:rsidRPr="00976DE0" w:rsidRDefault="00102B2D" w:rsidP="00102B2D">
      <w:pPr>
        <w:tabs>
          <w:tab w:val="left" w:pos="284"/>
          <w:tab w:val="left" w:pos="426"/>
        </w:tabs>
        <w:jc w:val="center"/>
        <w:rPr>
          <w:b/>
          <w:sz w:val="22"/>
          <w:szCs w:val="22"/>
        </w:rPr>
      </w:pPr>
      <w:r w:rsidRPr="00976DE0">
        <w:rPr>
          <w:b/>
          <w:sz w:val="22"/>
          <w:szCs w:val="22"/>
        </w:rPr>
        <w:sym w:font="Times New Roman" w:char="00A7"/>
      </w:r>
      <w:r>
        <w:rPr>
          <w:b/>
          <w:sz w:val="22"/>
          <w:szCs w:val="22"/>
        </w:rPr>
        <w:t xml:space="preserve"> 6</w:t>
      </w:r>
      <w:r w:rsidRPr="00976DE0">
        <w:rPr>
          <w:b/>
          <w:sz w:val="22"/>
          <w:szCs w:val="22"/>
        </w:rPr>
        <w:t>.</w:t>
      </w:r>
    </w:p>
    <w:p w:rsidR="00102B2D" w:rsidRPr="00976DE0" w:rsidRDefault="00102B2D" w:rsidP="00102B2D">
      <w:pPr>
        <w:numPr>
          <w:ilvl w:val="0"/>
          <w:numId w:val="6"/>
        </w:numPr>
        <w:shd w:val="clear" w:color="auto" w:fill="FFFFFF"/>
        <w:ind w:right="53"/>
        <w:jc w:val="both"/>
        <w:rPr>
          <w:sz w:val="22"/>
          <w:szCs w:val="22"/>
        </w:rPr>
      </w:pPr>
      <w:r w:rsidRPr="00976DE0">
        <w:rPr>
          <w:b/>
          <w:color w:val="000000"/>
          <w:spacing w:val="2"/>
          <w:sz w:val="22"/>
          <w:szCs w:val="22"/>
        </w:rPr>
        <w:t>Przedsiębiorstwo</w:t>
      </w:r>
      <w:r w:rsidRPr="00976DE0">
        <w:rPr>
          <w:color w:val="000000"/>
          <w:spacing w:val="2"/>
          <w:sz w:val="22"/>
          <w:szCs w:val="22"/>
        </w:rPr>
        <w:t xml:space="preserve"> nie ponosi odpowiedzialności odszkodowawczej za przerwy w </w:t>
      </w:r>
      <w:r w:rsidRPr="00976DE0">
        <w:rPr>
          <w:color w:val="000000"/>
          <w:spacing w:val="-5"/>
          <w:sz w:val="22"/>
          <w:szCs w:val="22"/>
        </w:rPr>
        <w:t>świadczeniu usług spowodowane:</w:t>
      </w:r>
    </w:p>
    <w:p w:rsidR="00102B2D" w:rsidRPr="00976DE0" w:rsidRDefault="00102B2D" w:rsidP="00102B2D">
      <w:pPr>
        <w:numPr>
          <w:ilvl w:val="0"/>
          <w:numId w:val="4"/>
        </w:numPr>
        <w:shd w:val="clear" w:color="auto" w:fill="FFFFFF"/>
        <w:jc w:val="both"/>
        <w:rPr>
          <w:color w:val="000000"/>
          <w:spacing w:val="-12"/>
          <w:sz w:val="22"/>
          <w:szCs w:val="22"/>
        </w:rPr>
      </w:pPr>
      <w:r w:rsidRPr="00976DE0">
        <w:rPr>
          <w:color w:val="000000"/>
          <w:spacing w:val="3"/>
          <w:sz w:val="22"/>
          <w:szCs w:val="22"/>
        </w:rPr>
        <w:t xml:space="preserve">koniecznością przeprowadzenia niezbędnych napraw urządzeń </w:t>
      </w:r>
      <w:r w:rsidRPr="00976DE0">
        <w:rPr>
          <w:color w:val="000000"/>
          <w:spacing w:val="-5"/>
          <w:sz w:val="22"/>
          <w:szCs w:val="22"/>
        </w:rPr>
        <w:t>kanalizacyjnych,</w:t>
      </w:r>
    </w:p>
    <w:p w:rsidR="00102B2D" w:rsidRPr="00976DE0" w:rsidRDefault="00102B2D" w:rsidP="00102B2D">
      <w:pPr>
        <w:numPr>
          <w:ilvl w:val="0"/>
          <w:numId w:val="4"/>
        </w:numPr>
        <w:shd w:val="clear" w:color="auto" w:fill="FFFFFF"/>
        <w:jc w:val="both"/>
        <w:rPr>
          <w:sz w:val="22"/>
          <w:szCs w:val="22"/>
        </w:rPr>
      </w:pPr>
      <w:r w:rsidRPr="00976DE0">
        <w:rPr>
          <w:color w:val="000000"/>
          <w:spacing w:val="-3"/>
          <w:sz w:val="22"/>
          <w:szCs w:val="22"/>
        </w:rPr>
        <w:t xml:space="preserve">uszkodzeniem lub wadliwym funkcjonowaniem instalacji lub przyłączy będących własnością </w:t>
      </w:r>
      <w:r w:rsidRPr="00976DE0">
        <w:rPr>
          <w:b/>
          <w:color w:val="000000"/>
          <w:spacing w:val="-3"/>
          <w:sz w:val="22"/>
          <w:szCs w:val="22"/>
        </w:rPr>
        <w:t xml:space="preserve">Odbiorcy Usług </w:t>
      </w:r>
      <w:r w:rsidRPr="00976DE0">
        <w:rPr>
          <w:color w:val="000000"/>
          <w:spacing w:val="-3"/>
          <w:sz w:val="22"/>
          <w:szCs w:val="22"/>
        </w:rPr>
        <w:t>z przyczyn niezawinionych i niezależnych od</w:t>
      </w:r>
      <w:r w:rsidRPr="00976DE0">
        <w:rPr>
          <w:b/>
          <w:color w:val="000000"/>
          <w:spacing w:val="-3"/>
          <w:sz w:val="22"/>
          <w:szCs w:val="22"/>
        </w:rPr>
        <w:t xml:space="preserve"> Przedsiębiorstwa.</w:t>
      </w:r>
    </w:p>
    <w:p w:rsidR="00102B2D" w:rsidRPr="00976DE0" w:rsidRDefault="00102B2D" w:rsidP="00102B2D">
      <w:pPr>
        <w:numPr>
          <w:ilvl w:val="0"/>
          <w:numId w:val="7"/>
        </w:numPr>
        <w:shd w:val="clear" w:color="auto" w:fill="FFFFFF"/>
        <w:ind w:right="19"/>
        <w:jc w:val="both"/>
        <w:rPr>
          <w:sz w:val="22"/>
          <w:szCs w:val="22"/>
        </w:rPr>
      </w:pPr>
      <w:r w:rsidRPr="00976DE0">
        <w:rPr>
          <w:color w:val="000000"/>
          <w:spacing w:val="-3"/>
          <w:sz w:val="22"/>
          <w:szCs w:val="22"/>
        </w:rPr>
        <w:t xml:space="preserve">W razie wystąpienia </w:t>
      </w:r>
      <w:r>
        <w:rPr>
          <w:color w:val="000000"/>
          <w:spacing w:val="-3"/>
          <w:sz w:val="22"/>
          <w:szCs w:val="22"/>
        </w:rPr>
        <w:t xml:space="preserve">którejkolwiek z </w:t>
      </w:r>
      <w:r w:rsidRPr="00976DE0">
        <w:rPr>
          <w:color w:val="000000"/>
          <w:spacing w:val="-3"/>
          <w:sz w:val="22"/>
          <w:szCs w:val="22"/>
        </w:rPr>
        <w:t xml:space="preserve">przyczyn wymienionych w ust. 1 </w:t>
      </w:r>
      <w:r w:rsidRPr="00976DE0">
        <w:rPr>
          <w:b/>
          <w:color w:val="000000"/>
          <w:spacing w:val="-3"/>
          <w:sz w:val="22"/>
          <w:szCs w:val="22"/>
        </w:rPr>
        <w:t>Przedsiębiorstwo</w:t>
      </w:r>
      <w:r w:rsidRPr="00976DE0">
        <w:rPr>
          <w:color w:val="000000"/>
          <w:spacing w:val="-4"/>
          <w:sz w:val="22"/>
          <w:szCs w:val="22"/>
        </w:rPr>
        <w:t xml:space="preserve"> </w:t>
      </w:r>
      <w:r w:rsidRPr="00976DE0">
        <w:rPr>
          <w:color w:val="000000"/>
          <w:spacing w:val="-3"/>
          <w:sz w:val="22"/>
          <w:szCs w:val="22"/>
        </w:rPr>
        <w:t xml:space="preserve">niezwłocznie, w sposób zwyczajowo przyjęty, powiadomi </w:t>
      </w:r>
      <w:r w:rsidRPr="00976DE0">
        <w:rPr>
          <w:b/>
          <w:color w:val="000000"/>
          <w:spacing w:val="-3"/>
          <w:sz w:val="22"/>
          <w:szCs w:val="22"/>
        </w:rPr>
        <w:t>Odbiorcę Usług</w:t>
      </w:r>
      <w:r w:rsidRPr="00976DE0">
        <w:rPr>
          <w:color w:val="000000"/>
          <w:spacing w:val="-3"/>
          <w:sz w:val="22"/>
          <w:szCs w:val="22"/>
        </w:rPr>
        <w:t xml:space="preserve"> o przewidywanym czasie trwania przerwy w </w:t>
      </w:r>
      <w:r w:rsidRPr="00976DE0">
        <w:rPr>
          <w:color w:val="000000"/>
          <w:spacing w:val="-4"/>
          <w:sz w:val="22"/>
          <w:szCs w:val="22"/>
        </w:rPr>
        <w:t>odbiorze ścieków.</w:t>
      </w:r>
      <w:r w:rsidRPr="00976DE0">
        <w:rPr>
          <w:color w:val="000000"/>
          <w:spacing w:val="-3"/>
          <w:sz w:val="22"/>
          <w:szCs w:val="22"/>
        </w:rPr>
        <w:t xml:space="preserve"> </w:t>
      </w:r>
    </w:p>
    <w:p w:rsidR="00102B2D" w:rsidRPr="00976DE0" w:rsidRDefault="00102B2D" w:rsidP="00102B2D">
      <w:pPr>
        <w:numPr>
          <w:ilvl w:val="0"/>
          <w:numId w:val="7"/>
        </w:numPr>
        <w:shd w:val="clear" w:color="auto" w:fill="FFFFFF"/>
        <w:ind w:right="14"/>
        <w:jc w:val="both"/>
        <w:rPr>
          <w:sz w:val="22"/>
          <w:szCs w:val="22"/>
        </w:rPr>
      </w:pPr>
      <w:r w:rsidRPr="00976DE0">
        <w:rPr>
          <w:b/>
          <w:color w:val="000000"/>
          <w:spacing w:val="-3"/>
          <w:sz w:val="22"/>
          <w:szCs w:val="22"/>
        </w:rPr>
        <w:t>Przedsiębiorstwo</w:t>
      </w:r>
      <w:r w:rsidRPr="00976DE0">
        <w:rPr>
          <w:color w:val="000000"/>
          <w:spacing w:val="-3"/>
          <w:sz w:val="22"/>
          <w:szCs w:val="22"/>
        </w:rPr>
        <w:t xml:space="preserve"> nie ponosi również odpowiedzialności za szkody </w:t>
      </w:r>
      <w:r w:rsidRPr="00976DE0">
        <w:rPr>
          <w:color w:val="000000"/>
          <w:spacing w:val="-4"/>
          <w:sz w:val="22"/>
          <w:szCs w:val="22"/>
        </w:rPr>
        <w:t>powstałe na skutek zalania ściekami, a spowodowane:</w:t>
      </w:r>
    </w:p>
    <w:p w:rsidR="00102B2D" w:rsidRPr="00976DE0" w:rsidRDefault="00102B2D" w:rsidP="00102B2D">
      <w:pPr>
        <w:numPr>
          <w:ilvl w:val="0"/>
          <w:numId w:val="5"/>
        </w:numPr>
        <w:shd w:val="clear" w:color="auto" w:fill="FFFFFF"/>
        <w:jc w:val="both"/>
        <w:rPr>
          <w:color w:val="000000"/>
          <w:spacing w:val="-26"/>
          <w:sz w:val="22"/>
          <w:szCs w:val="22"/>
        </w:rPr>
      </w:pPr>
      <w:r w:rsidRPr="00976DE0">
        <w:rPr>
          <w:color w:val="000000"/>
          <w:spacing w:val="-4"/>
          <w:sz w:val="22"/>
          <w:szCs w:val="22"/>
        </w:rPr>
        <w:t xml:space="preserve">wadliwym wykonaniem lub źle funkcjonującą instalacją kanalizacyjną </w:t>
      </w:r>
      <w:r w:rsidRPr="00976DE0">
        <w:rPr>
          <w:b/>
          <w:color w:val="000000"/>
          <w:spacing w:val="-4"/>
          <w:sz w:val="22"/>
          <w:szCs w:val="22"/>
        </w:rPr>
        <w:t>Odbiorcy Usług</w:t>
      </w:r>
      <w:r w:rsidRPr="00976DE0">
        <w:rPr>
          <w:color w:val="000000"/>
          <w:spacing w:val="-4"/>
          <w:sz w:val="22"/>
          <w:szCs w:val="22"/>
        </w:rPr>
        <w:t>,</w:t>
      </w:r>
    </w:p>
    <w:p w:rsidR="00102B2D" w:rsidRPr="00976DE0" w:rsidRDefault="00102B2D" w:rsidP="00102B2D">
      <w:pPr>
        <w:numPr>
          <w:ilvl w:val="0"/>
          <w:numId w:val="5"/>
        </w:numPr>
        <w:shd w:val="clear" w:color="auto" w:fill="FFFFFF"/>
        <w:jc w:val="both"/>
        <w:rPr>
          <w:color w:val="000000"/>
          <w:spacing w:val="-12"/>
          <w:sz w:val="22"/>
          <w:szCs w:val="22"/>
        </w:rPr>
      </w:pPr>
      <w:r w:rsidRPr="00976DE0">
        <w:rPr>
          <w:color w:val="000000"/>
          <w:spacing w:val="-3"/>
          <w:sz w:val="22"/>
          <w:szCs w:val="22"/>
        </w:rPr>
        <w:t xml:space="preserve">awarią instalacji lub przyłączy będących własnością </w:t>
      </w:r>
      <w:r w:rsidRPr="00976DE0">
        <w:rPr>
          <w:b/>
          <w:color w:val="000000"/>
          <w:spacing w:val="-3"/>
          <w:sz w:val="22"/>
          <w:szCs w:val="22"/>
        </w:rPr>
        <w:t>Odbiorcy Usług</w:t>
      </w:r>
      <w:r w:rsidRPr="00976DE0">
        <w:rPr>
          <w:color w:val="000000"/>
          <w:spacing w:val="-3"/>
          <w:sz w:val="22"/>
          <w:szCs w:val="22"/>
        </w:rPr>
        <w:t>,</w:t>
      </w:r>
    </w:p>
    <w:p w:rsidR="00102B2D" w:rsidRPr="00976DE0" w:rsidRDefault="00102B2D" w:rsidP="00102B2D">
      <w:pPr>
        <w:numPr>
          <w:ilvl w:val="0"/>
          <w:numId w:val="5"/>
        </w:numPr>
        <w:shd w:val="clear" w:color="auto" w:fill="FFFFFF"/>
        <w:jc w:val="both"/>
        <w:rPr>
          <w:color w:val="000000"/>
          <w:spacing w:val="-16"/>
          <w:sz w:val="22"/>
          <w:szCs w:val="22"/>
        </w:rPr>
      </w:pPr>
      <w:r w:rsidRPr="00976DE0">
        <w:rPr>
          <w:color w:val="000000"/>
          <w:spacing w:val="-2"/>
          <w:sz w:val="22"/>
          <w:szCs w:val="22"/>
        </w:rPr>
        <w:t xml:space="preserve">brakiem przewidzianych przepisami prawa budowlanego lub w projekcie technicznym urządzeń </w:t>
      </w:r>
      <w:r w:rsidRPr="00976DE0">
        <w:rPr>
          <w:color w:val="000000"/>
          <w:spacing w:val="-3"/>
          <w:sz w:val="22"/>
          <w:szCs w:val="22"/>
        </w:rPr>
        <w:t>przeci</w:t>
      </w:r>
      <w:r>
        <w:rPr>
          <w:color w:val="000000"/>
          <w:spacing w:val="-3"/>
          <w:sz w:val="22"/>
          <w:szCs w:val="22"/>
        </w:rPr>
        <w:t xml:space="preserve">wzalewowych </w:t>
      </w:r>
      <w:r w:rsidRPr="00976DE0">
        <w:rPr>
          <w:color w:val="000000"/>
          <w:spacing w:val="-3"/>
          <w:sz w:val="22"/>
          <w:szCs w:val="22"/>
        </w:rPr>
        <w:t xml:space="preserve">na instalacji kanalizacyjnej </w:t>
      </w:r>
      <w:r w:rsidRPr="00976DE0">
        <w:rPr>
          <w:b/>
          <w:color w:val="000000"/>
          <w:spacing w:val="-3"/>
          <w:sz w:val="22"/>
          <w:szCs w:val="22"/>
        </w:rPr>
        <w:t>Odbiorcy Usług</w:t>
      </w:r>
      <w:r w:rsidRPr="00976DE0">
        <w:rPr>
          <w:color w:val="000000"/>
          <w:spacing w:val="-3"/>
          <w:sz w:val="22"/>
          <w:szCs w:val="22"/>
        </w:rPr>
        <w:t>,</w:t>
      </w:r>
    </w:p>
    <w:p w:rsidR="00102B2D" w:rsidRPr="00450EC2" w:rsidRDefault="00102B2D" w:rsidP="00450EC2">
      <w:pPr>
        <w:numPr>
          <w:ilvl w:val="0"/>
          <w:numId w:val="5"/>
        </w:numPr>
        <w:shd w:val="clear" w:color="auto" w:fill="FFFFFF"/>
        <w:jc w:val="both"/>
        <w:rPr>
          <w:color w:val="000000"/>
          <w:spacing w:val="-14"/>
          <w:sz w:val="22"/>
          <w:szCs w:val="22"/>
        </w:rPr>
      </w:pPr>
      <w:r w:rsidRPr="00976DE0">
        <w:rPr>
          <w:color w:val="000000"/>
          <w:spacing w:val="-4"/>
          <w:sz w:val="22"/>
          <w:szCs w:val="22"/>
        </w:rPr>
        <w:t>niewykonaniem lub nienależytym wykonani</w:t>
      </w:r>
      <w:r>
        <w:rPr>
          <w:color w:val="000000"/>
          <w:spacing w:val="-4"/>
          <w:sz w:val="22"/>
          <w:szCs w:val="22"/>
        </w:rPr>
        <w:t>em obowiązków wynikających z § 8</w:t>
      </w:r>
      <w:r w:rsidRPr="00976DE0">
        <w:rPr>
          <w:color w:val="000000"/>
          <w:spacing w:val="-4"/>
          <w:sz w:val="22"/>
          <w:szCs w:val="22"/>
        </w:rPr>
        <w:t>.</w:t>
      </w:r>
    </w:p>
    <w:p w:rsidR="00102B2D" w:rsidRPr="00976DE0" w:rsidRDefault="00102B2D" w:rsidP="00102B2D">
      <w:pPr>
        <w:shd w:val="clear" w:color="auto" w:fill="FFFFFF"/>
        <w:ind w:right="120"/>
        <w:jc w:val="center"/>
        <w:rPr>
          <w:b/>
          <w:sz w:val="22"/>
          <w:szCs w:val="22"/>
        </w:rPr>
      </w:pPr>
      <w:r>
        <w:rPr>
          <w:b/>
          <w:color w:val="000000"/>
          <w:spacing w:val="-7"/>
          <w:sz w:val="22"/>
          <w:szCs w:val="22"/>
        </w:rPr>
        <w:t>§ 7</w:t>
      </w:r>
      <w:r w:rsidRPr="00976DE0">
        <w:rPr>
          <w:b/>
          <w:color w:val="000000"/>
          <w:spacing w:val="-7"/>
          <w:sz w:val="22"/>
          <w:szCs w:val="22"/>
        </w:rPr>
        <w:t>.</w:t>
      </w:r>
    </w:p>
    <w:p w:rsidR="00102B2D" w:rsidRPr="00450EC2" w:rsidRDefault="00102B2D" w:rsidP="00450EC2">
      <w:pPr>
        <w:shd w:val="clear" w:color="auto" w:fill="FFFFFF"/>
        <w:tabs>
          <w:tab w:val="left" w:pos="331"/>
        </w:tabs>
        <w:ind w:left="360"/>
        <w:jc w:val="both"/>
        <w:rPr>
          <w:color w:val="000000"/>
          <w:spacing w:val="-31"/>
          <w:sz w:val="22"/>
          <w:szCs w:val="22"/>
        </w:rPr>
      </w:pPr>
      <w:r w:rsidRPr="00976DE0">
        <w:rPr>
          <w:color w:val="000000"/>
          <w:sz w:val="22"/>
          <w:szCs w:val="22"/>
        </w:rPr>
        <w:t>O przerwach w świadczeniu usług wynikających z planowanych prac konserwacyjno-</w:t>
      </w:r>
      <w:r w:rsidRPr="00976DE0">
        <w:rPr>
          <w:color w:val="000000"/>
          <w:spacing w:val="-2"/>
          <w:sz w:val="22"/>
          <w:szCs w:val="22"/>
        </w:rPr>
        <w:t xml:space="preserve">remontowych </w:t>
      </w:r>
      <w:r w:rsidRPr="00976DE0">
        <w:rPr>
          <w:b/>
          <w:color w:val="000000"/>
          <w:spacing w:val="-2"/>
          <w:sz w:val="22"/>
          <w:szCs w:val="22"/>
        </w:rPr>
        <w:t>Przedsiębiorstwo</w:t>
      </w:r>
      <w:r>
        <w:rPr>
          <w:b/>
          <w:color w:val="000000"/>
          <w:spacing w:val="-2"/>
          <w:sz w:val="22"/>
          <w:szCs w:val="22"/>
        </w:rPr>
        <w:t xml:space="preserve"> </w:t>
      </w:r>
      <w:r w:rsidRPr="00976DE0">
        <w:rPr>
          <w:color w:val="000000"/>
          <w:spacing w:val="-3"/>
          <w:sz w:val="22"/>
          <w:szCs w:val="22"/>
        </w:rPr>
        <w:t>w sposób zwyczajowo przyjęty</w:t>
      </w:r>
      <w:r w:rsidRPr="00976DE0">
        <w:rPr>
          <w:color w:val="000000"/>
          <w:spacing w:val="-2"/>
          <w:sz w:val="22"/>
          <w:szCs w:val="22"/>
        </w:rPr>
        <w:t xml:space="preserve"> powiadomi </w:t>
      </w:r>
      <w:r w:rsidRPr="00976DE0">
        <w:rPr>
          <w:b/>
          <w:color w:val="000000"/>
          <w:spacing w:val="-2"/>
          <w:sz w:val="22"/>
          <w:szCs w:val="22"/>
        </w:rPr>
        <w:t>Odbiorcę Usług</w:t>
      </w:r>
      <w:r w:rsidRPr="00976DE0">
        <w:rPr>
          <w:color w:val="000000"/>
          <w:spacing w:val="-2"/>
          <w:sz w:val="22"/>
          <w:szCs w:val="22"/>
        </w:rPr>
        <w:t xml:space="preserve"> najpóźniej dwa dni przed </w:t>
      </w:r>
      <w:r w:rsidRPr="00976DE0">
        <w:rPr>
          <w:color w:val="000000"/>
          <w:spacing w:val="-4"/>
          <w:sz w:val="22"/>
          <w:szCs w:val="22"/>
        </w:rPr>
        <w:t>terminem ich rozpoczęcia.</w:t>
      </w:r>
    </w:p>
    <w:p w:rsidR="00102B2D" w:rsidRPr="00976DE0" w:rsidRDefault="00102B2D" w:rsidP="00102B2D">
      <w:pPr>
        <w:jc w:val="center"/>
        <w:rPr>
          <w:sz w:val="22"/>
          <w:szCs w:val="22"/>
        </w:rPr>
      </w:pPr>
      <w:r w:rsidRPr="00976DE0">
        <w:rPr>
          <w:b/>
          <w:sz w:val="22"/>
          <w:szCs w:val="22"/>
        </w:rPr>
        <w:sym w:font="Times New Roman" w:char="00A7"/>
      </w:r>
      <w:r>
        <w:rPr>
          <w:b/>
          <w:sz w:val="22"/>
          <w:szCs w:val="22"/>
        </w:rPr>
        <w:t xml:space="preserve"> 8</w:t>
      </w:r>
      <w:r w:rsidRPr="00976DE0">
        <w:rPr>
          <w:b/>
          <w:sz w:val="22"/>
          <w:szCs w:val="22"/>
        </w:rPr>
        <w:t>.</w:t>
      </w:r>
    </w:p>
    <w:p w:rsidR="00102B2D" w:rsidRPr="00976DE0" w:rsidRDefault="00102B2D" w:rsidP="00102B2D">
      <w:pPr>
        <w:jc w:val="both"/>
        <w:rPr>
          <w:sz w:val="22"/>
          <w:szCs w:val="22"/>
        </w:rPr>
      </w:pPr>
      <w:r w:rsidRPr="00976DE0">
        <w:rPr>
          <w:b/>
          <w:sz w:val="22"/>
          <w:szCs w:val="22"/>
        </w:rPr>
        <w:t>Odbiorca Usług</w:t>
      </w:r>
      <w:r w:rsidRPr="00976DE0">
        <w:rPr>
          <w:sz w:val="22"/>
          <w:szCs w:val="22"/>
        </w:rPr>
        <w:t xml:space="preserve"> zobowiązuje się do:</w:t>
      </w:r>
    </w:p>
    <w:p w:rsidR="00102B2D" w:rsidRPr="00976DE0" w:rsidRDefault="00102B2D" w:rsidP="00102B2D">
      <w:pPr>
        <w:numPr>
          <w:ilvl w:val="0"/>
          <w:numId w:val="9"/>
        </w:numPr>
        <w:jc w:val="both"/>
        <w:rPr>
          <w:sz w:val="22"/>
          <w:szCs w:val="22"/>
        </w:rPr>
      </w:pPr>
      <w:r w:rsidRPr="00976DE0">
        <w:rPr>
          <w:sz w:val="22"/>
          <w:szCs w:val="22"/>
        </w:rPr>
        <w:t xml:space="preserve">poinformowania </w:t>
      </w:r>
      <w:r w:rsidRPr="00976DE0">
        <w:rPr>
          <w:b/>
          <w:sz w:val="22"/>
          <w:szCs w:val="22"/>
        </w:rPr>
        <w:t>Przedsiębiorstwa</w:t>
      </w:r>
      <w:r w:rsidRPr="00976DE0">
        <w:rPr>
          <w:sz w:val="22"/>
          <w:szCs w:val="22"/>
        </w:rPr>
        <w:t xml:space="preserve"> o własnych ujęciach wody oraz instalacjach zasilanych z tych ujęć, w celu ustalenia ich oddziaływania na instalacje zasilane z sieci </w:t>
      </w:r>
      <w:r w:rsidRPr="00976DE0">
        <w:rPr>
          <w:b/>
          <w:sz w:val="22"/>
          <w:szCs w:val="22"/>
        </w:rPr>
        <w:t>Przedsiębiorstwa</w:t>
      </w:r>
      <w:r w:rsidRPr="00976DE0">
        <w:rPr>
          <w:sz w:val="22"/>
          <w:szCs w:val="22"/>
        </w:rPr>
        <w:t xml:space="preserve"> oraz w celu ustalenia ilości ścieków odprowadzanych do kanalizacji,</w:t>
      </w:r>
    </w:p>
    <w:p w:rsidR="00102B2D" w:rsidRPr="00976DE0" w:rsidRDefault="00102B2D" w:rsidP="00102B2D">
      <w:pPr>
        <w:numPr>
          <w:ilvl w:val="0"/>
          <w:numId w:val="9"/>
        </w:numPr>
        <w:jc w:val="both"/>
        <w:rPr>
          <w:sz w:val="22"/>
          <w:szCs w:val="22"/>
        </w:rPr>
      </w:pPr>
      <w:r w:rsidRPr="00976DE0">
        <w:rPr>
          <w:sz w:val="22"/>
          <w:szCs w:val="22"/>
        </w:rPr>
        <w:t xml:space="preserve">wykorzystywania przyłącza kanalizacyjnego wyłącznie w celach i na warunkach określonych w </w:t>
      </w:r>
      <w:r>
        <w:rPr>
          <w:sz w:val="22"/>
          <w:szCs w:val="22"/>
        </w:rPr>
        <w:t xml:space="preserve">niniejszej </w:t>
      </w:r>
      <w:r w:rsidRPr="00976DE0">
        <w:rPr>
          <w:sz w:val="22"/>
          <w:szCs w:val="22"/>
        </w:rPr>
        <w:t>umowie,</w:t>
      </w:r>
    </w:p>
    <w:p w:rsidR="00102B2D" w:rsidRPr="00976DE0" w:rsidRDefault="00102B2D" w:rsidP="00102B2D">
      <w:pPr>
        <w:numPr>
          <w:ilvl w:val="0"/>
          <w:numId w:val="9"/>
        </w:numPr>
        <w:tabs>
          <w:tab w:val="clear" w:pos="757"/>
          <w:tab w:val="num" w:pos="720"/>
        </w:tabs>
        <w:ind w:left="720" w:hanging="360"/>
        <w:jc w:val="both"/>
        <w:rPr>
          <w:sz w:val="22"/>
          <w:szCs w:val="22"/>
        </w:rPr>
      </w:pPr>
      <w:r w:rsidRPr="00976DE0">
        <w:rPr>
          <w:sz w:val="22"/>
          <w:szCs w:val="22"/>
        </w:rPr>
        <w:t xml:space="preserve">umożliwienia upoważnionym przedstawicielom </w:t>
      </w:r>
      <w:r w:rsidRPr="00976DE0">
        <w:rPr>
          <w:b/>
          <w:sz w:val="22"/>
          <w:szCs w:val="22"/>
        </w:rPr>
        <w:t>Przedsiębiorstwa</w:t>
      </w:r>
      <w:r w:rsidRPr="00976DE0">
        <w:rPr>
          <w:sz w:val="22"/>
          <w:szCs w:val="22"/>
        </w:rPr>
        <w:t xml:space="preserve"> wstępu do wszelkich pomieszczeń i miejsc wyposażonych w instalacje bądź urządzenia wodociągowe lub kanalizacyjne, </w:t>
      </w:r>
      <w:r>
        <w:rPr>
          <w:sz w:val="22"/>
          <w:szCs w:val="22"/>
        </w:rPr>
        <w:t xml:space="preserve">w celach określonych w ustawie </w:t>
      </w:r>
      <w:r w:rsidRPr="00976DE0">
        <w:rPr>
          <w:sz w:val="22"/>
          <w:szCs w:val="22"/>
        </w:rPr>
        <w:t>z dn. 7</w:t>
      </w:r>
      <w:r>
        <w:rPr>
          <w:sz w:val="22"/>
          <w:szCs w:val="22"/>
        </w:rPr>
        <w:t xml:space="preserve"> czerwca </w:t>
      </w:r>
      <w:r w:rsidRPr="00976DE0">
        <w:rPr>
          <w:sz w:val="22"/>
          <w:szCs w:val="22"/>
        </w:rPr>
        <w:t xml:space="preserve">2001r. o zbiorowym zaopatrzeniu w wodę i zbiorowym odprowadzaniu ścieków </w:t>
      </w:r>
      <w:r w:rsidRPr="00976DE0">
        <w:rPr>
          <w:sz w:val="22"/>
          <w:szCs w:val="22"/>
        </w:rPr>
        <w:br/>
        <w:t>(</w:t>
      </w:r>
      <w:r w:rsidRPr="00976DE0">
        <w:rPr>
          <w:bCs/>
          <w:sz w:val="22"/>
          <w:szCs w:val="22"/>
        </w:rPr>
        <w:t>t.</w:t>
      </w:r>
      <w:r w:rsidR="003B7EC2">
        <w:rPr>
          <w:bCs/>
          <w:sz w:val="22"/>
          <w:szCs w:val="22"/>
        </w:rPr>
        <w:t xml:space="preserve"> </w:t>
      </w:r>
      <w:r w:rsidRPr="00976DE0">
        <w:rPr>
          <w:bCs/>
          <w:sz w:val="22"/>
          <w:szCs w:val="22"/>
        </w:rPr>
        <w:t xml:space="preserve">j. Dz. U. z </w:t>
      </w:r>
      <w:r>
        <w:rPr>
          <w:bCs/>
          <w:sz w:val="22"/>
          <w:szCs w:val="22"/>
        </w:rPr>
        <w:t>202</w:t>
      </w:r>
      <w:r w:rsidR="005D7995">
        <w:rPr>
          <w:bCs/>
          <w:sz w:val="22"/>
          <w:szCs w:val="22"/>
        </w:rPr>
        <w:t>3</w:t>
      </w:r>
      <w:r w:rsidRPr="00976DE0">
        <w:rPr>
          <w:bCs/>
          <w:sz w:val="22"/>
          <w:szCs w:val="22"/>
        </w:rPr>
        <w:t xml:space="preserve"> r. poz. </w:t>
      </w:r>
      <w:r w:rsidR="005D7995">
        <w:rPr>
          <w:bCs/>
          <w:sz w:val="22"/>
          <w:szCs w:val="22"/>
        </w:rPr>
        <w:t>537</w:t>
      </w:r>
      <w:r>
        <w:rPr>
          <w:bCs/>
          <w:sz w:val="22"/>
          <w:szCs w:val="22"/>
        </w:rPr>
        <w:t>, z późn. zm.</w:t>
      </w:r>
      <w:r w:rsidRPr="00976DE0">
        <w:rPr>
          <w:sz w:val="22"/>
          <w:szCs w:val="22"/>
        </w:rPr>
        <w:t>),</w:t>
      </w:r>
    </w:p>
    <w:p w:rsidR="00102B2D" w:rsidRPr="00976DE0" w:rsidRDefault="00102B2D" w:rsidP="00102B2D">
      <w:pPr>
        <w:numPr>
          <w:ilvl w:val="0"/>
          <w:numId w:val="9"/>
        </w:numPr>
        <w:jc w:val="both"/>
        <w:rPr>
          <w:sz w:val="22"/>
          <w:szCs w:val="22"/>
        </w:rPr>
      </w:pPr>
      <w:r w:rsidRPr="00976DE0">
        <w:rPr>
          <w:sz w:val="22"/>
          <w:szCs w:val="22"/>
        </w:rPr>
        <w:t xml:space="preserve">utrzymania właściwego stanu technicznego należących do niego instalacji, przyłączy oraz urządzeń </w:t>
      </w:r>
      <w:r w:rsidRPr="00976DE0">
        <w:rPr>
          <w:sz w:val="22"/>
          <w:szCs w:val="22"/>
        </w:rPr>
        <w:br/>
        <w:t xml:space="preserve"> kanalizacyjnych,</w:t>
      </w:r>
    </w:p>
    <w:p w:rsidR="00102B2D" w:rsidRPr="00976DE0" w:rsidRDefault="00102B2D" w:rsidP="00102B2D">
      <w:pPr>
        <w:numPr>
          <w:ilvl w:val="0"/>
          <w:numId w:val="9"/>
        </w:numPr>
        <w:jc w:val="both"/>
        <w:rPr>
          <w:sz w:val="22"/>
          <w:szCs w:val="22"/>
        </w:rPr>
      </w:pPr>
      <w:r w:rsidRPr="00976DE0">
        <w:rPr>
          <w:sz w:val="22"/>
          <w:szCs w:val="22"/>
        </w:rPr>
        <w:t xml:space="preserve">niewykonywania bez zgody </w:t>
      </w:r>
      <w:r w:rsidRPr="00976DE0">
        <w:rPr>
          <w:b/>
          <w:sz w:val="22"/>
          <w:szCs w:val="22"/>
        </w:rPr>
        <w:t>Przedsiębiorstwa</w:t>
      </w:r>
      <w:r w:rsidRPr="00976DE0">
        <w:rPr>
          <w:sz w:val="22"/>
          <w:szCs w:val="22"/>
        </w:rPr>
        <w:t xml:space="preserve"> jakichkolwiek czynności mogących wpływać na zmianę stanu technicznego urządzeń kanalizacyjnych do niego należących,</w:t>
      </w:r>
    </w:p>
    <w:p w:rsidR="00102B2D" w:rsidRPr="00976DE0" w:rsidRDefault="00102B2D" w:rsidP="00102B2D">
      <w:pPr>
        <w:numPr>
          <w:ilvl w:val="0"/>
          <w:numId w:val="9"/>
        </w:numPr>
        <w:jc w:val="both"/>
        <w:rPr>
          <w:sz w:val="22"/>
          <w:szCs w:val="22"/>
        </w:rPr>
      </w:pPr>
      <w:r w:rsidRPr="00976DE0">
        <w:rPr>
          <w:color w:val="000000"/>
          <w:spacing w:val="-5"/>
          <w:sz w:val="22"/>
          <w:szCs w:val="22"/>
        </w:rPr>
        <w:t xml:space="preserve">natychmiastowego powiadomienia </w:t>
      </w:r>
      <w:r w:rsidRPr="00976DE0">
        <w:rPr>
          <w:b/>
          <w:color w:val="000000"/>
          <w:spacing w:val="-5"/>
          <w:sz w:val="22"/>
          <w:szCs w:val="22"/>
        </w:rPr>
        <w:t>Przedsiębiorstwa</w:t>
      </w:r>
      <w:r w:rsidRPr="00976DE0">
        <w:rPr>
          <w:color w:val="000000"/>
          <w:spacing w:val="-5"/>
          <w:sz w:val="22"/>
          <w:szCs w:val="22"/>
        </w:rPr>
        <w:t xml:space="preserve"> o awarii posiadanych przez </w:t>
      </w:r>
      <w:r w:rsidRPr="00976DE0">
        <w:rPr>
          <w:b/>
          <w:color w:val="000000"/>
          <w:spacing w:val="-5"/>
          <w:sz w:val="22"/>
          <w:szCs w:val="22"/>
        </w:rPr>
        <w:t>Odbiorcę Usług</w:t>
      </w:r>
      <w:r w:rsidRPr="00976DE0">
        <w:rPr>
          <w:color w:val="000000"/>
          <w:spacing w:val="-5"/>
          <w:sz w:val="22"/>
          <w:szCs w:val="22"/>
        </w:rPr>
        <w:t xml:space="preserve"> instalacji i przyłączy mających wpływ na </w:t>
      </w:r>
      <w:r w:rsidRPr="00976DE0">
        <w:rPr>
          <w:color w:val="000000"/>
          <w:spacing w:val="-4"/>
          <w:sz w:val="22"/>
          <w:szCs w:val="22"/>
        </w:rPr>
        <w:t xml:space="preserve">urządzenia </w:t>
      </w:r>
      <w:r w:rsidRPr="00976DE0">
        <w:rPr>
          <w:b/>
          <w:color w:val="000000"/>
          <w:spacing w:val="-4"/>
          <w:sz w:val="22"/>
          <w:szCs w:val="22"/>
        </w:rPr>
        <w:t>Przedsiębiorstwa</w:t>
      </w:r>
      <w:r w:rsidRPr="00976DE0">
        <w:rPr>
          <w:color w:val="000000"/>
          <w:spacing w:val="-4"/>
          <w:sz w:val="22"/>
          <w:szCs w:val="22"/>
        </w:rPr>
        <w:t>,</w:t>
      </w:r>
    </w:p>
    <w:p w:rsidR="00102B2D" w:rsidRPr="00976DE0" w:rsidRDefault="00102B2D" w:rsidP="00102B2D">
      <w:pPr>
        <w:numPr>
          <w:ilvl w:val="0"/>
          <w:numId w:val="9"/>
        </w:numPr>
        <w:jc w:val="both"/>
        <w:rPr>
          <w:sz w:val="22"/>
          <w:szCs w:val="22"/>
        </w:rPr>
      </w:pPr>
      <w:r w:rsidRPr="00976DE0">
        <w:rPr>
          <w:sz w:val="22"/>
          <w:szCs w:val="22"/>
        </w:rPr>
        <w:t xml:space="preserve">umożliwienia </w:t>
      </w:r>
      <w:r w:rsidRPr="00976DE0">
        <w:rPr>
          <w:b/>
          <w:sz w:val="22"/>
          <w:szCs w:val="22"/>
        </w:rPr>
        <w:t>Przedsiębiorstwu</w:t>
      </w:r>
      <w:r w:rsidRPr="00976DE0">
        <w:rPr>
          <w:sz w:val="22"/>
          <w:szCs w:val="22"/>
        </w:rPr>
        <w:t xml:space="preserve"> pobrania prób oraz przeprowadzenia kontroli ilości, stanu i składu odprowadzanych ścieków,</w:t>
      </w:r>
    </w:p>
    <w:p w:rsidR="00102B2D" w:rsidRPr="00976DE0" w:rsidRDefault="00102B2D" w:rsidP="00102B2D">
      <w:pPr>
        <w:numPr>
          <w:ilvl w:val="0"/>
          <w:numId w:val="9"/>
        </w:numPr>
        <w:jc w:val="both"/>
        <w:rPr>
          <w:sz w:val="22"/>
          <w:szCs w:val="22"/>
        </w:rPr>
      </w:pPr>
      <w:r w:rsidRPr="00976DE0">
        <w:rPr>
          <w:sz w:val="22"/>
          <w:szCs w:val="22"/>
        </w:rPr>
        <w:t>niedokonywania zabudowy ani trwałych nasadzeń</w:t>
      </w:r>
      <w:bookmarkStart w:id="0" w:name="_GoBack"/>
      <w:bookmarkEnd w:id="0"/>
      <w:r w:rsidRPr="00976DE0">
        <w:rPr>
          <w:sz w:val="22"/>
          <w:szCs w:val="22"/>
        </w:rPr>
        <w:t xml:space="preserve"> nad przyłączem kanalizacyjnym,</w:t>
      </w:r>
    </w:p>
    <w:p w:rsidR="00102B2D" w:rsidRPr="00976DE0" w:rsidRDefault="00102B2D" w:rsidP="00102B2D">
      <w:pPr>
        <w:numPr>
          <w:ilvl w:val="0"/>
          <w:numId w:val="9"/>
        </w:numPr>
        <w:jc w:val="both"/>
        <w:rPr>
          <w:sz w:val="22"/>
          <w:szCs w:val="22"/>
        </w:rPr>
      </w:pPr>
      <w:r w:rsidRPr="00976DE0">
        <w:rPr>
          <w:sz w:val="22"/>
          <w:szCs w:val="22"/>
        </w:rPr>
        <w:t xml:space="preserve">zapewnienia </w:t>
      </w:r>
      <w:r w:rsidRPr="00976DE0">
        <w:rPr>
          <w:b/>
          <w:sz w:val="22"/>
          <w:szCs w:val="22"/>
        </w:rPr>
        <w:t xml:space="preserve">Przedsiębiorstwu </w:t>
      </w:r>
      <w:r w:rsidRPr="00976DE0">
        <w:rPr>
          <w:sz w:val="22"/>
          <w:szCs w:val="22"/>
        </w:rPr>
        <w:t xml:space="preserve">możliwości wykonania niezbędnych napraw przyłącza kanalizacyjnego </w:t>
      </w:r>
      <w:r w:rsidRPr="00976DE0">
        <w:rPr>
          <w:color w:val="000000"/>
          <w:spacing w:val="-3"/>
          <w:sz w:val="22"/>
          <w:szCs w:val="22"/>
        </w:rPr>
        <w:t xml:space="preserve">będącego własnością </w:t>
      </w:r>
      <w:r w:rsidRPr="00976DE0">
        <w:rPr>
          <w:b/>
          <w:color w:val="000000"/>
          <w:spacing w:val="-3"/>
          <w:sz w:val="22"/>
          <w:szCs w:val="22"/>
        </w:rPr>
        <w:t>Przedsiębiorstwa</w:t>
      </w:r>
      <w:r w:rsidRPr="00976DE0">
        <w:rPr>
          <w:sz w:val="22"/>
          <w:szCs w:val="22"/>
        </w:rPr>
        <w:t xml:space="preserve"> oraz zainstalowanych na nim urządzeń,</w:t>
      </w:r>
    </w:p>
    <w:p w:rsidR="00102B2D" w:rsidRPr="00976DE0" w:rsidRDefault="00102B2D" w:rsidP="00102B2D">
      <w:pPr>
        <w:numPr>
          <w:ilvl w:val="0"/>
          <w:numId w:val="9"/>
        </w:numPr>
        <w:jc w:val="both"/>
        <w:rPr>
          <w:sz w:val="22"/>
          <w:szCs w:val="22"/>
        </w:rPr>
      </w:pPr>
      <w:r w:rsidRPr="00976DE0">
        <w:rPr>
          <w:sz w:val="22"/>
          <w:szCs w:val="22"/>
        </w:rPr>
        <w:t xml:space="preserve">pokrycia, wynikających z przyczyn leżących po stronie </w:t>
      </w:r>
      <w:r w:rsidRPr="00976DE0">
        <w:rPr>
          <w:b/>
          <w:sz w:val="22"/>
          <w:szCs w:val="22"/>
        </w:rPr>
        <w:t>Odbiorcy Usług</w:t>
      </w:r>
      <w:r w:rsidRPr="00976DE0">
        <w:rPr>
          <w:sz w:val="22"/>
          <w:szCs w:val="22"/>
        </w:rPr>
        <w:t>, kosztów napraw przyłączy kanalizacyjnych,</w:t>
      </w:r>
    </w:p>
    <w:p w:rsidR="00102B2D" w:rsidRPr="00450EC2" w:rsidRDefault="00102B2D" w:rsidP="00102B2D">
      <w:pPr>
        <w:numPr>
          <w:ilvl w:val="0"/>
          <w:numId w:val="9"/>
        </w:numPr>
        <w:jc w:val="both"/>
        <w:rPr>
          <w:sz w:val="22"/>
          <w:szCs w:val="22"/>
        </w:rPr>
      </w:pPr>
      <w:r w:rsidRPr="00976DE0">
        <w:rPr>
          <w:color w:val="000000"/>
          <w:spacing w:val="-1"/>
          <w:sz w:val="22"/>
          <w:szCs w:val="22"/>
        </w:rPr>
        <w:lastRenderedPageBreak/>
        <w:t xml:space="preserve">udostępnienia </w:t>
      </w:r>
      <w:r w:rsidRPr="00976DE0">
        <w:rPr>
          <w:b/>
          <w:color w:val="000000"/>
          <w:spacing w:val="-1"/>
          <w:sz w:val="22"/>
          <w:szCs w:val="22"/>
        </w:rPr>
        <w:t>Przedsiębiorstwu</w:t>
      </w:r>
      <w:r w:rsidRPr="00976DE0">
        <w:rPr>
          <w:color w:val="000000"/>
          <w:spacing w:val="-1"/>
          <w:sz w:val="22"/>
          <w:szCs w:val="22"/>
        </w:rPr>
        <w:t xml:space="preserve"> niezbędnych danych o rodzaju, wielkości produkcji i stosowanych procesach technologicznych oraz rozwiązaniu gospodarki ściekowej w zakładzie, w celu określenia ilości i czasowego rozkładu dopływu ścieków przemysłowych oraz ich zanieczyszczenia.</w:t>
      </w:r>
    </w:p>
    <w:p w:rsidR="00102B2D" w:rsidRPr="00976DE0" w:rsidRDefault="00102B2D" w:rsidP="00102B2D">
      <w:pPr>
        <w:jc w:val="center"/>
        <w:rPr>
          <w:sz w:val="22"/>
          <w:szCs w:val="22"/>
        </w:rPr>
      </w:pPr>
      <w:r w:rsidRPr="00976DE0">
        <w:rPr>
          <w:b/>
          <w:sz w:val="22"/>
          <w:szCs w:val="22"/>
        </w:rPr>
        <w:sym w:font="Times New Roman" w:char="00A7"/>
      </w:r>
      <w:r>
        <w:rPr>
          <w:b/>
          <w:sz w:val="22"/>
          <w:szCs w:val="22"/>
        </w:rPr>
        <w:t xml:space="preserve"> 9</w:t>
      </w:r>
      <w:r w:rsidRPr="00976DE0">
        <w:rPr>
          <w:b/>
          <w:sz w:val="22"/>
          <w:szCs w:val="22"/>
        </w:rPr>
        <w:t>.</w:t>
      </w:r>
    </w:p>
    <w:p w:rsidR="00102B2D" w:rsidRPr="00976DE0" w:rsidRDefault="00102B2D" w:rsidP="00102B2D">
      <w:pPr>
        <w:jc w:val="both"/>
        <w:rPr>
          <w:sz w:val="22"/>
          <w:szCs w:val="22"/>
        </w:rPr>
      </w:pPr>
      <w:r w:rsidRPr="00976DE0">
        <w:rPr>
          <w:sz w:val="22"/>
          <w:szCs w:val="22"/>
        </w:rPr>
        <w:t xml:space="preserve">Wstęp upoważnionych przedstawicieli </w:t>
      </w:r>
      <w:r w:rsidRPr="00976DE0">
        <w:rPr>
          <w:b/>
          <w:sz w:val="22"/>
          <w:szCs w:val="22"/>
        </w:rPr>
        <w:t>Przedsiębiorstwa</w:t>
      </w:r>
      <w:r w:rsidRPr="00976DE0">
        <w:rPr>
          <w:sz w:val="22"/>
          <w:szCs w:val="22"/>
        </w:rPr>
        <w:t xml:space="preserve"> do pomieszczeń i miejsc wyposażonych w instalacje wodociągowe lub kanalizacyjne, o których mowa</w:t>
      </w:r>
      <w:r>
        <w:rPr>
          <w:sz w:val="22"/>
          <w:szCs w:val="22"/>
        </w:rPr>
        <w:t xml:space="preserve"> w § 8</w:t>
      </w:r>
      <w:r w:rsidRPr="00976DE0">
        <w:rPr>
          <w:sz w:val="22"/>
          <w:szCs w:val="22"/>
        </w:rPr>
        <w:t xml:space="preserve"> pkt. 3 odbywać się będzie na podstawie legitymacji służbowej oraz upoważnienia podpisanego przez osoby reprezentujące </w:t>
      </w:r>
      <w:r w:rsidRPr="00976DE0">
        <w:rPr>
          <w:b/>
          <w:sz w:val="22"/>
          <w:szCs w:val="22"/>
        </w:rPr>
        <w:t>Przedsiębiorstwo</w:t>
      </w:r>
      <w:r>
        <w:rPr>
          <w:sz w:val="22"/>
          <w:szCs w:val="22"/>
        </w:rPr>
        <w:t xml:space="preserve">. Aktualny wzór legitymacji służbowej </w:t>
      </w:r>
      <w:r w:rsidRPr="00976DE0">
        <w:rPr>
          <w:sz w:val="22"/>
          <w:szCs w:val="22"/>
        </w:rPr>
        <w:t xml:space="preserve">udostępniony jest do wglądu w siedzibie </w:t>
      </w:r>
      <w:r w:rsidRPr="00976DE0">
        <w:rPr>
          <w:b/>
          <w:sz w:val="22"/>
          <w:szCs w:val="22"/>
        </w:rPr>
        <w:t>Przedsiębiorstwa</w:t>
      </w:r>
      <w:r w:rsidR="00450EC2">
        <w:rPr>
          <w:sz w:val="22"/>
          <w:szCs w:val="22"/>
        </w:rPr>
        <w:t>.</w:t>
      </w:r>
    </w:p>
    <w:p w:rsidR="00102B2D" w:rsidRPr="00976DE0" w:rsidRDefault="00102B2D" w:rsidP="00102B2D">
      <w:pPr>
        <w:jc w:val="center"/>
        <w:rPr>
          <w:b/>
          <w:sz w:val="22"/>
          <w:szCs w:val="22"/>
        </w:rPr>
      </w:pPr>
      <w:r w:rsidRPr="00976DE0">
        <w:rPr>
          <w:b/>
          <w:sz w:val="22"/>
          <w:szCs w:val="22"/>
        </w:rPr>
        <w:sym w:font="Times New Roman" w:char="00A7"/>
      </w:r>
      <w:r w:rsidRPr="00976DE0">
        <w:rPr>
          <w:b/>
          <w:sz w:val="22"/>
          <w:szCs w:val="22"/>
        </w:rPr>
        <w:t xml:space="preserve"> 1</w:t>
      </w:r>
      <w:r>
        <w:rPr>
          <w:b/>
          <w:sz w:val="22"/>
          <w:szCs w:val="22"/>
        </w:rPr>
        <w:t>0</w:t>
      </w:r>
      <w:r w:rsidRPr="00976DE0">
        <w:rPr>
          <w:b/>
          <w:sz w:val="22"/>
          <w:szCs w:val="22"/>
        </w:rPr>
        <w:t>.</w:t>
      </w:r>
    </w:p>
    <w:p w:rsidR="00102B2D" w:rsidRPr="00976DE0" w:rsidRDefault="00102B2D" w:rsidP="00102B2D">
      <w:pPr>
        <w:numPr>
          <w:ilvl w:val="0"/>
          <w:numId w:val="15"/>
        </w:numPr>
        <w:ind w:left="426" w:hanging="426"/>
        <w:contextualSpacing/>
        <w:jc w:val="both"/>
        <w:rPr>
          <w:sz w:val="22"/>
          <w:szCs w:val="22"/>
        </w:rPr>
      </w:pPr>
      <w:r w:rsidRPr="00976DE0">
        <w:rPr>
          <w:b/>
          <w:sz w:val="22"/>
          <w:szCs w:val="22"/>
        </w:rPr>
        <w:t>Odbiorca Usług</w:t>
      </w:r>
      <w:r w:rsidRPr="00976DE0">
        <w:rPr>
          <w:sz w:val="22"/>
          <w:szCs w:val="22"/>
        </w:rPr>
        <w:t xml:space="preserve"> ma prawo zgłaszania reklamacji dotyczących sposobu wykonywania przez </w:t>
      </w:r>
      <w:r w:rsidRPr="00976DE0">
        <w:rPr>
          <w:b/>
          <w:sz w:val="22"/>
          <w:szCs w:val="22"/>
        </w:rPr>
        <w:t>Przedsiębiorstwo</w:t>
      </w:r>
      <w:r w:rsidRPr="00976DE0">
        <w:rPr>
          <w:sz w:val="22"/>
          <w:szCs w:val="22"/>
        </w:rPr>
        <w:t xml:space="preserve"> niniejszej umowy, w szczególności  ilości  i jakości świadczonych usług oraz wysokości opłat za te usługi</w:t>
      </w:r>
      <w:r>
        <w:rPr>
          <w:sz w:val="22"/>
          <w:szCs w:val="22"/>
        </w:rPr>
        <w:t>, na zasadach określonych w Regulaminie.</w:t>
      </w:r>
    </w:p>
    <w:p w:rsidR="00102B2D" w:rsidRPr="00976DE0" w:rsidRDefault="00102B2D" w:rsidP="00102B2D">
      <w:pPr>
        <w:numPr>
          <w:ilvl w:val="0"/>
          <w:numId w:val="15"/>
        </w:numPr>
        <w:ind w:left="426" w:hanging="426"/>
        <w:contextualSpacing/>
        <w:jc w:val="both"/>
        <w:rPr>
          <w:sz w:val="22"/>
          <w:szCs w:val="22"/>
        </w:rPr>
      </w:pPr>
      <w:r w:rsidRPr="00976DE0">
        <w:rPr>
          <w:sz w:val="22"/>
          <w:szCs w:val="22"/>
        </w:rPr>
        <w:t xml:space="preserve">Reklamacja jest zgłaszana w formie pisemnej do </w:t>
      </w:r>
      <w:r>
        <w:rPr>
          <w:sz w:val="22"/>
          <w:szCs w:val="22"/>
        </w:rPr>
        <w:t>siedziby</w:t>
      </w:r>
      <w:r w:rsidRPr="00976DE0">
        <w:rPr>
          <w:sz w:val="22"/>
          <w:szCs w:val="22"/>
        </w:rPr>
        <w:t xml:space="preserve"> </w:t>
      </w:r>
      <w:r w:rsidRPr="00976DE0">
        <w:rPr>
          <w:b/>
          <w:sz w:val="22"/>
          <w:szCs w:val="22"/>
        </w:rPr>
        <w:t>Przedsiębiorstwa.</w:t>
      </w:r>
    </w:p>
    <w:p w:rsidR="00102B2D" w:rsidRPr="00976DE0" w:rsidRDefault="00102B2D" w:rsidP="00102B2D">
      <w:pPr>
        <w:numPr>
          <w:ilvl w:val="0"/>
          <w:numId w:val="15"/>
        </w:numPr>
        <w:ind w:left="426" w:hanging="426"/>
        <w:contextualSpacing/>
        <w:jc w:val="both"/>
        <w:rPr>
          <w:sz w:val="22"/>
          <w:szCs w:val="22"/>
        </w:rPr>
      </w:pPr>
      <w:r w:rsidRPr="00976DE0">
        <w:rPr>
          <w:b/>
          <w:sz w:val="22"/>
          <w:szCs w:val="22"/>
        </w:rPr>
        <w:t xml:space="preserve">Przedsiębiorstwo </w:t>
      </w:r>
      <w:r w:rsidRPr="00976DE0">
        <w:rPr>
          <w:sz w:val="22"/>
          <w:szCs w:val="22"/>
        </w:rPr>
        <w:t>jest zobowiązane rozpatrzyć reklamację bez zbędnej zwłoki, jednak w terminie nie dłuższym niż 30 dni od dnia jej złożenia.</w:t>
      </w:r>
    </w:p>
    <w:p w:rsidR="00102B2D" w:rsidRPr="00450EC2" w:rsidRDefault="00102B2D" w:rsidP="00102B2D">
      <w:pPr>
        <w:pStyle w:val="Akapitzlist"/>
        <w:numPr>
          <w:ilvl w:val="0"/>
          <w:numId w:val="15"/>
        </w:numPr>
        <w:ind w:left="426" w:hanging="426"/>
        <w:jc w:val="both"/>
        <w:rPr>
          <w:sz w:val="22"/>
          <w:szCs w:val="22"/>
        </w:rPr>
      </w:pPr>
      <w:r w:rsidRPr="00976DE0">
        <w:rPr>
          <w:sz w:val="22"/>
          <w:szCs w:val="22"/>
        </w:rPr>
        <w:t xml:space="preserve">Jeżeli rozpatrzenie reklamacji wymaga ustaleń wymagających okresu dłuższego niż termin wskazany </w:t>
      </w:r>
      <w:r w:rsidRPr="00976DE0">
        <w:rPr>
          <w:sz w:val="22"/>
          <w:szCs w:val="22"/>
        </w:rPr>
        <w:br/>
        <w:t xml:space="preserve">w ust. 3, </w:t>
      </w:r>
      <w:r w:rsidRPr="00976DE0">
        <w:rPr>
          <w:b/>
          <w:sz w:val="22"/>
          <w:szCs w:val="22"/>
        </w:rPr>
        <w:t>Przedsiębiorstwo</w:t>
      </w:r>
      <w:r w:rsidRPr="00976DE0">
        <w:rPr>
          <w:sz w:val="22"/>
          <w:szCs w:val="22"/>
        </w:rPr>
        <w:t xml:space="preserve"> przed upływem tego terminu pisemnie </w:t>
      </w:r>
      <w:r>
        <w:rPr>
          <w:sz w:val="22"/>
          <w:szCs w:val="22"/>
        </w:rPr>
        <w:t xml:space="preserve">wystosowuje </w:t>
      </w:r>
      <w:r w:rsidRPr="00976DE0">
        <w:rPr>
          <w:sz w:val="22"/>
          <w:szCs w:val="22"/>
        </w:rPr>
        <w:t>infor</w:t>
      </w:r>
      <w:r>
        <w:rPr>
          <w:sz w:val="22"/>
          <w:szCs w:val="22"/>
        </w:rPr>
        <w:t>macje</w:t>
      </w:r>
      <w:r w:rsidRPr="00976DE0">
        <w:rPr>
          <w:sz w:val="22"/>
          <w:szCs w:val="22"/>
        </w:rPr>
        <w:t xml:space="preserve"> </w:t>
      </w:r>
      <w:r>
        <w:rPr>
          <w:sz w:val="22"/>
          <w:szCs w:val="22"/>
        </w:rPr>
        <w:t>w tym zakresie do</w:t>
      </w:r>
      <w:r w:rsidRPr="00976DE0">
        <w:rPr>
          <w:sz w:val="22"/>
          <w:szCs w:val="22"/>
        </w:rPr>
        <w:t xml:space="preserve"> </w:t>
      </w:r>
      <w:r w:rsidRPr="00976DE0">
        <w:rPr>
          <w:b/>
          <w:sz w:val="22"/>
          <w:szCs w:val="22"/>
        </w:rPr>
        <w:t>Odbiorc</w:t>
      </w:r>
      <w:r>
        <w:rPr>
          <w:b/>
          <w:sz w:val="22"/>
          <w:szCs w:val="22"/>
        </w:rPr>
        <w:t>y</w:t>
      </w:r>
      <w:r w:rsidRPr="00976DE0">
        <w:rPr>
          <w:b/>
          <w:sz w:val="22"/>
          <w:szCs w:val="22"/>
        </w:rPr>
        <w:t xml:space="preserve"> Usług</w:t>
      </w:r>
      <w:r w:rsidRPr="00976DE0">
        <w:rPr>
          <w:sz w:val="22"/>
          <w:szCs w:val="22"/>
        </w:rPr>
        <w:t>, który złożył wniosek i wskazuje termin udzielenia odpowiedzi.</w:t>
      </w:r>
    </w:p>
    <w:p w:rsidR="00102B2D" w:rsidRDefault="00102B2D" w:rsidP="00102B2D">
      <w:pPr>
        <w:jc w:val="center"/>
        <w:rPr>
          <w:b/>
          <w:sz w:val="22"/>
          <w:szCs w:val="22"/>
        </w:rPr>
      </w:pPr>
      <w:r w:rsidRPr="00976DE0">
        <w:rPr>
          <w:b/>
          <w:sz w:val="22"/>
          <w:szCs w:val="22"/>
        </w:rPr>
        <w:sym w:font="Times New Roman" w:char="00A7"/>
      </w:r>
      <w:r>
        <w:rPr>
          <w:b/>
          <w:sz w:val="22"/>
          <w:szCs w:val="22"/>
        </w:rPr>
        <w:t xml:space="preserve"> 11</w:t>
      </w:r>
      <w:r w:rsidRPr="00976DE0">
        <w:rPr>
          <w:b/>
          <w:sz w:val="22"/>
          <w:szCs w:val="22"/>
        </w:rPr>
        <w:t>.</w:t>
      </w:r>
    </w:p>
    <w:p w:rsidR="00102B2D" w:rsidRDefault="00102B2D" w:rsidP="00102B2D">
      <w:pPr>
        <w:widowControl w:val="0"/>
        <w:numPr>
          <w:ilvl w:val="0"/>
          <w:numId w:val="20"/>
        </w:numPr>
        <w:autoSpaceDE w:val="0"/>
        <w:autoSpaceDN w:val="0"/>
        <w:adjustRightInd w:val="0"/>
        <w:jc w:val="both"/>
        <w:rPr>
          <w:sz w:val="22"/>
          <w:szCs w:val="22"/>
        </w:rPr>
      </w:pPr>
      <w:r w:rsidRPr="00A61F0D">
        <w:rPr>
          <w:sz w:val="22"/>
          <w:szCs w:val="22"/>
        </w:rPr>
        <w:t xml:space="preserve">Rozliczenia za usługi odprowadzenia ścieków następują na podstawie określonych w taryfach cen i stawek opłat </w:t>
      </w:r>
      <w:r w:rsidRPr="00006EF9">
        <w:rPr>
          <w:sz w:val="22"/>
          <w:szCs w:val="22"/>
        </w:rPr>
        <w:t>zgodnie z decyzją Dyrektora Regionalnego Zarządu Gospodarki Wodnej w Warszawie</w:t>
      </w:r>
      <w:r>
        <w:rPr>
          <w:i/>
          <w:sz w:val="22"/>
          <w:szCs w:val="22"/>
        </w:rPr>
        <w:t xml:space="preserve"> </w:t>
      </w:r>
      <w:r w:rsidRPr="00006EF9">
        <w:rPr>
          <w:sz w:val="22"/>
          <w:szCs w:val="22"/>
        </w:rPr>
        <w:t>oraz ilości odprowadzonych ścieków</w:t>
      </w:r>
      <w:r>
        <w:rPr>
          <w:sz w:val="22"/>
          <w:szCs w:val="22"/>
        </w:rPr>
        <w:t>.</w:t>
      </w:r>
    </w:p>
    <w:p w:rsidR="00102B2D" w:rsidRDefault="00102B2D" w:rsidP="00102B2D">
      <w:pPr>
        <w:widowControl w:val="0"/>
        <w:numPr>
          <w:ilvl w:val="0"/>
          <w:numId w:val="20"/>
        </w:numPr>
        <w:tabs>
          <w:tab w:val="left" w:pos="360"/>
        </w:tabs>
        <w:autoSpaceDE w:val="0"/>
        <w:autoSpaceDN w:val="0"/>
        <w:adjustRightInd w:val="0"/>
        <w:jc w:val="both"/>
        <w:rPr>
          <w:sz w:val="22"/>
          <w:szCs w:val="22"/>
        </w:rPr>
      </w:pPr>
      <w:r w:rsidRPr="004B39E8">
        <w:rPr>
          <w:sz w:val="22"/>
          <w:szCs w:val="22"/>
        </w:rPr>
        <w:t>Zmiana opłaty nastąpi po wydaniu decyzji administracyjnej przez Dyrektora Regionalnego Zarządu Gospodarki Wodnej w Warszawie w sprawie nowych taryf i stawek opłat za odprowadzanie ścieków. Zatwierdzona taryfa podlega ogłoszeniu przez Państwowe Gospodarstwo Wodne Wody Polskie na stronie podmiotowej Biuletynu Informacji Publicznej oraz w Biuletynie Informacji Publicznej Gminy Dąbrówka.</w:t>
      </w:r>
    </w:p>
    <w:p w:rsidR="00102B2D" w:rsidRPr="00450EC2" w:rsidRDefault="00102B2D" w:rsidP="00450EC2">
      <w:pPr>
        <w:widowControl w:val="0"/>
        <w:numPr>
          <w:ilvl w:val="0"/>
          <w:numId w:val="20"/>
        </w:numPr>
        <w:tabs>
          <w:tab w:val="left" w:pos="360"/>
        </w:tabs>
        <w:autoSpaceDE w:val="0"/>
        <w:autoSpaceDN w:val="0"/>
        <w:adjustRightInd w:val="0"/>
        <w:jc w:val="both"/>
        <w:rPr>
          <w:sz w:val="22"/>
          <w:szCs w:val="22"/>
        </w:rPr>
      </w:pPr>
      <w:r>
        <w:rPr>
          <w:sz w:val="22"/>
          <w:szCs w:val="22"/>
        </w:rPr>
        <w:t>Zmiana taryfy, nie wymaga zmiany niniejszej umowy.</w:t>
      </w:r>
    </w:p>
    <w:p w:rsidR="00102B2D" w:rsidRDefault="00102B2D" w:rsidP="00102B2D">
      <w:pPr>
        <w:pStyle w:val="Akapitzlist"/>
        <w:jc w:val="center"/>
        <w:rPr>
          <w:b/>
          <w:sz w:val="22"/>
          <w:szCs w:val="22"/>
        </w:rPr>
      </w:pPr>
      <w:r w:rsidRPr="00976DE0">
        <w:sym w:font="Times New Roman" w:char="00A7"/>
      </w:r>
      <w:r>
        <w:rPr>
          <w:b/>
          <w:sz w:val="22"/>
          <w:szCs w:val="22"/>
        </w:rPr>
        <w:t xml:space="preserve"> 12</w:t>
      </w:r>
      <w:r w:rsidRPr="00C33FEC">
        <w:rPr>
          <w:b/>
          <w:sz w:val="22"/>
          <w:szCs w:val="22"/>
        </w:rPr>
        <w:t>.</w:t>
      </w:r>
    </w:p>
    <w:p w:rsidR="00102B2D" w:rsidRDefault="00102B2D" w:rsidP="00102B2D">
      <w:pPr>
        <w:widowControl w:val="0"/>
        <w:numPr>
          <w:ilvl w:val="0"/>
          <w:numId w:val="21"/>
        </w:numPr>
        <w:tabs>
          <w:tab w:val="left" w:pos="360"/>
        </w:tabs>
        <w:autoSpaceDE w:val="0"/>
        <w:autoSpaceDN w:val="0"/>
        <w:adjustRightInd w:val="0"/>
        <w:jc w:val="both"/>
        <w:rPr>
          <w:sz w:val="22"/>
          <w:szCs w:val="22"/>
        </w:rPr>
      </w:pPr>
      <w:r w:rsidRPr="00A61F0D">
        <w:rPr>
          <w:sz w:val="22"/>
          <w:szCs w:val="22"/>
        </w:rPr>
        <w:t xml:space="preserve">W przypadku poboru wody z ujęcia własnego ilość odprowadzonych ścieków ustala się na podstawie urządzenia pomiarowego zainstalowanego przez </w:t>
      </w:r>
      <w:r w:rsidRPr="000A653C">
        <w:rPr>
          <w:b/>
          <w:sz w:val="22"/>
          <w:szCs w:val="22"/>
        </w:rPr>
        <w:t>Odbiorcę Usług</w:t>
      </w:r>
      <w:r w:rsidRPr="00A61F0D">
        <w:rPr>
          <w:sz w:val="22"/>
          <w:szCs w:val="22"/>
        </w:rPr>
        <w:t xml:space="preserve">. W przypadku braku urządzenia pomiarowego ilość odprowadzonych ścieków </w:t>
      </w:r>
      <w:r w:rsidRPr="000A653C">
        <w:rPr>
          <w:b/>
          <w:sz w:val="22"/>
          <w:szCs w:val="22"/>
        </w:rPr>
        <w:t>Przedsiębiorstwo</w:t>
      </w:r>
      <w:r w:rsidRPr="00A61F0D">
        <w:rPr>
          <w:sz w:val="22"/>
          <w:szCs w:val="22"/>
        </w:rPr>
        <w:t xml:space="preserve"> określa jako równą ilości wody pobranej (na podstawie wskazań wodomierza głównego) lub w oparciu o przeciętne normy zużycia wody. W rozliczeniach ilości odprowadzonych ścieków, ilość</w:t>
      </w:r>
      <w:r>
        <w:rPr>
          <w:sz w:val="22"/>
          <w:szCs w:val="22"/>
        </w:rPr>
        <w:t xml:space="preserve"> wody</w:t>
      </w:r>
      <w:r w:rsidRPr="00A61F0D">
        <w:rPr>
          <w:sz w:val="22"/>
          <w:szCs w:val="22"/>
        </w:rPr>
        <w:t xml:space="preserve"> bezpowrotnie zużytej uwzględnia się wyłącznie w przypadkach, gdy wielkość zużycia jej na ten cel, ustalona jest na podstawie dodatkowego wodomierza zainstalowanego na koszt </w:t>
      </w:r>
      <w:r w:rsidRPr="000A653C">
        <w:rPr>
          <w:b/>
          <w:sz w:val="22"/>
          <w:szCs w:val="22"/>
        </w:rPr>
        <w:t>Odbiorcy Usług</w:t>
      </w:r>
      <w:r w:rsidRPr="00A61F0D">
        <w:rPr>
          <w:sz w:val="22"/>
          <w:szCs w:val="22"/>
        </w:rPr>
        <w:t xml:space="preserve">. </w:t>
      </w:r>
    </w:p>
    <w:p w:rsidR="00102B2D" w:rsidRPr="00A61F0D" w:rsidRDefault="00102B2D" w:rsidP="00102B2D">
      <w:pPr>
        <w:widowControl w:val="0"/>
        <w:numPr>
          <w:ilvl w:val="0"/>
          <w:numId w:val="21"/>
        </w:numPr>
        <w:tabs>
          <w:tab w:val="left" w:pos="360"/>
        </w:tabs>
        <w:autoSpaceDE w:val="0"/>
        <w:autoSpaceDN w:val="0"/>
        <w:adjustRightInd w:val="0"/>
        <w:jc w:val="both"/>
        <w:rPr>
          <w:sz w:val="22"/>
          <w:szCs w:val="22"/>
        </w:rPr>
      </w:pPr>
      <w:r w:rsidRPr="00A61F0D">
        <w:rPr>
          <w:sz w:val="22"/>
          <w:szCs w:val="22"/>
        </w:rPr>
        <w:t>Dopuszcza się możliwość rozliczania ścieków na podstawie zamontowanego wodomierza na ujęciu własnym</w:t>
      </w:r>
      <w:r>
        <w:rPr>
          <w:sz w:val="22"/>
          <w:szCs w:val="22"/>
        </w:rPr>
        <w:t xml:space="preserve"> </w:t>
      </w:r>
      <w:r w:rsidRPr="000A653C">
        <w:rPr>
          <w:b/>
          <w:sz w:val="22"/>
          <w:szCs w:val="22"/>
        </w:rPr>
        <w:t>Odbiorcy Usług</w:t>
      </w:r>
      <w:r w:rsidRPr="00A61F0D">
        <w:rPr>
          <w:sz w:val="22"/>
          <w:szCs w:val="22"/>
        </w:rPr>
        <w:t xml:space="preserve">. </w:t>
      </w:r>
      <w:r>
        <w:rPr>
          <w:sz w:val="22"/>
          <w:szCs w:val="22"/>
        </w:rPr>
        <w:t xml:space="preserve">W przypadku, o którym mowa w zdaniu poprzedzającym </w:t>
      </w:r>
      <w:r w:rsidRPr="000A653C">
        <w:rPr>
          <w:b/>
          <w:sz w:val="22"/>
          <w:szCs w:val="22"/>
        </w:rPr>
        <w:t>Odbiorca Usług</w:t>
      </w:r>
      <w:r w:rsidRPr="00563C89">
        <w:rPr>
          <w:sz w:val="22"/>
          <w:szCs w:val="22"/>
        </w:rPr>
        <w:t xml:space="preserve"> zobowiązany jest do zakupu, zainstalowania na własny koszt wodomierza własnego, jego utrzymania</w:t>
      </w:r>
      <w:r w:rsidRPr="00A61F0D">
        <w:rPr>
          <w:sz w:val="22"/>
          <w:szCs w:val="22"/>
        </w:rPr>
        <w:t xml:space="preserve"> i legalizacji. </w:t>
      </w:r>
    </w:p>
    <w:p w:rsidR="00102B2D" w:rsidRPr="00450EC2" w:rsidRDefault="00102B2D" w:rsidP="00102B2D">
      <w:pPr>
        <w:widowControl w:val="0"/>
        <w:numPr>
          <w:ilvl w:val="0"/>
          <w:numId w:val="21"/>
        </w:numPr>
        <w:tabs>
          <w:tab w:val="left" w:pos="360"/>
        </w:tabs>
        <w:autoSpaceDE w:val="0"/>
        <w:autoSpaceDN w:val="0"/>
        <w:adjustRightInd w:val="0"/>
        <w:jc w:val="both"/>
        <w:rPr>
          <w:color w:val="000000"/>
          <w:sz w:val="22"/>
          <w:szCs w:val="22"/>
        </w:rPr>
      </w:pPr>
      <w:r w:rsidRPr="00A61F0D">
        <w:rPr>
          <w:sz w:val="22"/>
          <w:szCs w:val="22"/>
        </w:rPr>
        <w:t xml:space="preserve">W przypadku niesprawności </w:t>
      </w:r>
      <w:r>
        <w:rPr>
          <w:sz w:val="22"/>
          <w:szCs w:val="22"/>
        </w:rPr>
        <w:t xml:space="preserve">urządzenia pomiarowego lub </w:t>
      </w:r>
      <w:r w:rsidRPr="00A61F0D">
        <w:rPr>
          <w:sz w:val="22"/>
          <w:szCs w:val="22"/>
        </w:rPr>
        <w:t xml:space="preserve">okresowego braku możliwości odczytu, ilość </w:t>
      </w:r>
      <w:r>
        <w:rPr>
          <w:sz w:val="22"/>
          <w:szCs w:val="22"/>
        </w:rPr>
        <w:t>odprowadzonych ścieków</w:t>
      </w:r>
      <w:r w:rsidRPr="00A61F0D">
        <w:rPr>
          <w:sz w:val="22"/>
          <w:szCs w:val="22"/>
        </w:rPr>
        <w:t xml:space="preserve"> ustala się na podstawie </w:t>
      </w:r>
      <w:r>
        <w:rPr>
          <w:sz w:val="22"/>
          <w:szCs w:val="22"/>
        </w:rPr>
        <w:t>wskazań urządzenia w okresie 3</w:t>
      </w:r>
      <w:r w:rsidRPr="00A61F0D">
        <w:rPr>
          <w:sz w:val="22"/>
          <w:szCs w:val="22"/>
        </w:rPr>
        <w:t xml:space="preserve"> miesięcy przed stwierdzeniem niesprawności, a gdy nie jest to możliwe, na podstawie średni</w:t>
      </w:r>
      <w:r>
        <w:rPr>
          <w:sz w:val="22"/>
          <w:szCs w:val="22"/>
        </w:rPr>
        <w:t>ch</w:t>
      </w:r>
      <w:r w:rsidRPr="00A61F0D">
        <w:rPr>
          <w:sz w:val="22"/>
          <w:szCs w:val="22"/>
        </w:rPr>
        <w:t xml:space="preserve"> </w:t>
      </w:r>
      <w:r>
        <w:rPr>
          <w:sz w:val="22"/>
          <w:szCs w:val="22"/>
        </w:rPr>
        <w:t xml:space="preserve">wskazań </w:t>
      </w:r>
      <w:r w:rsidRPr="00A61F0D">
        <w:rPr>
          <w:sz w:val="22"/>
          <w:szCs w:val="22"/>
        </w:rPr>
        <w:t xml:space="preserve"> w analogicznym okresie roku ubiegłego lub na podstawie przeciętnych norm zużycia wody określonych w</w:t>
      </w:r>
      <w:r>
        <w:rPr>
          <w:sz w:val="22"/>
          <w:szCs w:val="22"/>
        </w:rPr>
        <w:t xml:space="preserve"> </w:t>
      </w:r>
      <w:r w:rsidRPr="00BC5388">
        <w:rPr>
          <w:color w:val="000000"/>
          <w:sz w:val="22"/>
          <w:szCs w:val="22"/>
        </w:rPr>
        <w:t>rozporządzenie Ministra Infrastruktury z dnia 14 stycznia 2002 r. w sprawie określenia przeciętnych norm zużycia wody</w:t>
      </w:r>
      <w:r>
        <w:rPr>
          <w:b/>
          <w:i/>
          <w:color w:val="000000"/>
          <w:sz w:val="22"/>
          <w:szCs w:val="22"/>
        </w:rPr>
        <w:t>.</w:t>
      </w:r>
    </w:p>
    <w:p w:rsidR="00102B2D" w:rsidRPr="00C33FEC" w:rsidRDefault="00102B2D" w:rsidP="00102B2D">
      <w:pPr>
        <w:jc w:val="center"/>
        <w:rPr>
          <w:b/>
          <w:sz w:val="22"/>
          <w:szCs w:val="22"/>
        </w:rPr>
      </w:pPr>
      <w:r w:rsidRPr="00C33FEC">
        <w:rPr>
          <w:b/>
          <w:sz w:val="22"/>
          <w:szCs w:val="22"/>
        </w:rPr>
        <w:sym w:font="Times New Roman" w:char="00A7"/>
      </w:r>
      <w:r>
        <w:rPr>
          <w:b/>
          <w:sz w:val="22"/>
          <w:szCs w:val="22"/>
        </w:rPr>
        <w:t xml:space="preserve"> 13</w:t>
      </w:r>
      <w:r w:rsidRPr="00C33FEC">
        <w:rPr>
          <w:b/>
          <w:sz w:val="22"/>
          <w:szCs w:val="22"/>
        </w:rPr>
        <w:t>.</w:t>
      </w:r>
    </w:p>
    <w:p w:rsidR="00102B2D" w:rsidRPr="000C5173" w:rsidRDefault="00102B2D" w:rsidP="00102B2D">
      <w:pPr>
        <w:numPr>
          <w:ilvl w:val="0"/>
          <w:numId w:val="24"/>
        </w:numPr>
        <w:tabs>
          <w:tab w:val="left" w:pos="360"/>
        </w:tabs>
        <w:jc w:val="both"/>
        <w:rPr>
          <w:sz w:val="22"/>
          <w:szCs w:val="22"/>
        </w:rPr>
      </w:pPr>
      <w:r w:rsidRPr="000A653C">
        <w:rPr>
          <w:b/>
          <w:sz w:val="22"/>
          <w:szCs w:val="22"/>
        </w:rPr>
        <w:t>Przedsiębiorstwo</w:t>
      </w:r>
      <w:r w:rsidRPr="000C5173">
        <w:rPr>
          <w:sz w:val="22"/>
          <w:szCs w:val="22"/>
        </w:rPr>
        <w:t xml:space="preserve"> za usługi świadczone </w:t>
      </w:r>
      <w:r>
        <w:rPr>
          <w:sz w:val="22"/>
          <w:szCs w:val="22"/>
        </w:rPr>
        <w:t>na</w:t>
      </w:r>
      <w:r w:rsidRPr="000C5173">
        <w:rPr>
          <w:sz w:val="22"/>
          <w:szCs w:val="22"/>
        </w:rPr>
        <w:t xml:space="preserve"> warunkach niniejszej umowy wystawia faktury, po dokonaniu odczytu </w:t>
      </w:r>
      <w:r>
        <w:rPr>
          <w:sz w:val="22"/>
          <w:szCs w:val="22"/>
        </w:rPr>
        <w:t>urządzenia pomiarowego</w:t>
      </w:r>
      <w:r w:rsidRPr="000C5173">
        <w:rPr>
          <w:sz w:val="22"/>
          <w:szCs w:val="22"/>
        </w:rPr>
        <w:t>.</w:t>
      </w:r>
    </w:p>
    <w:p w:rsidR="00102B2D" w:rsidRPr="000C5173" w:rsidRDefault="00102B2D" w:rsidP="00102B2D">
      <w:pPr>
        <w:numPr>
          <w:ilvl w:val="0"/>
          <w:numId w:val="24"/>
        </w:numPr>
        <w:tabs>
          <w:tab w:val="left" w:pos="360"/>
        </w:tabs>
        <w:jc w:val="both"/>
        <w:rPr>
          <w:sz w:val="22"/>
          <w:szCs w:val="22"/>
        </w:rPr>
      </w:pPr>
      <w:r w:rsidRPr="000C5173">
        <w:rPr>
          <w:sz w:val="22"/>
          <w:szCs w:val="22"/>
        </w:rPr>
        <w:t xml:space="preserve">W przypadku braku możliwości dokonania odczytu lub dostępu do </w:t>
      </w:r>
      <w:r>
        <w:rPr>
          <w:sz w:val="22"/>
          <w:szCs w:val="22"/>
        </w:rPr>
        <w:t>urządzenia pomiarowego</w:t>
      </w:r>
      <w:r w:rsidRPr="000C5173">
        <w:rPr>
          <w:sz w:val="22"/>
          <w:szCs w:val="22"/>
        </w:rPr>
        <w:t xml:space="preserve">, </w:t>
      </w:r>
      <w:r w:rsidRPr="000A653C">
        <w:rPr>
          <w:b/>
          <w:sz w:val="22"/>
          <w:szCs w:val="22"/>
        </w:rPr>
        <w:t>Przedsiębiorstwo</w:t>
      </w:r>
      <w:r w:rsidRPr="000C5173">
        <w:rPr>
          <w:sz w:val="22"/>
          <w:szCs w:val="22"/>
        </w:rPr>
        <w:t xml:space="preserve"> wystawia faktur</w:t>
      </w:r>
      <w:r>
        <w:rPr>
          <w:sz w:val="22"/>
          <w:szCs w:val="22"/>
        </w:rPr>
        <w:t xml:space="preserve">y według zasad określonych w § 12 </w:t>
      </w:r>
      <w:r w:rsidRPr="000C5173">
        <w:rPr>
          <w:sz w:val="22"/>
          <w:szCs w:val="22"/>
        </w:rPr>
        <w:t>ust. 3.</w:t>
      </w:r>
    </w:p>
    <w:p w:rsidR="00102B2D" w:rsidRPr="000C5173" w:rsidRDefault="00102B2D" w:rsidP="00102B2D">
      <w:pPr>
        <w:numPr>
          <w:ilvl w:val="0"/>
          <w:numId w:val="24"/>
        </w:numPr>
        <w:tabs>
          <w:tab w:val="left" w:pos="360"/>
        </w:tabs>
        <w:jc w:val="both"/>
        <w:rPr>
          <w:sz w:val="22"/>
          <w:szCs w:val="22"/>
        </w:rPr>
      </w:pPr>
      <w:r w:rsidRPr="000A653C">
        <w:rPr>
          <w:b/>
          <w:sz w:val="22"/>
          <w:szCs w:val="22"/>
        </w:rPr>
        <w:t xml:space="preserve">Odbiorca </w:t>
      </w:r>
      <w:r w:rsidRPr="00563C89">
        <w:rPr>
          <w:b/>
          <w:sz w:val="22"/>
          <w:szCs w:val="22"/>
        </w:rPr>
        <w:t>Usług</w:t>
      </w:r>
      <w:r>
        <w:rPr>
          <w:sz w:val="22"/>
          <w:szCs w:val="22"/>
        </w:rPr>
        <w:t xml:space="preserve"> </w:t>
      </w:r>
      <w:r w:rsidRPr="000C5173">
        <w:rPr>
          <w:sz w:val="22"/>
          <w:szCs w:val="22"/>
        </w:rPr>
        <w:t xml:space="preserve">dokonuje zapłaty za odprowadzenie ścieków w terminie określonym w fakturze, </w:t>
      </w:r>
    </w:p>
    <w:p w:rsidR="00102B2D" w:rsidRPr="000C5173" w:rsidRDefault="00102B2D" w:rsidP="00102B2D">
      <w:pPr>
        <w:numPr>
          <w:ilvl w:val="0"/>
          <w:numId w:val="24"/>
        </w:numPr>
        <w:tabs>
          <w:tab w:val="left" w:pos="360"/>
        </w:tabs>
        <w:jc w:val="both"/>
        <w:rPr>
          <w:sz w:val="22"/>
          <w:szCs w:val="22"/>
        </w:rPr>
      </w:pPr>
      <w:r w:rsidRPr="000C5173">
        <w:rPr>
          <w:sz w:val="22"/>
          <w:szCs w:val="22"/>
        </w:rPr>
        <w:t xml:space="preserve">Zgłoszenie przez </w:t>
      </w:r>
      <w:r w:rsidRPr="000A653C">
        <w:rPr>
          <w:b/>
          <w:sz w:val="22"/>
          <w:szCs w:val="22"/>
        </w:rPr>
        <w:t xml:space="preserve">Odbiorcę </w:t>
      </w:r>
      <w:r>
        <w:rPr>
          <w:b/>
          <w:sz w:val="22"/>
          <w:szCs w:val="22"/>
        </w:rPr>
        <w:t>U</w:t>
      </w:r>
      <w:r w:rsidRPr="000A653C">
        <w:rPr>
          <w:b/>
          <w:sz w:val="22"/>
          <w:szCs w:val="22"/>
        </w:rPr>
        <w:t>sług</w:t>
      </w:r>
      <w:r w:rsidRPr="000C5173">
        <w:rPr>
          <w:sz w:val="22"/>
          <w:szCs w:val="22"/>
        </w:rPr>
        <w:t xml:space="preserve"> zastrzeżeń do wysokości faktury nie wstrzymuje </w:t>
      </w:r>
      <w:r>
        <w:rPr>
          <w:sz w:val="22"/>
          <w:szCs w:val="22"/>
        </w:rPr>
        <w:t xml:space="preserve">ani nie przedłuża terminu </w:t>
      </w:r>
      <w:r w:rsidRPr="000C5173">
        <w:rPr>
          <w:sz w:val="22"/>
          <w:szCs w:val="22"/>
        </w:rPr>
        <w:t>jej zapłaty.</w:t>
      </w:r>
    </w:p>
    <w:p w:rsidR="00102B2D" w:rsidRPr="000C5173" w:rsidRDefault="00102B2D" w:rsidP="00102B2D">
      <w:pPr>
        <w:numPr>
          <w:ilvl w:val="0"/>
          <w:numId w:val="24"/>
        </w:numPr>
        <w:tabs>
          <w:tab w:val="left" w:pos="360"/>
        </w:tabs>
        <w:jc w:val="both"/>
        <w:rPr>
          <w:sz w:val="22"/>
          <w:szCs w:val="22"/>
        </w:rPr>
      </w:pPr>
      <w:r w:rsidRPr="000C5173">
        <w:rPr>
          <w:sz w:val="22"/>
          <w:szCs w:val="22"/>
        </w:rPr>
        <w:t xml:space="preserve">W przypadku stwierdzenia nadpłaty, zostanie ona zaliczona na poczet przyszłych należności, a na żądanie </w:t>
      </w:r>
      <w:r w:rsidRPr="000A653C">
        <w:rPr>
          <w:b/>
          <w:sz w:val="22"/>
          <w:szCs w:val="22"/>
        </w:rPr>
        <w:t>Odbiorcy Usług</w:t>
      </w:r>
      <w:r w:rsidRPr="000C5173">
        <w:rPr>
          <w:sz w:val="22"/>
          <w:szCs w:val="22"/>
        </w:rPr>
        <w:t>, zwrócona w terminie 14 dni od dnia złożenia wniosku w</w:t>
      </w:r>
      <w:r w:rsidRPr="000C5173">
        <w:rPr>
          <w:smallCaps/>
          <w:sz w:val="22"/>
          <w:szCs w:val="22"/>
        </w:rPr>
        <w:t xml:space="preserve"> </w:t>
      </w:r>
      <w:r w:rsidRPr="000C5173">
        <w:rPr>
          <w:sz w:val="22"/>
          <w:szCs w:val="22"/>
        </w:rPr>
        <w:t>tej sprawie.</w:t>
      </w:r>
    </w:p>
    <w:p w:rsidR="00102B2D" w:rsidRPr="000C5173" w:rsidRDefault="00102B2D" w:rsidP="00102B2D">
      <w:pPr>
        <w:numPr>
          <w:ilvl w:val="0"/>
          <w:numId w:val="24"/>
        </w:numPr>
        <w:tabs>
          <w:tab w:val="left" w:pos="360"/>
        </w:tabs>
        <w:jc w:val="both"/>
        <w:rPr>
          <w:sz w:val="22"/>
          <w:szCs w:val="22"/>
        </w:rPr>
      </w:pPr>
      <w:r w:rsidRPr="000C5173">
        <w:rPr>
          <w:sz w:val="22"/>
          <w:szCs w:val="22"/>
        </w:rPr>
        <w:t xml:space="preserve">Za opóźnienie w zapłacie należności wynikających z niniejszej umowy, </w:t>
      </w:r>
      <w:r w:rsidRPr="000A653C">
        <w:rPr>
          <w:b/>
          <w:sz w:val="22"/>
          <w:szCs w:val="22"/>
        </w:rPr>
        <w:t>Odbiorca Usług</w:t>
      </w:r>
      <w:r w:rsidRPr="000C5173">
        <w:rPr>
          <w:sz w:val="22"/>
          <w:szCs w:val="22"/>
        </w:rPr>
        <w:t xml:space="preserve"> zapłaci </w:t>
      </w:r>
      <w:r w:rsidRPr="000A653C">
        <w:rPr>
          <w:b/>
          <w:sz w:val="22"/>
          <w:szCs w:val="22"/>
        </w:rPr>
        <w:t>Przedsiębiorstwu</w:t>
      </w:r>
      <w:r w:rsidRPr="000C5173">
        <w:rPr>
          <w:sz w:val="22"/>
          <w:szCs w:val="22"/>
        </w:rPr>
        <w:t xml:space="preserve"> odsetki ustawowe</w:t>
      </w:r>
      <w:r>
        <w:rPr>
          <w:sz w:val="22"/>
          <w:szCs w:val="22"/>
        </w:rPr>
        <w:t xml:space="preserve"> za opóźnienie</w:t>
      </w:r>
      <w:r w:rsidRPr="000C5173">
        <w:rPr>
          <w:sz w:val="22"/>
          <w:szCs w:val="22"/>
        </w:rPr>
        <w:t>.</w:t>
      </w:r>
    </w:p>
    <w:p w:rsidR="00102B2D" w:rsidRPr="000C5173" w:rsidRDefault="00102B2D" w:rsidP="00102B2D">
      <w:pPr>
        <w:numPr>
          <w:ilvl w:val="0"/>
          <w:numId w:val="24"/>
        </w:numPr>
        <w:tabs>
          <w:tab w:val="left" w:pos="360"/>
        </w:tabs>
        <w:jc w:val="both"/>
        <w:rPr>
          <w:bCs/>
          <w:sz w:val="22"/>
          <w:szCs w:val="22"/>
        </w:rPr>
      </w:pPr>
      <w:r w:rsidRPr="000C5173">
        <w:rPr>
          <w:bCs/>
          <w:sz w:val="22"/>
          <w:szCs w:val="22"/>
        </w:rPr>
        <w:t>Wpłaty Odbiorcy Usług są zaliczane w następującej kolejności:</w:t>
      </w:r>
    </w:p>
    <w:p w:rsidR="00102B2D" w:rsidRPr="000C5173" w:rsidRDefault="00102B2D" w:rsidP="00102B2D">
      <w:pPr>
        <w:numPr>
          <w:ilvl w:val="0"/>
          <w:numId w:val="25"/>
        </w:numPr>
        <w:tabs>
          <w:tab w:val="left" w:pos="360"/>
        </w:tabs>
        <w:jc w:val="both"/>
        <w:rPr>
          <w:bCs/>
          <w:sz w:val="22"/>
          <w:szCs w:val="22"/>
        </w:rPr>
      </w:pPr>
      <w:r w:rsidRPr="000C5173">
        <w:rPr>
          <w:bCs/>
          <w:sz w:val="22"/>
          <w:szCs w:val="22"/>
        </w:rPr>
        <w:t>należności zaległe,</w:t>
      </w:r>
    </w:p>
    <w:p w:rsidR="00102B2D" w:rsidRPr="000C5173" w:rsidRDefault="00102B2D" w:rsidP="00102B2D">
      <w:pPr>
        <w:numPr>
          <w:ilvl w:val="0"/>
          <w:numId w:val="25"/>
        </w:numPr>
        <w:tabs>
          <w:tab w:val="left" w:pos="360"/>
        </w:tabs>
        <w:jc w:val="both"/>
        <w:rPr>
          <w:bCs/>
          <w:sz w:val="22"/>
          <w:szCs w:val="22"/>
        </w:rPr>
      </w:pPr>
      <w:r w:rsidRPr="000C5173">
        <w:rPr>
          <w:bCs/>
          <w:sz w:val="22"/>
          <w:szCs w:val="22"/>
        </w:rPr>
        <w:t>odsetki za opóźnienie,</w:t>
      </w:r>
    </w:p>
    <w:p w:rsidR="00102B2D" w:rsidRPr="000C5173" w:rsidRDefault="00102B2D" w:rsidP="00102B2D">
      <w:pPr>
        <w:numPr>
          <w:ilvl w:val="0"/>
          <w:numId w:val="25"/>
        </w:numPr>
        <w:tabs>
          <w:tab w:val="left" w:pos="360"/>
        </w:tabs>
        <w:jc w:val="both"/>
        <w:rPr>
          <w:bCs/>
          <w:sz w:val="22"/>
          <w:szCs w:val="22"/>
        </w:rPr>
      </w:pPr>
      <w:r w:rsidRPr="000C5173">
        <w:rPr>
          <w:bCs/>
          <w:sz w:val="22"/>
          <w:szCs w:val="22"/>
        </w:rPr>
        <w:t>należności bieżące,</w:t>
      </w:r>
    </w:p>
    <w:p w:rsidR="00102B2D" w:rsidRPr="00450EC2" w:rsidRDefault="00102B2D" w:rsidP="00450EC2">
      <w:pPr>
        <w:pStyle w:val="Tekstpodstawowywcity"/>
        <w:numPr>
          <w:ilvl w:val="0"/>
          <w:numId w:val="25"/>
        </w:numPr>
        <w:rPr>
          <w:rFonts w:ascii="Times New Roman" w:hAnsi="Times New Roman"/>
          <w:bCs/>
          <w:sz w:val="22"/>
          <w:szCs w:val="22"/>
        </w:rPr>
      </w:pPr>
      <w:r>
        <w:rPr>
          <w:rFonts w:ascii="Times New Roman" w:hAnsi="Times New Roman"/>
          <w:bCs/>
          <w:sz w:val="22"/>
          <w:szCs w:val="22"/>
        </w:rPr>
        <w:t>opłata dodatkowa</w:t>
      </w:r>
      <w:r w:rsidRPr="000C5173">
        <w:rPr>
          <w:rFonts w:ascii="Times New Roman" w:hAnsi="Times New Roman"/>
          <w:bCs/>
          <w:sz w:val="22"/>
          <w:szCs w:val="22"/>
        </w:rPr>
        <w:t xml:space="preserve"> za odbiór ponadnormatywnie zanieczyszczonych ścieków.</w:t>
      </w:r>
    </w:p>
    <w:p w:rsidR="00102B2D" w:rsidRPr="00976DE0" w:rsidRDefault="00102B2D" w:rsidP="00102B2D">
      <w:pPr>
        <w:tabs>
          <w:tab w:val="left" w:pos="360"/>
        </w:tabs>
        <w:jc w:val="center"/>
        <w:rPr>
          <w:b/>
          <w:sz w:val="22"/>
          <w:szCs w:val="22"/>
        </w:rPr>
      </w:pPr>
      <w:r w:rsidRPr="00976DE0">
        <w:rPr>
          <w:b/>
          <w:sz w:val="22"/>
          <w:szCs w:val="22"/>
        </w:rPr>
        <w:sym w:font="Times New Roman" w:char="00A7"/>
      </w:r>
      <w:r w:rsidRPr="00976DE0">
        <w:rPr>
          <w:b/>
          <w:sz w:val="22"/>
          <w:szCs w:val="22"/>
        </w:rPr>
        <w:t xml:space="preserve"> 14.</w:t>
      </w:r>
    </w:p>
    <w:p w:rsidR="00102B2D" w:rsidRPr="00976DE0" w:rsidRDefault="00102B2D" w:rsidP="00102B2D">
      <w:pPr>
        <w:jc w:val="both"/>
        <w:rPr>
          <w:sz w:val="22"/>
          <w:szCs w:val="22"/>
        </w:rPr>
      </w:pPr>
      <w:r w:rsidRPr="00976DE0">
        <w:rPr>
          <w:b/>
          <w:sz w:val="22"/>
          <w:szCs w:val="22"/>
        </w:rPr>
        <w:t>Odbiorca Usług</w:t>
      </w:r>
      <w:r w:rsidRPr="00976DE0">
        <w:rPr>
          <w:sz w:val="22"/>
          <w:szCs w:val="22"/>
        </w:rPr>
        <w:t xml:space="preserve"> zobowiązuje się pokryć poniesione przez </w:t>
      </w:r>
      <w:r w:rsidRPr="00976DE0">
        <w:rPr>
          <w:b/>
          <w:sz w:val="22"/>
          <w:szCs w:val="22"/>
        </w:rPr>
        <w:t xml:space="preserve">Przedsiębiorstwo </w:t>
      </w:r>
      <w:r w:rsidRPr="00976DE0">
        <w:rPr>
          <w:sz w:val="22"/>
          <w:szCs w:val="22"/>
        </w:rPr>
        <w:t>koszty:</w:t>
      </w:r>
    </w:p>
    <w:p w:rsidR="00102B2D" w:rsidRPr="00976DE0" w:rsidRDefault="00102B2D" w:rsidP="00102B2D">
      <w:pPr>
        <w:numPr>
          <w:ilvl w:val="0"/>
          <w:numId w:val="8"/>
        </w:numPr>
        <w:tabs>
          <w:tab w:val="num" w:pos="720"/>
        </w:tabs>
        <w:ind w:left="720" w:hanging="436"/>
        <w:jc w:val="both"/>
        <w:rPr>
          <w:color w:val="000000"/>
          <w:spacing w:val="-14"/>
          <w:sz w:val="22"/>
          <w:szCs w:val="22"/>
        </w:rPr>
      </w:pPr>
      <w:r w:rsidRPr="00976DE0">
        <w:rPr>
          <w:sz w:val="22"/>
          <w:szCs w:val="22"/>
        </w:rPr>
        <w:t xml:space="preserve">likwidacji podłączeń lub rozbudowy instalacji </w:t>
      </w:r>
      <w:r w:rsidRPr="00976DE0">
        <w:rPr>
          <w:b/>
          <w:sz w:val="22"/>
          <w:szCs w:val="22"/>
        </w:rPr>
        <w:t xml:space="preserve">Odbiorcy Usług </w:t>
      </w:r>
      <w:r w:rsidRPr="00976DE0">
        <w:rPr>
          <w:sz w:val="22"/>
          <w:szCs w:val="22"/>
        </w:rPr>
        <w:t xml:space="preserve">wykonanych bez uzgodnienia z </w:t>
      </w:r>
      <w:r w:rsidRPr="00976DE0">
        <w:rPr>
          <w:b/>
          <w:sz w:val="22"/>
          <w:szCs w:val="22"/>
        </w:rPr>
        <w:t>Przedsiębiorstwem</w:t>
      </w:r>
      <w:r w:rsidRPr="00976DE0">
        <w:rPr>
          <w:sz w:val="22"/>
          <w:szCs w:val="22"/>
        </w:rPr>
        <w:t>,</w:t>
      </w:r>
    </w:p>
    <w:p w:rsidR="00102B2D" w:rsidRPr="00450EC2" w:rsidRDefault="00102B2D" w:rsidP="00450EC2">
      <w:pPr>
        <w:numPr>
          <w:ilvl w:val="0"/>
          <w:numId w:val="8"/>
        </w:numPr>
        <w:shd w:val="clear" w:color="auto" w:fill="FFFFFF"/>
        <w:tabs>
          <w:tab w:val="left" w:pos="720"/>
        </w:tabs>
        <w:ind w:left="720" w:hanging="436"/>
        <w:jc w:val="both"/>
        <w:rPr>
          <w:color w:val="000000"/>
          <w:spacing w:val="-18"/>
          <w:sz w:val="22"/>
          <w:szCs w:val="22"/>
        </w:rPr>
      </w:pPr>
      <w:r w:rsidRPr="00976DE0">
        <w:rPr>
          <w:color w:val="000000"/>
          <w:spacing w:val="2"/>
          <w:sz w:val="22"/>
          <w:szCs w:val="22"/>
        </w:rPr>
        <w:lastRenderedPageBreak/>
        <w:t xml:space="preserve">interwencji służb pogotowia wod.-kan. w przypadku uszkodzeń instalacji i przyłączy, </w:t>
      </w:r>
      <w:r w:rsidRPr="00976DE0">
        <w:rPr>
          <w:color w:val="000000"/>
          <w:spacing w:val="-5"/>
          <w:sz w:val="22"/>
          <w:szCs w:val="22"/>
        </w:rPr>
        <w:t xml:space="preserve">będących w posiadaniu </w:t>
      </w:r>
      <w:r w:rsidRPr="00976DE0">
        <w:rPr>
          <w:b/>
          <w:color w:val="000000"/>
          <w:spacing w:val="-5"/>
          <w:sz w:val="22"/>
          <w:szCs w:val="22"/>
        </w:rPr>
        <w:t>Odbiorcy Usług</w:t>
      </w:r>
      <w:r w:rsidRPr="00976DE0">
        <w:rPr>
          <w:color w:val="000000"/>
          <w:spacing w:val="-5"/>
          <w:sz w:val="22"/>
          <w:szCs w:val="22"/>
        </w:rPr>
        <w:t>.</w:t>
      </w:r>
    </w:p>
    <w:p w:rsidR="00102B2D" w:rsidRPr="00976DE0" w:rsidRDefault="00102B2D" w:rsidP="00102B2D">
      <w:pPr>
        <w:tabs>
          <w:tab w:val="left" w:pos="360"/>
        </w:tabs>
        <w:jc w:val="center"/>
        <w:rPr>
          <w:b/>
          <w:sz w:val="22"/>
          <w:szCs w:val="22"/>
        </w:rPr>
      </w:pPr>
      <w:r w:rsidRPr="00976DE0">
        <w:rPr>
          <w:b/>
          <w:sz w:val="22"/>
          <w:szCs w:val="22"/>
        </w:rPr>
        <w:sym w:font="Times New Roman" w:char="00A7"/>
      </w:r>
      <w:r w:rsidRPr="00976DE0">
        <w:rPr>
          <w:b/>
          <w:sz w:val="22"/>
          <w:szCs w:val="22"/>
        </w:rPr>
        <w:t xml:space="preserve"> 15.</w:t>
      </w:r>
    </w:p>
    <w:p w:rsidR="00102B2D" w:rsidRPr="00450EC2" w:rsidRDefault="00102B2D" w:rsidP="00450EC2">
      <w:pPr>
        <w:tabs>
          <w:tab w:val="left" w:pos="360"/>
        </w:tabs>
        <w:jc w:val="both"/>
        <w:rPr>
          <w:sz w:val="22"/>
          <w:szCs w:val="22"/>
        </w:rPr>
      </w:pPr>
      <w:r w:rsidRPr="00976DE0">
        <w:rPr>
          <w:sz w:val="22"/>
          <w:szCs w:val="22"/>
        </w:rPr>
        <w:t xml:space="preserve">W przypadku dokonania przez </w:t>
      </w:r>
      <w:r w:rsidRPr="00976DE0">
        <w:rPr>
          <w:b/>
          <w:sz w:val="22"/>
          <w:szCs w:val="22"/>
        </w:rPr>
        <w:t>Odbiorcę Usług</w:t>
      </w:r>
      <w:r w:rsidRPr="00976DE0">
        <w:rPr>
          <w:sz w:val="22"/>
          <w:szCs w:val="22"/>
        </w:rPr>
        <w:t xml:space="preserve"> bez uzgodnień z </w:t>
      </w:r>
      <w:r w:rsidRPr="00976DE0">
        <w:rPr>
          <w:b/>
          <w:sz w:val="22"/>
          <w:szCs w:val="22"/>
        </w:rPr>
        <w:t>Przedsiębiorstwem</w:t>
      </w:r>
      <w:r w:rsidRPr="00976DE0">
        <w:rPr>
          <w:sz w:val="22"/>
          <w:szCs w:val="22"/>
        </w:rPr>
        <w:t xml:space="preserve"> zmian w instalacji kanalizacyjnej, bądź też zainstalowania na instalacji urządzeń mających negatywny wpływ na funkcjonowanie urządzeń </w:t>
      </w:r>
      <w:r w:rsidRPr="00976DE0">
        <w:rPr>
          <w:b/>
          <w:sz w:val="22"/>
          <w:szCs w:val="22"/>
        </w:rPr>
        <w:t>Przedsiębiorstwa</w:t>
      </w:r>
      <w:r w:rsidRPr="00976DE0">
        <w:rPr>
          <w:sz w:val="22"/>
          <w:szCs w:val="22"/>
        </w:rPr>
        <w:t xml:space="preserve">, </w:t>
      </w:r>
      <w:r w:rsidRPr="00976DE0">
        <w:rPr>
          <w:b/>
          <w:sz w:val="22"/>
          <w:szCs w:val="22"/>
        </w:rPr>
        <w:t>Przedsiębiorstwo</w:t>
      </w:r>
      <w:r w:rsidRPr="00976DE0">
        <w:rPr>
          <w:sz w:val="22"/>
          <w:szCs w:val="22"/>
        </w:rPr>
        <w:t xml:space="preserve"> ma prawo wstrzymać odbiór ścieków do cz</w:t>
      </w:r>
      <w:r w:rsidR="00450EC2">
        <w:rPr>
          <w:sz w:val="22"/>
          <w:szCs w:val="22"/>
        </w:rPr>
        <w:t>asu usunięcia nieprawidłowości.</w:t>
      </w:r>
    </w:p>
    <w:p w:rsidR="00102B2D" w:rsidRPr="00976DE0" w:rsidRDefault="00102B2D" w:rsidP="00102B2D">
      <w:pPr>
        <w:jc w:val="center"/>
        <w:rPr>
          <w:b/>
          <w:sz w:val="22"/>
          <w:szCs w:val="22"/>
        </w:rPr>
      </w:pPr>
      <w:r w:rsidRPr="00976DE0">
        <w:rPr>
          <w:b/>
          <w:sz w:val="22"/>
          <w:szCs w:val="22"/>
        </w:rPr>
        <w:sym w:font="Times New Roman" w:char="00A7"/>
      </w:r>
      <w:r w:rsidRPr="00976DE0">
        <w:rPr>
          <w:b/>
          <w:sz w:val="22"/>
          <w:szCs w:val="22"/>
        </w:rPr>
        <w:t xml:space="preserve"> 16.</w:t>
      </w:r>
    </w:p>
    <w:p w:rsidR="00102B2D" w:rsidRPr="00976DE0" w:rsidRDefault="00102B2D" w:rsidP="00102B2D">
      <w:pPr>
        <w:jc w:val="both"/>
        <w:rPr>
          <w:sz w:val="22"/>
          <w:szCs w:val="22"/>
        </w:rPr>
      </w:pPr>
      <w:r w:rsidRPr="00976DE0">
        <w:rPr>
          <w:b/>
          <w:sz w:val="22"/>
          <w:szCs w:val="22"/>
        </w:rPr>
        <w:t>Odbiorcy Usług</w:t>
      </w:r>
      <w:r w:rsidRPr="00976DE0">
        <w:rPr>
          <w:sz w:val="22"/>
          <w:szCs w:val="22"/>
        </w:rPr>
        <w:t xml:space="preserve"> nie wolno:</w:t>
      </w:r>
    </w:p>
    <w:p w:rsidR="00102B2D" w:rsidRPr="00976DE0" w:rsidRDefault="00102B2D" w:rsidP="00102B2D">
      <w:pPr>
        <w:numPr>
          <w:ilvl w:val="0"/>
          <w:numId w:val="10"/>
        </w:numPr>
        <w:jc w:val="both"/>
        <w:rPr>
          <w:sz w:val="22"/>
          <w:szCs w:val="22"/>
        </w:rPr>
      </w:pPr>
      <w:r w:rsidRPr="00976DE0">
        <w:rPr>
          <w:sz w:val="22"/>
          <w:szCs w:val="22"/>
        </w:rPr>
        <w:t xml:space="preserve">wprowadzać do kanalizacji </w:t>
      </w:r>
      <w:r w:rsidRPr="00976DE0">
        <w:rPr>
          <w:b/>
          <w:sz w:val="22"/>
          <w:szCs w:val="22"/>
        </w:rPr>
        <w:t>Przedsiębiorstwa</w:t>
      </w:r>
      <w:r w:rsidRPr="00976DE0">
        <w:rPr>
          <w:sz w:val="22"/>
          <w:szCs w:val="22"/>
        </w:rPr>
        <w:t>:</w:t>
      </w:r>
    </w:p>
    <w:p w:rsidR="00102B2D" w:rsidRPr="00976DE0" w:rsidRDefault="00102B2D" w:rsidP="00102B2D">
      <w:pPr>
        <w:numPr>
          <w:ilvl w:val="0"/>
          <w:numId w:val="3"/>
        </w:numPr>
        <w:shd w:val="clear" w:color="auto" w:fill="FFFFFF"/>
        <w:tabs>
          <w:tab w:val="clear" w:pos="737"/>
          <w:tab w:val="num" w:pos="1105"/>
        </w:tabs>
        <w:ind w:left="1105"/>
        <w:jc w:val="both"/>
        <w:rPr>
          <w:color w:val="000000"/>
          <w:spacing w:val="-17"/>
          <w:sz w:val="22"/>
          <w:szCs w:val="22"/>
        </w:rPr>
      </w:pPr>
      <w:r w:rsidRPr="00976DE0">
        <w:rPr>
          <w:color w:val="000000"/>
          <w:spacing w:val="-4"/>
          <w:sz w:val="22"/>
          <w:szCs w:val="22"/>
        </w:rPr>
        <w:t xml:space="preserve">odpadów stałych, które mogą powodować zmniejszenie przepustowości przewodów </w:t>
      </w:r>
      <w:r w:rsidRPr="00976DE0">
        <w:rPr>
          <w:color w:val="000000"/>
          <w:spacing w:val="-5"/>
          <w:sz w:val="22"/>
          <w:szCs w:val="22"/>
        </w:rPr>
        <w:t xml:space="preserve">kanalizacyjnych, </w:t>
      </w:r>
      <w:r w:rsidRPr="00976DE0">
        <w:rPr>
          <w:color w:val="000000"/>
          <w:spacing w:val="-5"/>
          <w:sz w:val="22"/>
          <w:szCs w:val="22"/>
        </w:rPr>
        <w:br/>
        <w:t xml:space="preserve">a w szczególności: żwiru, piasku, popiołu, szkła, wytłoczyn, drożdży, </w:t>
      </w:r>
      <w:r w:rsidRPr="00976DE0">
        <w:rPr>
          <w:color w:val="000000"/>
          <w:spacing w:val="-6"/>
          <w:sz w:val="22"/>
          <w:szCs w:val="22"/>
        </w:rPr>
        <w:t xml:space="preserve">szczeciny, ścinków skór, tekstyliów, włókien, nawet jeżeli znajdują się one w stanie </w:t>
      </w:r>
      <w:r w:rsidRPr="00976DE0">
        <w:rPr>
          <w:color w:val="000000"/>
          <w:spacing w:val="-4"/>
          <w:sz w:val="22"/>
          <w:szCs w:val="22"/>
        </w:rPr>
        <w:t>rozdrobnionym,</w:t>
      </w:r>
    </w:p>
    <w:p w:rsidR="00102B2D" w:rsidRPr="00976DE0" w:rsidRDefault="00102B2D" w:rsidP="00102B2D">
      <w:pPr>
        <w:numPr>
          <w:ilvl w:val="0"/>
          <w:numId w:val="3"/>
        </w:numPr>
        <w:shd w:val="clear" w:color="auto" w:fill="FFFFFF"/>
        <w:tabs>
          <w:tab w:val="clear" w:pos="737"/>
          <w:tab w:val="num" w:pos="1105"/>
        </w:tabs>
        <w:ind w:left="1105"/>
        <w:jc w:val="both"/>
        <w:rPr>
          <w:color w:val="000000"/>
          <w:spacing w:val="-14"/>
          <w:sz w:val="22"/>
          <w:szCs w:val="22"/>
        </w:rPr>
      </w:pPr>
      <w:r w:rsidRPr="00976DE0">
        <w:rPr>
          <w:color w:val="000000"/>
          <w:spacing w:val="-5"/>
          <w:sz w:val="22"/>
          <w:szCs w:val="22"/>
        </w:rPr>
        <w:t xml:space="preserve">odpadów płynnych nie mieszających się z wodą, a w szczególności sztucznych żywic, </w:t>
      </w:r>
      <w:r w:rsidRPr="00976DE0">
        <w:rPr>
          <w:color w:val="000000"/>
          <w:spacing w:val="-4"/>
          <w:sz w:val="22"/>
          <w:szCs w:val="22"/>
        </w:rPr>
        <w:t>lakierów, mas bitumicznych, smół i ich emulsji, mieszanin cementowych,</w:t>
      </w:r>
    </w:p>
    <w:p w:rsidR="00102B2D" w:rsidRPr="00976DE0" w:rsidRDefault="00102B2D" w:rsidP="00102B2D">
      <w:pPr>
        <w:numPr>
          <w:ilvl w:val="0"/>
          <w:numId w:val="3"/>
        </w:numPr>
        <w:shd w:val="clear" w:color="auto" w:fill="FFFFFF"/>
        <w:tabs>
          <w:tab w:val="clear" w:pos="737"/>
          <w:tab w:val="num" w:pos="1105"/>
          <w:tab w:val="left" w:pos="10080"/>
        </w:tabs>
        <w:ind w:left="1105" w:right="-56"/>
        <w:jc w:val="both"/>
        <w:rPr>
          <w:color w:val="000000"/>
          <w:spacing w:val="-14"/>
          <w:sz w:val="22"/>
          <w:szCs w:val="22"/>
        </w:rPr>
      </w:pPr>
      <w:r w:rsidRPr="00976DE0">
        <w:rPr>
          <w:color w:val="000000"/>
          <w:spacing w:val="-3"/>
          <w:sz w:val="22"/>
          <w:szCs w:val="22"/>
        </w:rPr>
        <w:t xml:space="preserve">substancji palnych i wybuchowych, których punkt zapłonu znajduje się w </w:t>
      </w:r>
      <w:r w:rsidRPr="00976DE0">
        <w:rPr>
          <w:color w:val="000000"/>
          <w:spacing w:val="-5"/>
          <w:sz w:val="22"/>
          <w:szCs w:val="22"/>
        </w:rPr>
        <w:t xml:space="preserve">temperaturze poniżej 85°C, </w:t>
      </w:r>
      <w:r w:rsidRPr="00976DE0">
        <w:rPr>
          <w:color w:val="000000"/>
          <w:spacing w:val="-5"/>
          <w:sz w:val="22"/>
          <w:szCs w:val="22"/>
        </w:rPr>
        <w:br/>
        <w:t xml:space="preserve">a w szczególności benzyn, nafty, oleju opałowego, </w:t>
      </w:r>
      <w:r w:rsidRPr="00976DE0">
        <w:rPr>
          <w:color w:val="000000"/>
          <w:spacing w:val="-6"/>
          <w:sz w:val="22"/>
          <w:szCs w:val="22"/>
        </w:rPr>
        <w:t>karbidu, trójnitrotoluenu,</w:t>
      </w:r>
    </w:p>
    <w:p w:rsidR="00102B2D" w:rsidRPr="00976DE0" w:rsidRDefault="00102B2D" w:rsidP="00102B2D">
      <w:pPr>
        <w:numPr>
          <w:ilvl w:val="0"/>
          <w:numId w:val="3"/>
        </w:numPr>
        <w:shd w:val="clear" w:color="auto" w:fill="FFFFFF"/>
        <w:tabs>
          <w:tab w:val="clear" w:pos="737"/>
          <w:tab w:val="num" w:pos="1105"/>
        </w:tabs>
        <w:ind w:left="1105" w:right="-56"/>
        <w:jc w:val="both"/>
        <w:rPr>
          <w:color w:val="000000"/>
          <w:spacing w:val="-16"/>
          <w:sz w:val="22"/>
          <w:szCs w:val="22"/>
        </w:rPr>
      </w:pPr>
      <w:r w:rsidRPr="00976DE0">
        <w:rPr>
          <w:color w:val="000000"/>
          <w:spacing w:val="-5"/>
          <w:sz w:val="22"/>
          <w:szCs w:val="22"/>
        </w:rPr>
        <w:t xml:space="preserve">substancji żrących i toksycznych, a w szczególności mocnych kwasów i zasad, </w:t>
      </w:r>
      <w:r w:rsidRPr="00976DE0">
        <w:rPr>
          <w:color w:val="000000"/>
          <w:spacing w:val="-4"/>
          <w:sz w:val="22"/>
          <w:szCs w:val="22"/>
        </w:rPr>
        <w:t>formaliny, siarczków, cyjanków oraz roztworów amoniaku, siarkowodoru i cyjanowodoru,</w:t>
      </w:r>
    </w:p>
    <w:p w:rsidR="00102B2D" w:rsidRPr="00976DE0" w:rsidRDefault="00102B2D" w:rsidP="00102B2D">
      <w:pPr>
        <w:numPr>
          <w:ilvl w:val="0"/>
          <w:numId w:val="3"/>
        </w:numPr>
        <w:shd w:val="clear" w:color="auto" w:fill="FFFFFF"/>
        <w:tabs>
          <w:tab w:val="clear" w:pos="737"/>
          <w:tab w:val="num" w:pos="851"/>
          <w:tab w:val="num" w:pos="1105"/>
        </w:tabs>
        <w:ind w:left="1105" w:right="-56"/>
        <w:jc w:val="both"/>
        <w:rPr>
          <w:sz w:val="22"/>
          <w:szCs w:val="22"/>
        </w:rPr>
      </w:pPr>
      <w:r w:rsidRPr="00976DE0">
        <w:rPr>
          <w:color w:val="000000"/>
          <w:spacing w:val="-5"/>
          <w:sz w:val="22"/>
          <w:szCs w:val="22"/>
        </w:rPr>
        <w:t xml:space="preserve">odpadów i ścieków z hodowli zwierząt, a w szczególności gnojówki, gnojowicy, </w:t>
      </w:r>
      <w:r w:rsidRPr="00976DE0">
        <w:rPr>
          <w:color w:val="000000"/>
          <w:spacing w:val="-4"/>
          <w:sz w:val="22"/>
          <w:szCs w:val="22"/>
        </w:rPr>
        <w:t>obornika, ścieków z kiszonek</w:t>
      </w:r>
      <w:r w:rsidRPr="00976DE0">
        <w:rPr>
          <w:color w:val="000000"/>
          <w:spacing w:val="-16"/>
          <w:sz w:val="22"/>
          <w:szCs w:val="22"/>
        </w:rPr>
        <w:t>.</w:t>
      </w:r>
    </w:p>
    <w:p w:rsidR="00102B2D" w:rsidRPr="00450EC2" w:rsidRDefault="00102B2D" w:rsidP="00450EC2">
      <w:pPr>
        <w:numPr>
          <w:ilvl w:val="0"/>
          <w:numId w:val="10"/>
        </w:numPr>
        <w:shd w:val="clear" w:color="auto" w:fill="FFFFFF"/>
        <w:ind w:right="-56"/>
        <w:jc w:val="both"/>
        <w:rPr>
          <w:sz w:val="22"/>
          <w:szCs w:val="22"/>
        </w:rPr>
      </w:pPr>
      <w:r w:rsidRPr="00976DE0">
        <w:rPr>
          <w:sz w:val="22"/>
          <w:szCs w:val="22"/>
        </w:rPr>
        <w:t xml:space="preserve">wprowadzać do kanalizacji sanitarnej </w:t>
      </w:r>
      <w:r w:rsidRPr="00976DE0">
        <w:rPr>
          <w:b/>
          <w:sz w:val="22"/>
          <w:szCs w:val="22"/>
        </w:rPr>
        <w:t>Przedsiębiorstwa,</w:t>
      </w:r>
      <w:r w:rsidRPr="00976DE0">
        <w:rPr>
          <w:sz w:val="22"/>
          <w:szCs w:val="22"/>
        </w:rPr>
        <w:t xml:space="preserve"> bez uzgodnienia z </w:t>
      </w:r>
      <w:r w:rsidRPr="00976DE0">
        <w:rPr>
          <w:b/>
          <w:sz w:val="22"/>
          <w:szCs w:val="22"/>
        </w:rPr>
        <w:t>Przedsiębiorstwem</w:t>
      </w:r>
      <w:r w:rsidRPr="00976DE0">
        <w:rPr>
          <w:sz w:val="22"/>
          <w:szCs w:val="22"/>
        </w:rPr>
        <w:t>, wód opadowych, wód z cieków powierzchniowych oraz wód drenażowych.</w:t>
      </w:r>
    </w:p>
    <w:p w:rsidR="00102B2D" w:rsidRPr="00976DE0" w:rsidRDefault="00102B2D" w:rsidP="00102B2D">
      <w:pPr>
        <w:jc w:val="center"/>
        <w:rPr>
          <w:sz w:val="22"/>
          <w:szCs w:val="22"/>
        </w:rPr>
      </w:pPr>
      <w:r w:rsidRPr="00976DE0">
        <w:rPr>
          <w:b/>
          <w:sz w:val="22"/>
          <w:szCs w:val="22"/>
        </w:rPr>
        <w:sym w:font="Times New Roman" w:char="00A7"/>
      </w:r>
      <w:r w:rsidRPr="00976DE0">
        <w:rPr>
          <w:b/>
          <w:sz w:val="22"/>
          <w:szCs w:val="22"/>
        </w:rPr>
        <w:t xml:space="preserve"> 17.</w:t>
      </w:r>
    </w:p>
    <w:p w:rsidR="00102B2D" w:rsidRPr="00C33FEC" w:rsidRDefault="00102B2D" w:rsidP="00102B2D">
      <w:pPr>
        <w:pStyle w:val="Akapitzlist"/>
        <w:numPr>
          <w:ilvl w:val="0"/>
          <w:numId w:val="2"/>
        </w:numPr>
        <w:jc w:val="both"/>
        <w:rPr>
          <w:bCs/>
          <w:sz w:val="22"/>
          <w:szCs w:val="22"/>
        </w:rPr>
      </w:pPr>
      <w:r w:rsidRPr="00C33FEC">
        <w:rPr>
          <w:bCs/>
          <w:sz w:val="22"/>
          <w:szCs w:val="22"/>
        </w:rPr>
        <w:t xml:space="preserve">Umowa zostaje zawarta na czas nieokreślony i wiąże strony od dnia </w:t>
      </w:r>
      <w:r>
        <w:rPr>
          <w:bCs/>
          <w:sz w:val="22"/>
          <w:szCs w:val="22"/>
        </w:rPr>
        <w:t>[</w:t>
      </w:r>
      <w:r w:rsidRPr="00C33FEC">
        <w:rPr>
          <w:b/>
          <w:bCs/>
          <w:sz w:val="22"/>
          <w:szCs w:val="22"/>
        </w:rPr>
        <w:t>____________</w:t>
      </w:r>
      <w:r>
        <w:rPr>
          <w:b/>
          <w:bCs/>
          <w:sz w:val="22"/>
          <w:szCs w:val="22"/>
        </w:rPr>
        <w:t>]</w:t>
      </w:r>
    </w:p>
    <w:p w:rsidR="00102B2D" w:rsidRPr="00976DE0" w:rsidRDefault="00102B2D" w:rsidP="00102B2D">
      <w:pPr>
        <w:pStyle w:val="Tekstpodstawowy"/>
        <w:numPr>
          <w:ilvl w:val="0"/>
          <w:numId w:val="2"/>
        </w:numPr>
        <w:spacing w:line="240" w:lineRule="auto"/>
        <w:rPr>
          <w:rFonts w:ascii="Times New Roman" w:hAnsi="Times New Roman"/>
          <w:sz w:val="22"/>
          <w:szCs w:val="22"/>
        </w:rPr>
      </w:pPr>
      <w:r>
        <w:rPr>
          <w:rFonts w:ascii="Times New Roman" w:hAnsi="Times New Roman"/>
          <w:sz w:val="22"/>
          <w:szCs w:val="22"/>
        </w:rPr>
        <w:t xml:space="preserve">Niniejsza umowa zastępuje wszelkie wcześniejsze ustalenia </w:t>
      </w:r>
      <w:r w:rsidRPr="000A653C">
        <w:rPr>
          <w:rFonts w:ascii="Times New Roman" w:hAnsi="Times New Roman"/>
          <w:b/>
          <w:sz w:val="22"/>
          <w:szCs w:val="22"/>
        </w:rPr>
        <w:t>Przedsiębiorstwa</w:t>
      </w:r>
      <w:r>
        <w:rPr>
          <w:rFonts w:ascii="Times New Roman" w:hAnsi="Times New Roman"/>
          <w:sz w:val="22"/>
          <w:szCs w:val="22"/>
        </w:rPr>
        <w:t xml:space="preserve"> oraz z</w:t>
      </w:r>
      <w:r w:rsidRPr="00976DE0">
        <w:rPr>
          <w:rFonts w:ascii="Times New Roman" w:hAnsi="Times New Roman"/>
          <w:sz w:val="22"/>
          <w:szCs w:val="22"/>
        </w:rPr>
        <w:t xml:space="preserve"> umowy </w:t>
      </w:r>
      <w:r>
        <w:rPr>
          <w:rFonts w:ascii="Times New Roman" w:hAnsi="Times New Roman"/>
          <w:sz w:val="22"/>
          <w:szCs w:val="22"/>
        </w:rPr>
        <w:t xml:space="preserve"> dotyczące odbioru ścieków zawarte </w:t>
      </w:r>
      <w:r w:rsidRPr="00976DE0">
        <w:rPr>
          <w:rFonts w:ascii="Times New Roman" w:hAnsi="Times New Roman"/>
          <w:sz w:val="22"/>
          <w:szCs w:val="22"/>
        </w:rPr>
        <w:t xml:space="preserve">z </w:t>
      </w:r>
      <w:r w:rsidRPr="00976DE0">
        <w:rPr>
          <w:rFonts w:ascii="Times New Roman" w:hAnsi="Times New Roman"/>
          <w:b/>
          <w:sz w:val="22"/>
          <w:szCs w:val="22"/>
        </w:rPr>
        <w:t>Odbiorcą Usług</w:t>
      </w:r>
      <w:r w:rsidRPr="00976DE0">
        <w:rPr>
          <w:rFonts w:ascii="Times New Roman" w:hAnsi="Times New Roman"/>
          <w:sz w:val="22"/>
          <w:szCs w:val="22"/>
        </w:rPr>
        <w:t>.</w:t>
      </w:r>
    </w:p>
    <w:p w:rsidR="00102B2D" w:rsidRPr="00976DE0" w:rsidRDefault="00102B2D" w:rsidP="00102B2D">
      <w:pPr>
        <w:pStyle w:val="Tekstpodstawowy"/>
        <w:numPr>
          <w:ilvl w:val="0"/>
          <w:numId w:val="2"/>
        </w:numPr>
        <w:spacing w:line="240" w:lineRule="auto"/>
        <w:rPr>
          <w:rFonts w:ascii="Times New Roman" w:hAnsi="Times New Roman"/>
          <w:sz w:val="22"/>
          <w:szCs w:val="22"/>
        </w:rPr>
      </w:pPr>
      <w:r w:rsidRPr="00976DE0">
        <w:rPr>
          <w:rFonts w:ascii="Times New Roman" w:hAnsi="Times New Roman"/>
          <w:sz w:val="22"/>
          <w:szCs w:val="22"/>
        </w:rPr>
        <w:t xml:space="preserve">Umowa może być wypowiedziana przez </w:t>
      </w:r>
      <w:r w:rsidRPr="00976DE0">
        <w:rPr>
          <w:rFonts w:ascii="Times New Roman" w:hAnsi="Times New Roman"/>
          <w:b/>
          <w:sz w:val="22"/>
          <w:szCs w:val="22"/>
        </w:rPr>
        <w:t xml:space="preserve">Odbiorcę Usług </w:t>
      </w:r>
      <w:r w:rsidRPr="00976DE0">
        <w:rPr>
          <w:rFonts w:ascii="Times New Roman" w:hAnsi="Times New Roman"/>
          <w:sz w:val="22"/>
          <w:szCs w:val="22"/>
        </w:rPr>
        <w:t xml:space="preserve">na </w:t>
      </w:r>
      <w:r>
        <w:rPr>
          <w:rFonts w:ascii="Times New Roman" w:hAnsi="Times New Roman"/>
          <w:sz w:val="22"/>
          <w:szCs w:val="22"/>
        </w:rPr>
        <w:t xml:space="preserve"> z zachowaniem </w:t>
      </w:r>
      <w:r w:rsidRPr="00976DE0">
        <w:rPr>
          <w:rFonts w:ascii="Times New Roman" w:hAnsi="Times New Roman"/>
          <w:sz w:val="22"/>
          <w:szCs w:val="22"/>
        </w:rPr>
        <w:t>trzy miesi</w:t>
      </w:r>
      <w:r>
        <w:rPr>
          <w:rFonts w:ascii="Times New Roman" w:hAnsi="Times New Roman"/>
          <w:sz w:val="22"/>
          <w:szCs w:val="22"/>
        </w:rPr>
        <w:t>ęcznego okresu wypowiedzenia</w:t>
      </w:r>
      <w:r w:rsidRPr="00976DE0">
        <w:rPr>
          <w:rFonts w:ascii="Times New Roman" w:hAnsi="Times New Roman"/>
          <w:sz w:val="22"/>
          <w:szCs w:val="22"/>
        </w:rPr>
        <w:t xml:space="preserve"> </w:t>
      </w:r>
      <w:r>
        <w:rPr>
          <w:rFonts w:ascii="Times New Roman" w:hAnsi="Times New Roman"/>
          <w:sz w:val="22"/>
          <w:szCs w:val="22"/>
        </w:rPr>
        <w:t xml:space="preserve">ze skutkiem </w:t>
      </w:r>
      <w:r w:rsidRPr="00976DE0">
        <w:rPr>
          <w:rFonts w:ascii="Times New Roman" w:hAnsi="Times New Roman"/>
          <w:sz w:val="22"/>
          <w:szCs w:val="22"/>
        </w:rPr>
        <w:t>na koniec miesiąca kalendarzowego.</w:t>
      </w:r>
    </w:p>
    <w:p w:rsidR="00102B2D" w:rsidRPr="00976DE0" w:rsidRDefault="00102B2D" w:rsidP="00102B2D">
      <w:pPr>
        <w:numPr>
          <w:ilvl w:val="0"/>
          <w:numId w:val="2"/>
        </w:numPr>
        <w:jc w:val="both"/>
        <w:rPr>
          <w:sz w:val="22"/>
          <w:szCs w:val="22"/>
        </w:rPr>
      </w:pPr>
      <w:r w:rsidRPr="00976DE0">
        <w:rPr>
          <w:sz w:val="22"/>
          <w:szCs w:val="22"/>
        </w:rPr>
        <w:t xml:space="preserve">Zmiana </w:t>
      </w:r>
      <w:r w:rsidRPr="00976DE0">
        <w:rPr>
          <w:b/>
          <w:sz w:val="22"/>
          <w:szCs w:val="22"/>
        </w:rPr>
        <w:t>Odbiorcy Usług</w:t>
      </w:r>
      <w:r w:rsidRPr="00976DE0">
        <w:rPr>
          <w:sz w:val="22"/>
          <w:szCs w:val="22"/>
        </w:rPr>
        <w:t xml:space="preserve"> powoduje wygaśnięcie zawartej z nim umowy pod warunkiem pisemnego powiadomienia </w:t>
      </w:r>
      <w:r w:rsidRPr="00976DE0">
        <w:rPr>
          <w:b/>
          <w:sz w:val="22"/>
          <w:szCs w:val="22"/>
        </w:rPr>
        <w:t>Przedsiębiorstwa</w:t>
      </w:r>
      <w:r w:rsidRPr="00976DE0">
        <w:rPr>
          <w:sz w:val="22"/>
          <w:szCs w:val="22"/>
        </w:rPr>
        <w:t xml:space="preserve"> o dokonanej zmianie. Do czasu powiadomienia </w:t>
      </w:r>
      <w:r w:rsidRPr="00976DE0">
        <w:rPr>
          <w:b/>
          <w:sz w:val="22"/>
          <w:szCs w:val="22"/>
        </w:rPr>
        <w:t>Przedsiębiorstwa</w:t>
      </w:r>
      <w:r w:rsidRPr="00976DE0">
        <w:rPr>
          <w:sz w:val="22"/>
          <w:szCs w:val="22"/>
        </w:rPr>
        <w:t xml:space="preserve">, </w:t>
      </w:r>
      <w:r w:rsidRPr="00976DE0">
        <w:rPr>
          <w:b/>
          <w:sz w:val="22"/>
          <w:szCs w:val="22"/>
        </w:rPr>
        <w:t>Odbi</w:t>
      </w:r>
      <w:r w:rsidR="00B92042">
        <w:rPr>
          <w:b/>
          <w:sz w:val="22"/>
          <w:szCs w:val="22"/>
        </w:rPr>
        <w:t>orcę</w:t>
      </w:r>
      <w:r w:rsidRPr="00976DE0">
        <w:rPr>
          <w:b/>
          <w:sz w:val="22"/>
          <w:szCs w:val="22"/>
        </w:rPr>
        <w:t xml:space="preserve"> Usług</w:t>
      </w:r>
      <w:r w:rsidRPr="00976DE0">
        <w:rPr>
          <w:sz w:val="22"/>
          <w:szCs w:val="22"/>
        </w:rPr>
        <w:t xml:space="preserve"> obciąża obowiązek ponoszenia opłaty za odbiór ścieków.</w:t>
      </w:r>
    </w:p>
    <w:p w:rsidR="00102B2D" w:rsidRPr="00976DE0" w:rsidRDefault="00102B2D" w:rsidP="00102B2D">
      <w:pPr>
        <w:pStyle w:val="Tekstpodstawowy"/>
        <w:numPr>
          <w:ilvl w:val="0"/>
          <w:numId w:val="2"/>
        </w:numPr>
        <w:spacing w:line="240" w:lineRule="auto"/>
        <w:rPr>
          <w:rFonts w:ascii="Times New Roman" w:hAnsi="Times New Roman"/>
          <w:sz w:val="22"/>
          <w:szCs w:val="22"/>
        </w:rPr>
      </w:pPr>
      <w:r w:rsidRPr="00976DE0">
        <w:rPr>
          <w:rFonts w:ascii="Times New Roman" w:hAnsi="Times New Roman"/>
          <w:sz w:val="22"/>
          <w:szCs w:val="22"/>
        </w:rPr>
        <w:t xml:space="preserve">W razie naruszenia przez </w:t>
      </w:r>
      <w:r w:rsidRPr="00976DE0">
        <w:rPr>
          <w:rFonts w:ascii="Times New Roman" w:hAnsi="Times New Roman"/>
          <w:b/>
          <w:sz w:val="22"/>
          <w:szCs w:val="22"/>
        </w:rPr>
        <w:t xml:space="preserve">Odbiorcę Usług </w:t>
      </w:r>
      <w:r w:rsidRPr="00976DE0">
        <w:rPr>
          <w:rFonts w:ascii="Times New Roman" w:hAnsi="Times New Roman"/>
          <w:sz w:val="22"/>
          <w:szCs w:val="22"/>
        </w:rPr>
        <w:t xml:space="preserve">postanowień umowy </w:t>
      </w:r>
      <w:r w:rsidRPr="00976DE0">
        <w:rPr>
          <w:rFonts w:ascii="Times New Roman" w:hAnsi="Times New Roman"/>
          <w:b/>
          <w:sz w:val="22"/>
          <w:szCs w:val="22"/>
        </w:rPr>
        <w:t xml:space="preserve">Przedsiębiorstwo </w:t>
      </w:r>
      <w:r w:rsidRPr="00976DE0">
        <w:rPr>
          <w:rFonts w:ascii="Times New Roman" w:hAnsi="Times New Roman"/>
          <w:sz w:val="22"/>
          <w:szCs w:val="22"/>
        </w:rPr>
        <w:t xml:space="preserve">może rozwiązać umowę </w:t>
      </w:r>
      <w:r w:rsidRPr="00976DE0">
        <w:rPr>
          <w:rFonts w:ascii="Times New Roman" w:hAnsi="Times New Roman"/>
          <w:sz w:val="22"/>
          <w:szCs w:val="22"/>
        </w:rPr>
        <w:br/>
        <w:t>z zachowaniem trzymiesięcznego okresu wypowiedzenia</w:t>
      </w:r>
      <w:r>
        <w:rPr>
          <w:rFonts w:ascii="Times New Roman" w:hAnsi="Times New Roman"/>
          <w:sz w:val="22"/>
          <w:szCs w:val="22"/>
        </w:rPr>
        <w:t>, z zastrzeżeniem ust. 6</w:t>
      </w:r>
      <w:r w:rsidRPr="00976DE0">
        <w:rPr>
          <w:rFonts w:ascii="Times New Roman" w:hAnsi="Times New Roman"/>
          <w:sz w:val="22"/>
          <w:szCs w:val="22"/>
        </w:rPr>
        <w:t>.</w:t>
      </w:r>
    </w:p>
    <w:p w:rsidR="00102B2D" w:rsidRPr="00976DE0" w:rsidRDefault="00102B2D" w:rsidP="00102B2D">
      <w:pPr>
        <w:pStyle w:val="Tekstpodstawowy"/>
        <w:numPr>
          <w:ilvl w:val="0"/>
          <w:numId w:val="2"/>
        </w:numPr>
        <w:spacing w:line="240" w:lineRule="auto"/>
        <w:rPr>
          <w:rFonts w:ascii="Times New Roman" w:hAnsi="Times New Roman"/>
          <w:sz w:val="22"/>
          <w:szCs w:val="22"/>
        </w:rPr>
      </w:pPr>
      <w:r w:rsidRPr="00976DE0">
        <w:rPr>
          <w:rFonts w:ascii="Times New Roman" w:hAnsi="Times New Roman"/>
          <w:b/>
          <w:sz w:val="22"/>
          <w:szCs w:val="22"/>
        </w:rPr>
        <w:t xml:space="preserve">Przedsiębiorstwo </w:t>
      </w:r>
      <w:r w:rsidRPr="00976DE0">
        <w:rPr>
          <w:rFonts w:ascii="Times New Roman" w:hAnsi="Times New Roman"/>
          <w:sz w:val="22"/>
          <w:szCs w:val="22"/>
        </w:rPr>
        <w:t>może wstrzymać odbiór ścieków lub rozwiązać umowę bez zachowania okresu wypowiedzenia, jeżeli:</w:t>
      </w:r>
    </w:p>
    <w:p w:rsidR="00102B2D" w:rsidRPr="00976DE0" w:rsidRDefault="00102B2D" w:rsidP="00102B2D">
      <w:pPr>
        <w:tabs>
          <w:tab w:val="right" w:pos="284"/>
          <w:tab w:val="left" w:pos="408"/>
        </w:tabs>
        <w:ind w:left="692" w:hanging="332"/>
        <w:jc w:val="both"/>
        <w:rPr>
          <w:sz w:val="22"/>
          <w:szCs w:val="22"/>
        </w:rPr>
      </w:pPr>
      <w:r w:rsidRPr="00976DE0">
        <w:rPr>
          <w:sz w:val="22"/>
          <w:szCs w:val="22"/>
        </w:rPr>
        <w:t>1)</w:t>
      </w:r>
      <w:r w:rsidRPr="00976DE0">
        <w:rPr>
          <w:sz w:val="22"/>
          <w:szCs w:val="22"/>
        </w:rPr>
        <w:tab/>
        <w:t>przyłącze kanalizacyjne wykonano niezgodnie z przepisami prawa budowlanego,</w:t>
      </w:r>
    </w:p>
    <w:p w:rsidR="00102B2D" w:rsidRPr="00976DE0" w:rsidRDefault="00102B2D" w:rsidP="00102B2D">
      <w:pPr>
        <w:tabs>
          <w:tab w:val="right" w:pos="284"/>
          <w:tab w:val="left" w:pos="408"/>
        </w:tabs>
        <w:ind w:left="692" w:hanging="332"/>
        <w:jc w:val="both"/>
        <w:rPr>
          <w:sz w:val="22"/>
          <w:szCs w:val="22"/>
        </w:rPr>
      </w:pPr>
      <w:r w:rsidRPr="00976DE0">
        <w:rPr>
          <w:sz w:val="22"/>
          <w:szCs w:val="22"/>
        </w:rPr>
        <w:t>2)</w:t>
      </w:r>
      <w:r w:rsidRPr="00976DE0">
        <w:rPr>
          <w:sz w:val="22"/>
          <w:szCs w:val="22"/>
        </w:rPr>
        <w:tab/>
      </w:r>
      <w:r w:rsidRPr="00976DE0">
        <w:rPr>
          <w:b/>
          <w:sz w:val="22"/>
          <w:szCs w:val="22"/>
        </w:rPr>
        <w:t>Odbiorca Usług</w:t>
      </w:r>
      <w:r w:rsidRPr="00976DE0">
        <w:rPr>
          <w:sz w:val="22"/>
          <w:szCs w:val="22"/>
        </w:rPr>
        <w:t xml:space="preserve"> nie uiścił opłat za dwa pełne okresy obrachunkowe następujące</w:t>
      </w:r>
      <w:r>
        <w:rPr>
          <w:sz w:val="22"/>
          <w:szCs w:val="22"/>
        </w:rPr>
        <w:t xml:space="preserve"> po dniu otrzymania upomnienia </w:t>
      </w:r>
      <w:r w:rsidRPr="00976DE0">
        <w:rPr>
          <w:sz w:val="22"/>
          <w:szCs w:val="22"/>
        </w:rPr>
        <w:t>w sprawie uregulowania zaległej opłaty,</w:t>
      </w:r>
    </w:p>
    <w:p w:rsidR="00102B2D" w:rsidRPr="00976DE0" w:rsidRDefault="00102B2D" w:rsidP="00102B2D">
      <w:pPr>
        <w:tabs>
          <w:tab w:val="right" w:pos="284"/>
          <w:tab w:val="left" w:pos="408"/>
        </w:tabs>
        <w:ind w:left="692" w:hanging="332"/>
        <w:jc w:val="both"/>
        <w:rPr>
          <w:sz w:val="22"/>
          <w:szCs w:val="22"/>
        </w:rPr>
      </w:pPr>
      <w:r w:rsidRPr="00976DE0">
        <w:rPr>
          <w:sz w:val="22"/>
          <w:szCs w:val="22"/>
        </w:rPr>
        <w:t>3)</w:t>
      </w:r>
      <w:r w:rsidRPr="00976DE0">
        <w:rPr>
          <w:sz w:val="22"/>
          <w:szCs w:val="22"/>
        </w:rPr>
        <w:tab/>
        <w:t xml:space="preserve">w odprowadzanych ściekach zostało stwierdzone przekroczenie dopuszczalnych wartości wskaźników zanieczyszczeń określonych w załączniku </w:t>
      </w:r>
      <w:r>
        <w:rPr>
          <w:sz w:val="22"/>
          <w:szCs w:val="22"/>
        </w:rPr>
        <w:t xml:space="preserve">nr 2 </w:t>
      </w:r>
      <w:r w:rsidRPr="00976DE0">
        <w:rPr>
          <w:sz w:val="22"/>
          <w:szCs w:val="22"/>
        </w:rPr>
        <w:t>do umowy,</w:t>
      </w:r>
    </w:p>
    <w:p w:rsidR="00102B2D" w:rsidRDefault="00102B2D" w:rsidP="00102B2D">
      <w:pPr>
        <w:tabs>
          <w:tab w:val="right" w:pos="284"/>
          <w:tab w:val="left" w:pos="408"/>
        </w:tabs>
        <w:ind w:left="692" w:hanging="332"/>
        <w:jc w:val="both"/>
        <w:rPr>
          <w:sz w:val="22"/>
          <w:szCs w:val="22"/>
        </w:rPr>
      </w:pPr>
      <w:r w:rsidRPr="00976DE0">
        <w:rPr>
          <w:sz w:val="22"/>
          <w:szCs w:val="22"/>
        </w:rPr>
        <w:t>4)</w:t>
      </w:r>
      <w:r w:rsidRPr="00976DE0">
        <w:rPr>
          <w:sz w:val="22"/>
          <w:szCs w:val="22"/>
        </w:rPr>
        <w:tab/>
        <w:t>zostało stwierdzone nielegalne odprowadzanie ścieków</w:t>
      </w:r>
      <w:r>
        <w:rPr>
          <w:sz w:val="22"/>
          <w:szCs w:val="22"/>
        </w:rPr>
        <w:t>;</w:t>
      </w:r>
    </w:p>
    <w:p w:rsidR="00102B2D" w:rsidRPr="00976DE0" w:rsidRDefault="00102B2D" w:rsidP="00102B2D">
      <w:pPr>
        <w:tabs>
          <w:tab w:val="right" w:pos="284"/>
          <w:tab w:val="left" w:pos="408"/>
        </w:tabs>
        <w:ind w:left="692" w:hanging="332"/>
        <w:jc w:val="both"/>
        <w:rPr>
          <w:sz w:val="22"/>
          <w:szCs w:val="22"/>
        </w:rPr>
      </w:pPr>
      <w:r>
        <w:rPr>
          <w:sz w:val="22"/>
          <w:szCs w:val="22"/>
        </w:rPr>
        <w:t>5)  Odbiorca Usług naruszy zakazy określone w § 16 lub utrudni albo uniemożliwi wykonanie kontroli, o której mowa w § 5.</w:t>
      </w:r>
    </w:p>
    <w:p w:rsidR="00102B2D" w:rsidRPr="00976DE0" w:rsidRDefault="00102B2D" w:rsidP="00102B2D">
      <w:pPr>
        <w:pStyle w:val="Tekstpodstawowy"/>
        <w:numPr>
          <w:ilvl w:val="0"/>
          <w:numId w:val="2"/>
        </w:numPr>
        <w:spacing w:line="240" w:lineRule="auto"/>
        <w:rPr>
          <w:rFonts w:ascii="Times New Roman" w:hAnsi="Times New Roman"/>
          <w:sz w:val="22"/>
          <w:szCs w:val="22"/>
        </w:rPr>
      </w:pPr>
      <w:r w:rsidRPr="00976DE0">
        <w:rPr>
          <w:rFonts w:ascii="Times New Roman" w:hAnsi="Times New Roman"/>
          <w:sz w:val="22"/>
          <w:szCs w:val="22"/>
        </w:rPr>
        <w:t xml:space="preserve">Koszty ponownego uruchomienia odbioru ścieków obciążają </w:t>
      </w:r>
      <w:r w:rsidRPr="00976DE0">
        <w:rPr>
          <w:rFonts w:ascii="Times New Roman" w:hAnsi="Times New Roman"/>
          <w:b/>
          <w:sz w:val="22"/>
          <w:szCs w:val="22"/>
        </w:rPr>
        <w:t>Odbiorcę Usług</w:t>
      </w:r>
      <w:r w:rsidRPr="00976DE0">
        <w:rPr>
          <w:rFonts w:ascii="Times New Roman" w:hAnsi="Times New Roman"/>
          <w:sz w:val="22"/>
          <w:szCs w:val="22"/>
        </w:rPr>
        <w:t>.</w:t>
      </w:r>
    </w:p>
    <w:p w:rsidR="00102B2D" w:rsidRPr="00450EC2" w:rsidRDefault="00102B2D" w:rsidP="00102B2D">
      <w:pPr>
        <w:pStyle w:val="Tekstpodstawowy"/>
        <w:numPr>
          <w:ilvl w:val="0"/>
          <w:numId w:val="2"/>
        </w:numPr>
        <w:spacing w:line="240" w:lineRule="auto"/>
        <w:rPr>
          <w:rFonts w:ascii="Times New Roman" w:hAnsi="Times New Roman"/>
          <w:sz w:val="22"/>
          <w:szCs w:val="22"/>
        </w:rPr>
      </w:pPr>
      <w:r w:rsidRPr="00976DE0">
        <w:rPr>
          <w:rFonts w:ascii="Times New Roman" w:hAnsi="Times New Roman"/>
          <w:sz w:val="22"/>
          <w:szCs w:val="22"/>
        </w:rPr>
        <w:t xml:space="preserve">Po rozwiązaniu lub wygaśnięciu umowy </w:t>
      </w:r>
      <w:r w:rsidRPr="00976DE0">
        <w:rPr>
          <w:rFonts w:ascii="Times New Roman" w:hAnsi="Times New Roman"/>
          <w:b/>
          <w:sz w:val="22"/>
          <w:szCs w:val="22"/>
        </w:rPr>
        <w:t xml:space="preserve">Przedsiębiorstwo </w:t>
      </w:r>
      <w:r w:rsidRPr="00976DE0">
        <w:rPr>
          <w:rFonts w:ascii="Times New Roman" w:hAnsi="Times New Roman"/>
          <w:sz w:val="22"/>
          <w:szCs w:val="22"/>
        </w:rPr>
        <w:t xml:space="preserve">może dokonać zamknięcia przyłącza kanalizacyjnego. </w:t>
      </w:r>
    </w:p>
    <w:p w:rsidR="00102B2D" w:rsidRPr="00976DE0" w:rsidRDefault="00102B2D" w:rsidP="00102B2D">
      <w:pPr>
        <w:jc w:val="center"/>
        <w:rPr>
          <w:b/>
          <w:sz w:val="22"/>
          <w:szCs w:val="22"/>
        </w:rPr>
      </w:pPr>
      <w:r w:rsidRPr="00976DE0">
        <w:rPr>
          <w:b/>
          <w:sz w:val="22"/>
          <w:szCs w:val="22"/>
        </w:rPr>
        <w:sym w:font="Times New Roman" w:char="00A7"/>
      </w:r>
      <w:r>
        <w:rPr>
          <w:b/>
          <w:sz w:val="22"/>
          <w:szCs w:val="22"/>
        </w:rPr>
        <w:t xml:space="preserve"> 18</w:t>
      </w:r>
      <w:r w:rsidRPr="00976DE0">
        <w:rPr>
          <w:b/>
          <w:sz w:val="22"/>
          <w:szCs w:val="22"/>
        </w:rPr>
        <w:t>.</w:t>
      </w:r>
    </w:p>
    <w:p w:rsidR="00102B2D" w:rsidRPr="00450EC2" w:rsidRDefault="00102B2D" w:rsidP="00450EC2">
      <w:pPr>
        <w:jc w:val="both"/>
        <w:rPr>
          <w:sz w:val="22"/>
          <w:szCs w:val="22"/>
        </w:rPr>
      </w:pPr>
      <w:r w:rsidRPr="00976DE0">
        <w:rPr>
          <w:sz w:val="22"/>
          <w:szCs w:val="22"/>
        </w:rPr>
        <w:t xml:space="preserve">Strony oświadczają, że wszelka korespondencja związana z realizacją niniejszej umowy prowadzona będzie w formie pisemnej i kierowana na adresy Stron wskazanych </w:t>
      </w:r>
      <w:r>
        <w:rPr>
          <w:sz w:val="22"/>
          <w:szCs w:val="22"/>
        </w:rPr>
        <w:t xml:space="preserve">w komparycji </w:t>
      </w:r>
      <w:r w:rsidR="00450EC2">
        <w:rPr>
          <w:sz w:val="22"/>
          <w:szCs w:val="22"/>
        </w:rPr>
        <w:t>umowy.</w:t>
      </w:r>
    </w:p>
    <w:p w:rsidR="00102B2D" w:rsidRPr="00976DE0" w:rsidRDefault="00102B2D" w:rsidP="00102B2D">
      <w:pPr>
        <w:jc w:val="center"/>
        <w:rPr>
          <w:b/>
          <w:sz w:val="22"/>
          <w:szCs w:val="22"/>
        </w:rPr>
      </w:pPr>
      <w:r w:rsidRPr="00976DE0">
        <w:rPr>
          <w:b/>
          <w:sz w:val="22"/>
          <w:szCs w:val="22"/>
        </w:rPr>
        <w:sym w:font="Times New Roman" w:char="00A7"/>
      </w:r>
      <w:r>
        <w:rPr>
          <w:b/>
          <w:sz w:val="22"/>
          <w:szCs w:val="22"/>
        </w:rPr>
        <w:t xml:space="preserve"> 19</w:t>
      </w:r>
      <w:r w:rsidRPr="00976DE0">
        <w:rPr>
          <w:b/>
          <w:sz w:val="22"/>
          <w:szCs w:val="22"/>
        </w:rPr>
        <w:t>.</w:t>
      </w:r>
    </w:p>
    <w:p w:rsidR="00102B2D" w:rsidRPr="00976DE0" w:rsidRDefault="00102B2D" w:rsidP="00102B2D">
      <w:pPr>
        <w:numPr>
          <w:ilvl w:val="0"/>
          <w:numId w:val="1"/>
        </w:numPr>
        <w:tabs>
          <w:tab w:val="left" w:pos="426"/>
        </w:tabs>
        <w:jc w:val="both"/>
        <w:rPr>
          <w:sz w:val="22"/>
          <w:szCs w:val="22"/>
        </w:rPr>
      </w:pPr>
      <w:r w:rsidRPr="00976DE0">
        <w:rPr>
          <w:sz w:val="22"/>
          <w:szCs w:val="22"/>
        </w:rPr>
        <w:t xml:space="preserve">W sprawach nieuregulowanych szczegółowo umową, stosowane będą postanowienia obowiązującego „Regulaminu dostarczania wody i odprowadzania ścieków na terenie Gminy </w:t>
      </w:r>
      <w:r>
        <w:rPr>
          <w:sz w:val="22"/>
          <w:szCs w:val="22"/>
        </w:rPr>
        <w:t>Dąbrówka</w:t>
      </w:r>
      <w:r w:rsidRPr="00976DE0">
        <w:rPr>
          <w:sz w:val="22"/>
          <w:szCs w:val="22"/>
        </w:rPr>
        <w:t xml:space="preserve">”, a także przepisy </w:t>
      </w:r>
      <w:r>
        <w:rPr>
          <w:sz w:val="22"/>
          <w:szCs w:val="22"/>
        </w:rPr>
        <w:t xml:space="preserve">kodeksu cywilnego </w:t>
      </w:r>
      <w:r w:rsidRPr="00976DE0">
        <w:rPr>
          <w:sz w:val="22"/>
          <w:szCs w:val="22"/>
        </w:rPr>
        <w:t>i ustawy o zbiorowym zaopatrzeniu w wodę i zbiorowym odprowadzaniu ścieków.</w:t>
      </w:r>
    </w:p>
    <w:p w:rsidR="00102B2D" w:rsidRPr="00976DE0" w:rsidRDefault="00102B2D" w:rsidP="00102B2D">
      <w:pPr>
        <w:numPr>
          <w:ilvl w:val="0"/>
          <w:numId w:val="1"/>
        </w:numPr>
        <w:tabs>
          <w:tab w:val="left" w:pos="426"/>
        </w:tabs>
        <w:jc w:val="both"/>
        <w:rPr>
          <w:sz w:val="22"/>
          <w:szCs w:val="22"/>
        </w:rPr>
      </w:pPr>
      <w:r w:rsidRPr="00976DE0">
        <w:rPr>
          <w:sz w:val="22"/>
          <w:szCs w:val="22"/>
        </w:rPr>
        <w:t xml:space="preserve">Obowiązujący „Regulamin dostarczania wody i odprowadzania ścieków na terenie Gminy </w:t>
      </w:r>
      <w:r>
        <w:rPr>
          <w:sz w:val="22"/>
          <w:szCs w:val="22"/>
        </w:rPr>
        <w:t>Dąbrówka</w:t>
      </w:r>
      <w:r w:rsidRPr="00976DE0">
        <w:rPr>
          <w:sz w:val="22"/>
          <w:szCs w:val="22"/>
        </w:rPr>
        <w:t xml:space="preserve">” stanowi integralną część niniejszej umowy. </w:t>
      </w:r>
    </w:p>
    <w:p w:rsidR="00102B2D" w:rsidRPr="00976DE0" w:rsidRDefault="00102B2D" w:rsidP="00102B2D">
      <w:pPr>
        <w:numPr>
          <w:ilvl w:val="0"/>
          <w:numId w:val="1"/>
        </w:numPr>
        <w:tabs>
          <w:tab w:val="left" w:pos="426"/>
        </w:tabs>
        <w:jc w:val="both"/>
        <w:rPr>
          <w:sz w:val="22"/>
          <w:szCs w:val="22"/>
        </w:rPr>
      </w:pPr>
      <w:r w:rsidRPr="00976DE0">
        <w:rPr>
          <w:sz w:val="22"/>
          <w:szCs w:val="22"/>
        </w:rPr>
        <w:t xml:space="preserve">Ewentualne spory wynikłe przy realizacji umowy rozstrzygać będzie sąd właściwy dla miejsca siedziby </w:t>
      </w:r>
      <w:r w:rsidRPr="00976DE0">
        <w:rPr>
          <w:b/>
          <w:sz w:val="22"/>
          <w:szCs w:val="22"/>
        </w:rPr>
        <w:t>Przedsiębiorstwa</w:t>
      </w:r>
      <w:r w:rsidRPr="00976DE0">
        <w:rPr>
          <w:sz w:val="22"/>
          <w:szCs w:val="22"/>
        </w:rPr>
        <w:t>.</w:t>
      </w:r>
    </w:p>
    <w:p w:rsidR="00102B2D" w:rsidRPr="00450EC2" w:rsidRDefault="00102B2D" w:rsidP="00450EC2">
      <w:pPr>
        <w:numPr>
          <w:ilvl w:val="0"/>
          <w:numId w:val="1"/>
        </w:numPr>
        <w:tabs>
          <w:tab w:val="left" w:pos="426"/>
        </w:tabs>
        <w:jc w:val="both"/>
        <w:rPr>
          <w:sz w:val="22"/>
          <w:szCs w:val="22"/>
        </w:rPr>
      </w:pPr>
      <w:r w:rsidRPr="00976DE0">
        <w:rPr>
          <w:sz w:val="22"/>
          <w:szCs w:val="22"/>
        </w:rPr>
        <w:t xml:space="preserve">Wszelkie zmiany niniejszej umowy wymagają formy pisemnej pod rygorem nieważności. </w:t>
      </w:r>
    </w:p>
    <w:p w:rsidR="00102B2D" w:rsidRPr="00DC665E" w:rsidRDefault="00102B2D" w:rsidP="00102B2D">
      <w:pPr>
        <w:jc w:val="center"/>
        <w:rPr>
          <w:b/>
          <w:sz w:val="22"/>
          <w:szCs w:val="22"/>
        </w:rPr>
      </w:pPr>
      <w:r w:rsidRPr="00976DE0">
        <w:rPr>
          <w:b/>
          <w:sz w:val="22"/>
          <w:szCs w:val="22"/>
        </w:rPr>
        <w:sym w:font="Times New Roman" w:char="00A7"/>
      </w:r>
      <w:r>
        <w:rPr>
          <w:b/>
          <w:sz w:val="22"/>
          <w:szCs w:val="22"/>
        </w:rPr>
        <w:t xml:space="preserve"> 20</w:t>
      </w:r>
      <w:r w:rsidRPr="00976DE0">
        <w:rPr>
          <w:b/>
          <w:sz w:val="22"/>
          <w:szCs w:val="22"/>
        </w:rPr>
        <w:t>.</w:t>
      </w:r>
    </w:p>
    <w:p w:rsidR="00102B2D" w:rsidRPr="00921E83" w:rsidRDefault="00102B2D" w:rsidP="00102B2D">
      <w:pPr>
        <w:ind w:left="708"/>
        <w:jc w:val="center"/>
        <w:rPr>
          <w:bCs/>
          <w:sz w:val="22"/>
          <w:szCs w:val="22"/>
        </w:rPr>
      </w:pPr>
      <w:r w:rsidRPr="00921E83">
        <w:rPr>
          <w:bCs/>
          <w:sz w:val="22"/>
          <w:szCs w:val="22"/>
        </w:rPr>
        <w:t>Informacja o przetwarzaniu danych osobowych</w:t>
      </w:r>
    </w:p>
    <w:p w:rsidR="00102B2D" w:rsidRPr="00921E83" w:rsidRDefault="00102B2D" w:rsidP="00102B2D">
      <w:pPr>
        <w:numPr>
          <w:ilvl w:val="0"/>
          <w:numId w:val="22"/>
        </w:numPr>
        <w:jc w:val="both"/>
        <w:rPr>
          <w:bCs/>
          <w:sz w:val="22"/>
          <w:szCs w:val="22"/>
        </w:rPr>
      </w:pPr>
      <w:r w:rsidRPr="00921E83">
        <w:rPr>
          <w:bCs/>
          <w:sz w:val="22"/>
          <w:szCs w:val="22"/>
        </w:rPr>
        <w:t>Na podstawie art. 13 ust. 1 i 2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lastRenderedPageBreak/>
        <w:t xml:space="preserve">Administratorem Danych Osobowych (ADO), czyli podmiotem decydującym o celach i sposobach przetwarzania Pani/Pana danych osobowych jest </w:t>
      </w:r>
      <w:r w:rsidRPr="00921E83">
        <w:rPr>
          <w:b/>
          <w:bCs/>
          <w:sz w:val="22"/>
          <w:szCs w:val="22"/>
        </w:rPr>
        <w:t>Zakład Gospodarki Komunalnej w Dąbrówce</w:t>
      </w:r>
      <w:r w:rsidR="001410EE">
        <w:rPr>
          <w:bCs/>
          <w:sz w:val="22"/>
          <w:szCs w:val="22"/>
        </w:rPr>
        <w:t>, reprezentowany przez Dyrektora, z siedzibą przy ul. Tadeusza</w:t>
      </w:r>
      <w:r w:rsidRPr="00921E83">
        <w:rPr>
          <w:bCs/>
          <w:sz w:val="22"/>
          <w:szCs w:val="22"/>
        </w:rPr>
        <w:t xml:space="preserve"> Kościuszki 14, 05-252 Dąbrówka. NIP: 1251336488. REGON: 140043340. Kontakt z ADO jest możliwy za pomocą poczty tradycyjnej, poczty mailowej: zgk@dabrowka.net.pl lub pod numerem telefonu: 29 642 82 71.</w:t>
      </w:r>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W Zakładzie Gospodarki Komunalnej w Dąbrówce  wyznaczony  został  Inspektor  Ochrony  Danych, z którym  może  Pani/Pan  skontaktować  się za  pomocą  adresu  e-mail:</w:t>
      </w:r>
      <w:r w:rsidRPr="000F4EC9">
        <w:t xml:space="preserve"> </w:t>
      </w:r>
      <w:hyperlink r:id="rId7" w:history="1">
        <w:r w:rsidR="001410EE" w:rsidRPr="00EE6C9E">
          <w:rPr>
            <w:rStyle w:val="Hipercze"/>
          </w:rPr>
          <w:t>iod@odokancelaria.pl</w:t>
        </w:r>
      </w:hyperlink>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Celem przetwarzania Pani/Pana danych osobowych w ściśle określonym zakresie jest wykonywanie zadań Administratora, które wynikają z przepisów prawa, na podstawie zawartych umów oraz udzielonych zgód. Celem działalności Zakładu jest bieżące i ciągłe zaspakajanie potrzeb ludności Gminy Dąbrówka w zakresie podstawowych usług komunalnych.</w:t>
      </w:r>
    </w:p>
    <w:p w:rsidR="00102B2D" w:rsidRPr="00921E83" w:rsidRDefault="00102B2D" w:rsidP="00102B2D">
      <w:pPr>
        <w:widowControl w:val="0"/>
        <w:numPr>
          <w:ilvl w:val="0"/>
          <w:numId w:val="22"/>
        </w:numPr>
        <w:autoSpaceDE w:val="0"/>
        <w:autoSpaceDN w:val="0"/>
        <w:adjustRightInd w:val="0"/>
        <w:jc w:val="both"/>
        <w:rPr>
          <w:bCs/>
          <w:sz w:val="22"/>
          <w:szCs w:val="22"/>
        </w:rPr>
      </w:pPr>
      <w:r>
        <w:rPr>
          <w:bCs/>
          <w:sz w:val="22"/>
          <w:szCs w:val="22"/>
        </w:rPr>
        <w:t>Odbiorcy Usług</w:t>
      </w:r>
      <w:r w:rsidRPr="00921E83">
        <w:rPr>
          <w:bCs/>
          <w:sz w:val="22"/>
          <w:szCs w:val="22"/>
        </w:rPr>
        <w:t xml:space="preserve"> dane osobowe będą przetwarzane:</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gdy jest to niezbędne do wypełnienia  obowiązku prawnego ciążącego na administratorze (zgodnie z art. 6 ust. 1 lit c) RODO);</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gdy jest to niezbędne do wykonania zadania realizowanego w interesie publicznym lub w ramach sprawowania władzy publicznej powierzonej administratorowi (zgodnie z art. 6 ust. 1 lit e) RODO);</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gdy jest to niezbędne do ochrony żywotnych interesów osoby, której dane dotyczą (zgodnie z art. 6 ust. 1 lit d) RODO);</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gdy jest to niezbędne do realizacji prawnie uzasadnionych interesów realizowanych przez ADO - ustalenie, dochodzenie i obrona roszczeń, prowadzenie korespondencji (zgodnie z art. 6 ust. 1 lit f) RODO);</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gdy jest to niezbędne do wykonania umowy lub do podjęcia działań na żądanie osoby, której dane dotyczą, przed zawarciem umowy (zgodnie z art. 6 ust. 1 lit b) RODO);</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 xml:space="preserve">w pozostałych przypadkach Pani/Pana dane osobowe są przetwarzane wyłącznie na podstawie wcześniej udzielonej zgody w zakresie i celu określonym w treści zgody (zgodnie z art. 6 ust. 1 lit a) RODO);. </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a) i c)  RODO.</w:t>
      </w:r>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Przetwarzanie dany osobowych odbywa się przede wszystkim na podstawie uchwały nr XXXVI/234/2006 Rady Gminy Dąbrówka z dnia 14 marca 2006 r. w sprawie utworzenia jednostki budżetowej pod nazwą Zakład Gospodarki Komunalnej w Dąbrówce oraz innych przepisów prawa powszechnie obowiązującego, z których wynikają zadania i obowiązki nałożone na Administratora.</w:t>
      </w:r>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Wymagamy podania przez Państwa określonego zakresu danych osobowych, który jest:</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 xml:space="preserve">niezbędny, aby móc wykonać zadania nałożone na Zakład Gospodarki Komunalnej w Dąbrówka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dobrowolny w przypadku przetwarzania danych osobowych w związku z zawarciem lub realizacją umowy, ich niepodanie będzie skutkowało niemożliwością zawarcia umowy;</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dobrowolny w przypadku gdy przetwarzanie danych osobowych odbywa się na podstawie zgody osoby, której dane dotyczą.</w:t>
      </w:r>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Gwarantujemy spełnienie Państwa praw wynikających z ogólnego rozporządzenia o ochronie danych - RODO. Aby skorzystać z poniższych praw, proszę skontaktować się z Inspektorem Ochrony Danych za pośrednictwem adresu e-mail:</w:t>
      </w:r>
      <w:r>
        <w:rPr>
          <w:bCs/>
          <w:sz w:val="22"/>
          <w:szCs w:val="22"/>
        </w:rPr>
        <w:t xml:space="preserve"> </w:t>
      </w:r>
      <w:hyperlink r:id="rId8" w:history="1">
        <w:r w:rsidR="001410EE">
          <w:rPr>
            <w:rStyle w:val="Hipercze"/>
          </w:rPr>
          <w:t>iod@odokancelaria</w:t>
        </w:r>
        <w:r w:rsidRPr="002B41A9">
          <w:rPr>
            <w:rStyle w:val="Hipercze"/>
          </w:rPr>
          <w:t>.pl</w:t>
        </w:r>
      </w:hyperlink>
      <w:r w:rsidRPr="00921E83">
        <w:rPr>
          <w:bCs/>
          <w:sz w:val="22"/>
          <w:szCs w:val="22"/>
        </w:rPr>
        <w:t xml:space="preserve"> </w:t>
      </w:r>
    </w:p>
    <w:p w:rsidR="00102B2D" w:rsidRPr="00921E83" w:rsidRDefault="00102B2D" w:rsidP="00102B2D">
      <w:pPr>
        <w:widowControl w:val="0"/>
        <w:numPr>
          <w:ilvl w:val="0"/>
          <w:numId w:val="23"/>
        </w:numPr>
        <w:autoSpaceDE w:val="0"/>
        <w:autoSpaceDN w:val="0"/>
        <w:adjustRightInd w:val="0"/>
        <w:jc w:val="both"/>
        <w:rPr>
          <w:bCs/>
          <w:sz w:val="22"/>
          <w:szCs w:val="22"/>
        </w:rPr>
      </w:pPr>
      <w:r w:rsidRPr="00921E83">
        <w:rPr>
          <w:bCs/>
          <w:sz w:val="22"/>
          <w:szCs w:val="22"/>
        </w:rPr>
        <w:t>żądania dostępu do swoich danych osobowych, ich sprostowania, usunięcia lub ograniczenia przetwarzania;</w:t>
      </w:r>
    </w:p>
    <w:p w:rsidR="00102B2D" w:rsidRPr="00921E83" w:rsidRDefault="00102B2D" w:rsidP="00102B2D">
      <w:pPr>
        <w:widowControl w:val="0"/>
        <w:numPr>
          <w:ilvl w:val="0"/>
          <w:numId w:val="23"/>
        </w:numPr>
        <w:autoSpaceDE w:val="0"/>
        <w:autoSpaceDN w:val="0"/>
        <w:adjustRightInd w:val="0"/>
        <w:jc w:val="both"/>
        <w:rPr>
          <w:bCs/>
          <w:sz w:val="22"/>
          <w:szCs w:val="22"/>
        </w:rPr>
      </w:pPr>
      <w:r w:rsidRPr="00921E83">
        <w:rPr>
          <w:bCs/>
          <w:sz w:val="22"/>
          <w:szCs w:val="22"/>
        </w:rPr>
        <w:t>wniesienia sprzeciwu wobec przetwarzania Pani/Pana danych osobowych;</w:t>
      </w:r>
    </w:p>
    <w:p w:rsidR="00102B2D" w:rsidRPr="00921E83" w:rsidRDefault="00102B2D" w:rsidP="00102B2D">
      <w:pPr>
        <w:widowControl w:val="0"/>
        <w:numPr>
          <w:ilvl w:val="0"/>
          <w:numId w:val="23"/>
        </w:numPr>
        <w:autoSpaceDE w:val="0"/>
        <w:autoSpaceDN w:val="0"/>
        <w:adjustRightInd w:val="0"/>
        <w:jc w:val="both"/>
        <w:rPr>
          <w:bCs/>
          <w:sz w:val="22"/>
          <w:szCs w:val="22"/>
        </w:rPr>
      </w:pPr>
      <w:r w:rsidRPr="00921E83">
        <w:rPr>
          <w:bCs/>
          <w:sz w:val="22"/>
          <w:szCs w:val="22"/>
        </w:rPr>
        <w:t>przenoszenia swoich danych osobowych;</w:t>
      </w:r>
    </w:p>
    <w:p w:rsidR="00102B2D" w:rsidRPr="00921E83" w:rsidRDefault="00102B2D" w:rsidP="00102B2D">
      <w:pPr>
        <w:widowControl w:val="0"/>
        <w:numPr>
          <w:ilvl w:val="0"/>
          <w:numId w:val="23"/>
        </w:numPr>
        <w:autoSpaceDE w:val="0"/>
        <w:autoSpaceDN w:val="0"/>
        <w:adjustRightInd w:val="0"/>
        <w:jc w:val="both"/>
        <w:rPr>
          <w:bCs/>
          <w:sz w:val="22"/>
          <w:szCs w:val="22"/>
        </w:rPr>
      </w:pPr>
      <w:r w:rsidRPr="00921E83">
        <w:rPr>
          <w:bCs/>
          <w:sz w:val="22"/>
          <w:szCs w:val="22"/>
        </w:rPr>
        <w:t xml:space="preserve">cofnięcia zgody na przetwarzanie Pani/Pana danych osobowych w dowolnym momencie bez wpływu na zgodność z prawem przetwarzania, którego dokonano na podstawie zgody przed jej cofnięciem. </w:t>
      </w:r>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lastRenderedPageBreak/>
        <w:t xml:space="preserve">upoważnionym z mocy prawa podmiotom – na udokumentowany wniosek; </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 xml:space="preserve">dostawcom systemów IT, z którymi współpracuje Administrator – w celu utrzymania ciągłości oraz poprawności działania systemów; </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kancelariom prawnym, firmom doradczym i serwisowym;</w:t>
      </w:r>
    </w:p>
    <w:p w:rsidR="00102B2D" w:rsidRPr="00921E83" w:rsidRDefault="00102B2D" w:rsidP="00102B2D">
      <w:pPr>
        <w:widowControl w:val="0"/>
        <w:numPr>
          <w:ilvl w:val="1"/>
          <w:numId w:val="22"/>
        </w:numPr>
        <w:autoSpaceDE w:val="0"/>
        <w:autoSpaceDN w:val="0"/>
        <w:adjustRightInd w:val="0"/>
        <w:jc w:val="both"/>
        <w:rPr>
          <w:bCs/>
          <w:sz w:val="22"/>
          <w:szCs w:val="22"/>
        </w:rPr>
      </w:pPr>
      <w:r w:rsidRPr="00921E83">
        <w:rPr>
          <w:bCs/>
          <w:sz w:val="22"/>
          <w:szCs w:val="22"/>
        </w:rPr>
        <w:t>podmiotom prowadzącym działalność pocztową lub kurierską – w celu dostarczenia korespondencji.</w:t>
      </w:r>
    </w:p>
    <w:p w:rsidR="00102B2D" w:rsidRPr="00921E83"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Pani/Pana dane osobowe będą przechowywane przez okres niezbędny do realizacji celów przetwarzania, a po tym czasie przez okres oraz w zakresie wymaganym przez przepisy prawa powszechnie obowiązującego, w szczególności: zgodnie z instrukcją kancelaryjną lub zgodnie z ustawą z dnia 14 lipca 1983 r. o narodowym zasobie archiwalnym i archiwach.</w:t>
      </w:r>
    </w:p>
    <w:p w:rsidR="00102B2D" w:rsidRDefault="00102B2D" w:rsidP="00102B2D">
      <w:pPr>
        <w:widowControl w:val="0"/>
        <w:numPr>
          <w:ilvl w:val="0"/>
          <w:numId w:val="22"/>
        </w:numPr>
        <w:autoSpaceDE w:val="0"/>
        <w:autoSpaceDN w:val="0"/>
        <w:adjustRightInd w:val="0"/>
        <w:jc w:val="both"/>
        <w:rPr>
          <w:bCs/>
          <w:sz w:val="22"/>
          <w:szCs w:val="22"/>
        </w:rPr>
      </w:pPr>
      <w:r w:rsidRPr="00921E83">
        <w:rPr>
          <w:bCs/>
          <w:sz w:val="22"/>
          <w:szCs w:val="22"/>
        </w:rPr>
        <w:t>Pani/Pana dane osobowe przetwarzane na podstawie wyrażonej zgody będą przechowywane do czasu jej odwołania. Cofnięcie zgody nie ma wpływu na zgodność przetwarzania z obowiązującym prawem, którego dokonano na podstawie zgody przed jej cofnięciem.</w:t>
      </w:r>
    </w:p>
    <w:p w:rsidR="00102B2D" w:rsidRPr="00921E83" w:rsidRDefault="00102B2D" w:rsidP="00102B2D">
      <w:pPr>
        <w:widowControl w:val="0"/>
        <w:autoSpaceDE w:val="0"/>
        <w:autoSpaceDN w:val="0"/>
        <w:adjustRightInd w:val="0"/>
        <w:ind w:left="720"/>
        <w:jc w:val="both"/>
        <w:rPr>
          <w:bCs/>
          <w:sz w:val="22"/>
          <w:szCs w:val="22"/>
        </w:rPr>
      </w:pPr>
    </w:p>
    <w:p w:rsidR="00102B2D" w:rsidRPr="00DC665E" w:rsidRDefault="00102B2D" w:rsidP="00102B2D">
      <w:pPr>
        <w:pStyle w:val="Akapitzlist"/>
        <w:jc w:val="center"/>
        <w:rPr>
          <w:b/>
          <w:sz w:val="22"/>
          <w:szCs w:val="22"/>
        </w:rPr>
      </w:pPr>
      <w:r w:rsidRPr="00976DE0">
        <w:sym w:font="Times New Roman" w:char="00A7"/>
      </w:r>
      <w:r>
        <w:rPr>
          <w:b/>
          <w:sz w:val="22"/>
          <w:szCs w:val="22"/>
        </w:rPr>
        <w:t xml:space="preserve"> 21</w:t>
      </w:r>
      <w:r w:rsidRPr="00DC665E">
        <w:rPr>
          <w:b/>
          <w:sz w:val="22"/>
          <w:szCs w:val="22"/>
        </w:rPr>
        <w:t>.</w:t>
      </w:r>
    </w:p>
    <w:p w:rsidR="00102B2D" w:rsidRDefault="00102B2D" w:rsidP="00102B2D">
      <w:pPr>
        <w:jc w:val="both"/>
        <w:rPr>
          <w:bCs/>
          <w:sz w:val="22"/>
          <w:szCs w:val="22"/>
        </w:rPr>
      </w:pPr>
      <w:r w:rsidRPr="00921E83">
        <w:rPr>
          <w:bCs/>
          <w:sz w:val="22"/>
          <w:szCs w:val="22"/>
        </w:rPr>
        <w:t>Umowę sporządzono w 2 jednobrzmiących egzemplarzach, po jednym dla każdej ze stron.</w:t>
      </w:r>
    </w:p>
    <w:p w:rsidR="00102B2D" w:rsidRPr="00921E83" w:rsidRDefault="00102B2D" w:rsidP="00102B2D">
      <w:pPr>
        <w:jc w:val="both"/>
        <w:rPr>
          <w:bCs/>
          <w:sz w:val="22"/>
          <w:szCs w:val="22"/>
        </w:rPr>
      </w:pPr>
    </w:p>
    <w:p w:rsidR="00102B2D" w:rsidRPr="00921E83" w:rsidRDefault="00102B2D" w:rsidP="00102B2D">
      <w:pPr>
        <w:ind w:left="1470" w:firstLine="54"/>
        <w:rPr>
          <w:b/>
          <w:bCs/>
          <w:sz w:val="22"/>
          <w:szCs w:val="22"/>
        </w:rPr>
      </w:pPr>
      <w:r w:rsidRPr="00921E83">
        <w:rPr>
          <w:b/>
          <w:bCs/>
          <w:sz w:val="22"/>
          <w:szCs w:val="22"/>
        </w:rPr>
        <w:t>Odbiorca usług</w:t>
      </w:r>
      <w:r>
        <w:rPr>
          <w:b/>
          <w:bCs/>
          <w:sz w:val="22"/>
          <w:szCs w:val="22"/>
        </w:rPr>
        <w:t>:</w:t>
      </w:r>
      <w:r w:rsidRPr="00921E83">
        <w:rPr>
          <w:b/>
          <w:bCs/>
          <w:sz w:val="22"/>
          <w:szCs w:val="22"/>
        </w:rPr>
        <w:tab/>
      </w:r>
      <w:r w:rsidRPr="00921E83">
        <w:rPr>
          <w:b/>
          <w:bCs/>
          <w:sz w:val="22"/>
          <w:szCs w:val="22"/>
        </w:rPr>
        <w:tab/>
        <w:t xml:space="preserve">   </w:t>
      </w:r>
      <w:r w:rsidRPr="00921E83">
        <w:rPr>
          <w:b/>
          <w:bCs/>
          <w:sz w:val="22"/>
          <w:szCs w:val="22"/>
        </w:rPr>
        <w:tab/>
        <w:t xml:space="preserve">   </w:t>
      </w:r>
      <w:r>
        <w:rPr>
          <w:b/>
          <w:bCs/>
          <w:sz w:val="22"/>
          <w:szCs w:val="22"/>
        </w:rPr>
        <w:tab/>
      </w:r>
      <w:r>
        <w:rPr>
          <w:b/>
          <w:bCs/>
          <w:sz w:val="22"/>
          <w:szCs w:val="22"/>
        </w:rPr>
        <w:tab/>
      </w:r>
      <w:r>
        <w:rPr>
          <w:b/>
          <w:bCs/>
          <w:sz w:val="22"/>
          <w:szCs w:val="22"/>
        </w:rPr>
        <w:tab/>
      </w:r>
      <w:r w:rsidRPr="00921E83">
        <w:rPr>
          <w:b/>
          <w:bCs/>
          <w:sz w:val="22"/>
          <w:szCs w:val="22"/>
        </w:rPr>
        <w:t>P</w:t>
      </w:r>
      <w:r>
        <w:rPr>
          <w:b/>
          <w:bCs/>
          <w:sz w:val="22"/>
          <w:szCs w:val="22"/>
        </w:rPr>
        <w:t>rzedsiębiorstwo:</w:t>
      </w:r>
    </w:p>
    <w:p w:rsidR="00102B2D" w:rsidRPr="00921E83" w:rsidRDefault="00102B2D" w:rsidP="00102B2D">
      <w:pPr>
        <w:ind w:left="708"/>
        <w:rPr>
          <w:bCs/>
          <w:sz w:val="22"/>
          <w:szCs w:val="22"/>
        </w:rPr>
      </w:pPr>
    </w:p>
    <w:p w:rsidR="00102B2D" w:rsidRPr="00976DE0" w:rsidRDefault="00102B2D" w:rsidP="00102B2D">
      <w:pPr>
        <w:jc w:val="both"/>
        <w:rPr>
          <w:sz w:val="22"/>
          <w:szCs w:val="22"/>
        </w:rPr>
      </w:pPr>
    </w:p>
    <w:p w:rsidR="00102B2D" w:rsidRPr="00976DE0" w:rsidRDefault="00102B2D" w:rsidP="00102B2D">
      <w:pPr>
        <w:jc w:val="both"/>
        <w:rPr>
          <w:sz w:val="22"/>
          <w:szCs w:val="22"/>
        </w:rPr>
      </w:pPr>
    </w:p>
    <w:p w:rsidR="00102B2D" w:rsidRPr="00976DE0" w:rsidRDefault="00102B2D" w:rsidP="00102B2D">
      <w:pPr>
        <w:jc w:val="both"/>
        <w:rPr>
          <w:sz w:val="22"/>
          <w:szCs w:val="22"/>
        </w:rPr>
      </w:pPr>
    </w:p>
    <w:p w:rsidR="00102B2D" w:rsidRPr="00976DE0" w:rsidRDefault="00102B2D" w:rsidP="00102B2D">
      <w:pPr>
        <w:jc w:val="right"/>
        <w:rPr>
          <w:sz w:val="22"/>
          <w:szCs w:val="22"/>
        </w:rPr>
      </w:pPr>
      <w:r w:rsidRPr="00976DE0">
        <w:rPr>
          <w:sz w:val="22"/>
          <w:szCs w:val="22"/>
        </w:rPr>
        <w:br w:type="page"/>
      </w:r>
      <w:r>
        <w:rPr>
          <w:sz w:val="22"/>
          <w:szCs w:val="22"/>
        </w:rPr>
        <w:lastRenderedPageBreak/>
        <w:t>Załącznik nr 1 do umowy nr ..…/…../</w:t>
      </w:r>
      <w:r w:rsidRPr="00976DE0">
        <w:rPr>
          <w:sz w:val="22"/>
          <w:szCs w:val="22"/>
        </w:rPr>
        <w:t xml:space="preserve"> z dn. …………...…. r.</w:t>
      </w:r>
    </w:p>
    <w:p w:rsidR="00102B2D" w:rsidRPr="00976DE0" w:rsidRDefault="00102B2D" w:rsidP="00102B2D">
      <w:pPr>
        <w:jc w:val="right"/>
        <w:rPr>
          <w:sz w:val="22"/>
          <w:szCs w:val="22"/>
        </w:rPr>
      </w:pPr>
    </w:p>
    <w:p w:rsidR="00102B2D" w:rsidRPr="00976DE0" w:rsidRDefault="00102B2D" w:rsidP="00102B2D">
      <w:pPr>
        <w:numPr>
          <w:ilvl w:val="0"/>
          <w:numId w:val="11"/>
        </w:numPr>
        <w:jc w:val="both"/>
        <w:rPr>
          <w:sz w:val="22"/>
          <w:szCs w:val="22"/>
        </w:rPr>
      </w:pPr>
      <w:r w:rsidRPr="00976DE0">
        <w:rPr>
          <w:sz w:val="22"/>
          <w:szCs w:val="22"/>
        </w:rPr>
        <w:t xml:space="preserve">Punktem kontroli ścieków jest ................................................................................................................................................... </w:t>
      </w:r>
    </w:p>
    <w:p w:rsidR="00102B2D" w:rsidRPr="00976DE0" w:rsidRDefault="00102B2D" w:rsidP="00102B2D">
      <w:pPr>
        <w:numPr>
          <w:ilvl w:val="0"/>
          <w:numId w:val="11"/>
        </w:numPr>
        <w:jc w:val="both"/>
        <w:rPr>
          <w:sz w:val="22"/>
          <w:szCs w:val="22"/>
        </w:rPr>
      </w:pPr>
      <w:r w:rsidRPr="00976DE0">
        <w:rPr>
          <w:sz w:val="22"/>
          <w:szCs w:val="22"/>
        </w:rPr>
        <w:t xml:space="preserve">Przedstawicielami </w:t>
      </w:r>
      <w:r w:rsidRPr="00976DE0">
        <w:rPr>
          <w:b/>
          <w:sz w:val="22"/>
          <w:szCs w:val="22"/>
        </w:rPr>
        <w:t>Odbiorcy Usług</w:t>
      </w:r>
      <w:r w:rsidRPr="00976DE0">
        <w:rPr>
          <w:sz w:val="22"/>
          <w:szCs w:val="22"/>
        </w:rPr>
        <w:t xml:space="preserve"> upoważnionymi do uczestnictwa w poborze prób ścieków są</w:t>
      </w:r>
      <w:r>
        <w:rPr>
          <w:sz w:val="22"/>
          <w:szCs w:val="22"/>
        </w:rPr>
        <w:t xml:space="preserve"> (każdy samodzielnie)</w:t>
      </w:r>
      <w:r w:rsidRPr="00976DE0">
        <w:rPr>
          <w:sz w:val="22"/>
          <w:szCs w:val="22"/>
        </w:rPr>
        <w:t>:</w:t>
      </w:r>
    </w:p>
    <w:p w:rsidR="00102B2D" w:rsidRPr="00976DE0" w:rsidRDefault="00102B2D" w:rsidP="00102B2D">
      <w:pPr>
        <w:numPr>
          <w:ilvl w:val="0"/>
          <w:numId w:val="12"/>
        </w:numPr>
        <w:jc w:val="both"/>
        <w:rPr>
          <w:sz w:val="22"/>
          <w:szCs w:val="22"/>
        </w:rPr>
      </w:pPr>
      <w:r w:rsidRPr="00976DE0">
        <w:rPr>
          <w:sz w:val="22"/>
          <w:szCs w:val="22"/>
        </w:rPr>
        <w:t xml:space="preserve">............................................................... pełniący obowiązki ................................ nr telefonu ........................ </w:t>
      </w:r>
    </w:p>
    <w:p w:rsidR="00102B2D" w:rsidRPr="00976DE0" w:rsidRDefault="00102B2D" w:rsidP="00102B2D">
      <w:pPr>
        <w:tabs>
          <w:tab w:val="num" w:pos="900"/>
        </w:tabs>
        <w:ind w:left="709" w:right="5951"/>
        <w:jc w:val="center"/>
        <w:rPr>
          <w:sz w:val="22"/>
          <w:szCs w:val="22"/>
        </w:rPr>
      </w:pPr>
      <w:r w:rsidRPr="00976DE0">
        <w:rPr>
          <w:sz w:val="22"/>
          <w:szCs w:val="22"/>
        </w:rPr>
        <w:t>(imię, nazwisko)</w:t>
      </w:r>
    </w:p>
    <w:p w:rsidR="00102B2D" w:rsidRPr="00976DE0" w:rsidRDefault="00102B2D" w:rsidP="00102B2D">
      <w:pPr>
        <w:numPr>
          <w:ilvl w:val="0"/>
          <w:numId w:val="12"/>
        </w:numPr>
        <w:jc w:val="both"/>
        <w:rPr>
          <w:sz w:val="22"/>
          <w:szCs w:val="22"/>
        </w:rPr>
      </w:pPr>
      <w:r w:rsidRPr="00976DE0">
        <w:rPr>
          <w:sz w:val="22"/>
          <w:szCs w:val="22"/>
        </w:rPr>
        <w:t>............................................................... pełniący obowiązki ................................ nr telefonu ........................</w:t>
      </w:r>
    </w:p>
    <w:p w:rsidR="00102B2D" w:rsidRPr="00976DE0" w:rsidRDefault="00102B2D" w:rsidP="00102B2D">
      <w:pPr>
        <w:tabs>
          <w:tab w:val="num" w:pos="900"/>
        </w:tabs>
        <w:ind w:left="709" w:right="5951"/>
        <w:jc w:val="center"/>
        <w:rPr>
          <w:sz w:val="22"/>
          <w:szCs w:val="22"/>
        </w:rPr>
      </w:pPr>
      <w:r w:rsidRPr="00976DE0">
        <w:rPr>
          <w:sz w:val="22"/>
          <w:szCs w:val="22"/>
        </w:rPr>
        <w:t>(imię, nazwisko)</w:t>
      </w:r>
    </w:p>
    <w:p w:rsidR="00102B2D" w:rsidRPr="00976DE0" w:rsidRDefault="00102B2D" w:rsidP="00102B2D">
      <w:pPr>
        <w:numPr>
          <w:ilvl w:val="0"/>
          <w:numId w:val="11"/>
        </w:numPr>
        <w:jc w:val="both"/>
        <w:rPr>
          <w:sz w:val="22"/>
          <w:szCs w:val="22"/>
        </w:rPr>
      </w:pPr>
      <w:r w:rsidRPr="00976DE0">
        <w:rPr>
          <w:sz w:val="22"/>
          <w:szCs w:val="22"/>
        </w:rPr>
        <w:t xml:space="preserve">Pracownik pobierający próbę wypełnia „Protokół pobrania próby ścieków”. Protokół musi zawierać czytelne podpisy złożone przez osobę pobierającą próbę (przedstawiciela </w:t>
      </w:r>
      <w:r w:rsidRPr="00976DE0">
        <w:rPr>
          <w:b/>
          <w:sz w:val="22"/>
          <w:szCs w:val="22"/>
        </w:rPr>
        <w:t>Przedsiębiorstwa</w:t>
      </w:r>
      <w:r w:rsidRPr="00976DE0">
        <w:rPr>
          <w:sz w:val="22"/>
          <w:szCs w:val="22"/>
        </w:rPr>
        <w:t xml:space="preserve">) i przedstawiciela </w:t>
      </w:r>
      <w:r w:rsidRPr="00976DE0">
        <w:rPr>
          <w:b/>
          <w:sz w:val="22"/>
          <w:szCs w:val="22"/>
        </w:rPr>
        <w:t>Odbiorcy Usług</w:t>
      </w:r>
      <w:r w:rsidRPr="00976DE0">
        <w:rPr>
          <w:sz w:val="22"/>
          <w:szCs w:val="22"/>
        </w:rPr>
        <w:t>.</w:t>
      </w:r>
    </w:p>
    <w:p w:rsidR="00102B2D" w:rsidRPr="00976DE0" w:rsidRDefault="00102B2D" w:rsidP="00102B2D">
      <w:pPr>
        <w:numPr>
          <w:ilvl w:val="0"/>
          <w:numId w:val="11"/>
        </w:numPr>
        <w:jc w:val="both"/>
        <w:rPr>
          <w:sz w:val="22"/>
          <w:szCs w:val="22"/>
        </w:rPr>
      </w:pPr>
      <w:r w:rsidRPr="00976DE0">
        <w:rPr>
          <w:sz w:val="22"/>
          <w:szCs w:val="22"/>
        </w:rPr>
        <w:t xml:space="preserve">W przypadku niepodpisania „Protokołu pobrania próby ścieków” przez przedstawiciela </w:t>
      </w:r>
      <w:r w:rsidRPr="00976DE0">
        <w:rPr>
          <w:b/>
          <w:sz w:val="22"/>
          <w:szCs w:val="22"/>
        </w:rPr>
        <w:t>Odbiorcy Usług</w:t>
      </w:r>
      <w:r w:rsidRPr="00976DE0">
        <w:rPr>
          <w:sz w:val="22"/>
          <w:szCs w:val="22"/>
        </w:rPr>
        <w:t xml:space="preserve">, pobierający próbę sam podpisuje „Protokół pobrania próby ścieków”, zaznaczając fakt odmowy podpisu lub nieobecności przedstawiciela </w:t>
      </w:r>
      <w:r w:rsidRPr="00976DE0">
        <w:rPr>
          <w:b/>
          <w:sz w:val="22"/>
          <w:szCs w:val="22"/>
        </w:rPr>
        <w:t>Odbiorcy Usług</w:t>
      </w:r>
      <w:r w:rsidRPr="00976DE0">
        <w:rPr>
          <w:sz w:val="22"/>
          <w:szCs w:val="22"/>
        </w:rPr>
        <w:t>.</w:t>
      </w:r>
    </w:p>
    <w:p w:rsidR="00102B2D" w:rsidRPr="00976DE0" w:rsidRDefault="00102B2D" w:rsidP="00102B2D">
      <w:pPr>
        <w:numPr>
          <w:ilvl w:val="0"/>
          <w:numId w:val="11"/>
        </w:numPr>
        <w:jc w:val="both"/>
        <w:rPr>
          <w:sz w:val="22"/>
          <w:szCs w:val="22"/>
        </w:rPr>
      </w:pPr>
      <w:r w:rsidRPr="00976DE0">
        <w:rPr>
          <w:sz w:val="22"/>
          <w:szCs w:val="22"/>
        </w:rPr>
        <w:t xml:space="preserve">Pobrana próba jest reprezentatywna dla określenia ilości odprowadzanych zanieczyszczeń z nieruchomości </w:t>
      </w:r>
      <w:r w:rsidRPr="00976DE0">
        <w:rPr>
          <w:b/>
          <w:bCs/>
          <w:sz w:val="22"/>
          <w:szCs w:val="22"/>
        </w:rPr>
        <w:t>Odbiorcy Usług</w:t>
      </w:r>
      <w:r w:rsidRPr="00976DE0">
        <w:rPr>
          <w:sz w:val="22"/>
          <w:szCs w:val="22"/>
        </w:rPr>
        <w:t>.</w:t>
      </w:r>
    </w:p>
    <w:p w:rsidR="00102B2D" w:rsidRPr="00DC665E" w:rsidRDefault="00102B2D" w:rsidP="00102B2D">
      <w:pPr>
        <w:pStyle w:val="Tekstpodstawowy"/>
        <w:numPr>
          <w:ilvl w:val="0"/>
          <w:numId w:val="11"/>
        </w:numPr>
        <w:spacing w:line="240" w:lineRule="auto"/>
        <w:rPr>
          <w:rFonts w:ascii="Times New Roman" w:hAnsi="Times New Roman"/>
          <w:smallCaps/>
          <w:sz w:val="22"/>
          <w:szCs w:val="22"/>
        </w:rPr>
      </w:pPr>
      <w:r w:rsidRPr="00DC665E">
        <w:rPr>
          <w:rFonts w:ascii="Times New Roman" w:hAnsi="Times New Roman"/>
          <w:sz w:val="22"/>
          <w:szCs w:val="22"/>
        </w:rPr>
        <w:t xml:space="preserve">Pobrana próba jest przechowywana </w:t>
      </w:r>
      <w:r>
        <w:rPr>
          <w:rFonts w:ascii="Times New Roman" w:hAnsi="Times New Roman"/>
          <w:sz w:val="22"/>
          <w:szCs w:val="22"/>
        </w:rPr>
        <w:t>przez</w:t>
      </w:r>
      <w:r w:rsidRPr="00DC665E">
        <w:rPr>
          <w:rFonts w:ascii="Times New Roman" w:hAnsi="Times New Roman"/>
          <w:sz w:val="22"/>
          <w:szCs w:val="22"/>
        </w:rPr>
        <w:t xml:space="preserve"> akredytowane Laboratorium</w:t>
      </w:r>
      <w:r>
        <w:rPr>
          <w:rFonts w:ascii="Times New Roman" w:hAnsi="Times New Roman"/>
          <w:sz w:val="22"/>
          <w:szCs w:val="22"/>
        </w:rPr>
        <w:t>.</w:t>
      </w: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both"/>
        <w:rPr>
          <w:sz w:val="22"/>
          <w:szCs w:val="22"/>
        </w:rPr>
      </w:pPr>
    </w:p>
    <w:p w:rsidR="00102B2D" w:rsidRDefault="00102B2D" w:rsidP="00102B2D">
      <w:pPr>
        <w:tabs>
          <w:tab w:val="num" w:pos="360"/>
        </w:tabs>
        <w:ind w:left="360" w:hanging="360"/>
        <w:jc w:val="right"/>
        <w:rPr>
          <w:sz w:val="22"/>
          <w:szCs w:val="22"/>
        </w:rPr>
      </w:pPr>
    </w:p>
    <w:p w:rsidR="00102B2D" w:rsidRDefault="00102B2D" w:rsidP="00102B2D">
      <w:pPr>
        <w:tabs>
          <w:tab w:val="num" w:pos="360"/>
        </w:tabs>
        <w:ind w:left="360" w:hanging="360"/>
        <w:jc w:val="right"/>
        <w:rPr>
          <w:sz w:val="22"/>
          <w:szCs w:val="22"/>
        </w:rPr>
      </w:pPr>
      <w:r>
        <w:rPr>
          <w:sz w:val="22"/>
          <w:szCs w:val="22"/>
        </w:rPr>
        <w:lastRenderedPageBreak/>
        <w:t>Załącznik nr 2 do umowy nr ..…/…../</w:t>
      </w:r>
      <w:r w:rsidRPr="00976DE0">
        <w:rPr>
          <w:sz w:val="22"/>
          <w:szCs w:val="22"/>
        </w:rPr>
        <w:t xml:space="preserve"> z dn. …………...…. r.</w:t>
      </w:r>
    </w:p>
    <w:p w:rsidR="00102B2D" w:rsidRPr="00976DE0" w:rsidRDefault="00102B2D" w:rsidP="00102B2D">
      <w:pPr>
        <w:tabs>
          <w:tab w:val="num" w:pos="360"/>
        </w:tabs>
        <w:ind w:left="360" w:hanging="360"/>
        <w:jc w:val="both"/>
        <w:rPr>
          <w:sz w:val="22"/>
          <w:szCs w:val="22"/>
        </w:rPr>
      </w:pPr>
    </w:p>
    <w:p w:rsidR="00102B2D" w:rsidRDefault="00102B2D" w:rsidP="00102B2D">
      <w:pPr>
        <w:pStyle w:val="Tekstpodstawowywcity"/>
        <w:ind w:left="0"/>
        <w:rPr>
          <w:rFonts w:ascii="Times New Roman" w:hAnsi="Times New Roman"/>
          <w:sz w:val="22"/>
          <w:szCs w:val="22"/>
        </w:rPr>
      </w:pPr>
      <w:r w:rsidRPr="00976DE0">
        <w:rPr>
          <w:rFonts w:ascii="Times New Roman" w:hAnsi="Times New Roman"/>
          <w:sz w:val="22"/>
          <w:szCs w:val="22"/>
        </w:rPr>
        <w:t>Dopuszczalne wartości wskaźników zanieczyszczeń w ściekach wprowadzanych do urządzeń kanalizacyjnych</w:t>
      </w:r>
      <w:r>
        <w:rPr>
          <w:rFonts w:ascii="Times New Roman" w:hAnsi="Times New Roman"/>
          <w:sz w:val="22"/>
          <w:szCs w:val="22"/>
        </w:rPr>
        <w:t xml:space="preserve"> Przedsiębiorstwa:</w:t>
      </w:r>
    </w:p>
    <w:p w:rsidR="00102B2D" w:rsidRDefault="00102B2D" w:rsidP="00102B2D">
      <w:pPr>
        <w:pStyle w:val="Tekstpodstawowywcity"/>
        <w:ind w:left="0"/>
        <w:rPr>
          <w:rFonts w:ascii="Times New Roman" w:hAnsi="Times New Roman"/>
          <w:sz w:val="22"/>
          <w:szCs w:val="22"/>
        </w:rPr>
      </w:pPr>
    </w:p>
    <w:tbl>
      <w:tblPr>
        <w:tblpPr w:leftFromText="141" w:rightFromText="141" w:vertAnchor="text" w:horzAnchor="page" w:tblpX="1507"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366"/>
        <w:gridCol w:w="3143"/>
      </w:tblGrid>
      <w:tr w:rsidR="00102B2D" w:rsidRPr="00943002" w:rsidTr="00102B2D">
        <w:tc>
          <w:tcPr>
            <w:tcW w:w="482" w:type="dxa"/>
            <w:vAlign w:val="center"/>
          </w:tcPr>
          <w:p w:rsidR="00102B2D" w:rsidRPr="00943002" w:rsidRDefault="00102B2D" w:rsidP="00102B2D">
            <w:pPr>
              <w:pStyle w:val="mjparagraf"/>
              <w:spacing w:before="0"/>
              <w:ind w:left="0"/>
              <w:jc w:val="center"/>
              <w:rPr>
                <w:rFonts w:ascii="Times New Roman" w:hAnsi="Times New Roman"/>
                <w:caps w:val="0"/>
                <w:sz w:val="18"/>
                <w:szCs w:val="18"/>
              </w:rPr>
            </w:pPr>
            <w:r w:rsidRPr="00943002">
              <w:rPr>
                <w:rFonts w:ascii="Times New Roman" w:hAnsi="Times New Roman"/>
                <w:caps w:val="0"/>
                <w:sz w:val="18"/>
                <w:szCs w:val="18"/>
              </w:rPr>
              <w:t>Lp.</w:t>
            </w:r>
          </w:p>
        </w:tc>
        <w:tc>
          <w:tcPr>
            <w:tcW w:w="4366" w:type="dxa"/>
            <w:vAlign w:val="center"/>
          </w:tcPr>
          <w:p w:rsidR="00102B2D" w:rsidRPr="00943002" w:rsidRDefault="00102B2D" w:rsidP="00102B2D">
            <w:pPr>
              <w:pStyle w:val="mjparagraf"/>
              <w:spacing w:before="0"/>
              <w:ind w:left="0"/>
              <w:jc w:val="center"/>
              <w:rPr>
                <w:rFonts w:ascii="Times New Roman" w:hAnsi="Times New Roman"/>
                <w:caps w:val="0"/>
                <w:sz w:val="18"/>
                <w:szCs w:val="18"/>
              </w:rPr>
            </w:pPr>
            <w:r w:rsidRPr="00943002">
              <w:rPr>
                <w:rFonts w:ascii="Times New Roman" w:hAnsi="Times New Roman"/>
                <w:caps w:val="0"/>
                <w:sz w:val="18"/>
                <w:szCs w:val="18"/>
              </w:rPr>
              <w:t>Nazwa parametru</w:t>
            </w:r>
          </w:p>
        </w:tc>
        <w:tc>
          <w:tcPr>
            <w:tcW w:w="3143" w:type="dxa"/>
            <w:vAlign w:val="center"/>
          </w:tcPr>
          <w:p w:rsidR="00102B2D" w:rsidRPr="00943002" w:rsidRDefault="00102B2D" w:rsidP="00102B2D">
            <w:pPr>
              <w:pStyle w:val="mjparagraf"/>
              <w:spacing w:before="0"/>
              <w:ind w:left="0"/>
              <w:jc w:val="center"/>
              <w:rPr>
                <w:rFonts w:ascii="Times New Roman" w:hAnsi="Times New Roman"/>
                <w:caps w:val="0"/>
                <w:sz w:val="18"/>
                <w:szCs w:val="18"/>
              </w:rPr>
            </w:pPr>
            <w:r>
              <w:rPr>
                <w:rFonts w:ascii="Times New Roman" w:hAnsi="Times New Roman"/>
                <w:caps w:val="0"/>
                <w:sz w:val="18"/>
                <w:szCs w:val="18"/>
              </w:rPr>
              <w:t>Dopuszczalna wartość</w:t>
            </w:r>
            <w:r w:rsidRPr="00943002">
              <w:rPr>
                <w:rFonts w:ascii="Times New Roman" w:hAnsi="Times New Roman"/>
                <w:caps w:val="0"/>
                <w:sz w:val="18"/>
                <w:szCs w:val="18"/>
              </w:rPr>
              <w:t xml:space="preserve"> stężeń wskaźników zanieczyszczeń</w:t>
            </w:r>
          </w:p>
        </w:tc>
      </w:tr>
      <w:tr w:rsidR="00102B2D" w:rsidRPr="00943002" w:rsidTr="00102B2D">
        <w:trPr>
          <w:trHeight w:hRule="exact" w:val="284"/>
        </w:trPr>
        <w:tc>
          <w:tcPr>
            <w:tcW w:w="482" w:type="dxa"/>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sidRPr="00943002">
              <w:rPr>
                <w:rFonts w:ascii="Times New Roman" w:hAnsi="Times New Roman"/>
                <w:b w:val="0"/>
                <w:caps w:val="0"/>
                <w:sz w:val="18"/>
                <w:szCs w:val="18"/>
              </w:rPr>
              <w:t>1</w:t>
            </w:r>
          </w:p>
        </w:tc>
        <w:tc>
          <w:tcPr>
            <w:tcW w:w="4366"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sidRPr="00943002">
              <w:rPr>
                <w:rFonts w:ascii="Times New Roman" w:hAnsi="Times New Roman"/>
                <w:b w:val="0"/>
                <w:caps w:val="0"/>
                <w:sz w:val="18"/>
                <w:szCs w:val="18"/>
              </w:rPr>
              <w:t>BZT</w:t>
            </w:r>
            <w:r w:rsidRPr="00764151">
              <w:rPr>
                <w:rFonts w:ascii="Times New Roman" w:hAnsi="Times New Roman"/>
                <w:b w:val="0"/>
                <w:caps w:val="0"/>
                <w:sz w:val="18"/>
                <w:szCs w:val="18"/>
                <w:vertAlign w:val="subscript"/>
              </w:rPr>
              <w:t>5</w:t>
            </w:r>
          </w:p>
        </w:tc>
        <w:tc>
          <w:tcPr>
            <w:tcW w:w="3143"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700</w:t>
            </w:r>
            <w:r w:rsidRPr="00943002">
              <w:rPr>
                <w:rFonts w:ascii="Times New Roman" w:hAnsi="Times New Roman"/>
                <w:b w:val="0"/>
                <w:caps w:val="0"/>
                <w:sz w:val="18"/>
                <w:szCs w:val="18"/>
              </w:rPr>
              <w:t xml:space="preserve"> mg/l</w:t>
            </w:r>
          </w:p>
        </w:tc>
      </w:tr>
      <w:tr w:rsidR="00102B2D" w:rsidRPr="00943002" w:rsidTr="00102B2D">
        <w:trPr>
          <w:trHeight w:hRule="exact" w:val="284"/>
        </w:trPr>
        <w:tc>
          <w:tcPr>
            <w:tcW w:w="482" w:type="dxa"/>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sidRPr="00943002">
              <w:rPr>
                <w:rFonts w:ascii="Times New Roman" w:hAnsi="Times New Roman"/>
                <w:b w:val="0"/>
                <w:caps w:val="0"/>
                <w:sz w:val="18"/>
                <w:szCs w:val="18"/>
              </w:rPr>
              <w:t>2</w:t>
            </w:r>
          </w:p>
        </w:tc>
        <w:tc>
          <w:tcPr>
            <w:tcW w:w="4366"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sidRPr="00943002">
              <w:rPr>
                <w:rFonts w:ascii="Times New Roman" w:hAnsi="Times New Roman"/>
                <w:b w:val="0"/>
                <w:caps w:val="0"/>
                <w:sz w:val="18"/>
                <w:szCs w:val="18"/>
              </w:rPr>
              <w:t>ChZT</w:t>
            </w:r>
            <w:r w:rsidRPr="00764151">
              <w:rPr>
                <w:rFonts w:ascii="Times New Roman" w:hAnsi="Times New Roman"/>
                <w:b w:val="0"/>
                <w:caps w:val="0"/>
                <w:sz w:val="18"/>
                <w:szCs w:val="18"/>
                <w:vertAlign w:val="subscript"/>
              </w:rPr>
              <w:t>Cr</w:t>
            </w:r>
          </w:p>
        </w:tc>
        <w:tc>
          <w:tcPr>
            <w:tcW w:w="3143"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15</w:t>
            </w:r>
            <w:r w:rsidRPr="00943002">
              <w:rPr>
                <w:rFonts w:ascii="Times New Roman" w:hAnsi="Times New Roman"/>
                <w:b w:val="0"/>
                <w:caps w:val="0"/>
                <w:sz w:val="18"/>
                <w:szCs w:val="18"/>
              </w:rPr>
              <w:t>00 mg/l</w:t>
            </w:r>
          </w:p>
        </w:tc>
      </w:tr>
      <w:tr w:rsidR="00102B2D" w:rsidRPr="00943002" w:rsidTr="00102B2D">
        <w:trPr>
          <w:trHeight w:hRule="exact" w:val="284"/>
        </w:trPr>
        <w:tc>
          <w:tcPr>
            <w:tcW w:w="482" w:type="dxa"/>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sidRPr="00943002">
              <w:rPr>
                <w:rFonts w:ascii="Times New Roman" w:hAnsi="Times New Roman"/>
                <w:b w:val="0"/>
                <w:caps w:val="0"/>
                <w:sz w:val="18"/>
                <w:szCs w:val="18"/>
              </w:rPr>
              <w:t>3</w:t>
            </w:r>
          </w:p>
        </w:tc>
        <w:tc>
          <w:tcPr>
            <w:tcW w:w="4366"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sidRPr="00943002">
              <w:rPr>
                <w:rFonts w:ascii="Times New Roman" w:hAnsi="Times New Roman"/>
                <w:b w:val="0"/>
                <w:caps w:val="0"/>
                <w:sz w:val="18"/>
                <w:szCs w:val="18"/>
              </w:rPr>
              <w:t>Zawiesina ogólna</w:t>
            </w:r>
          </w:p>
        </w:tc>
        <w:tc>
          <w:tcPr>
            <w:tcW w:w="3143"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1000</w:t>
            </w:r>
            <w:r w:rsidRPr="00943002">
              <w:rPr>
                <w:rFonts w:ascii="Times New Roman" w:hAnsi="Times New Roman"/>
                <w:b w:val="0"/>
                <w:caps w:val="0"/>
                <w:sz w:val="18"/>
                <w:szCs w:val="18"/>
              </w:rPr>
              <w:t xml:space="preserve"> mg/l</w:t>
            </w:r>
          </w:p>
        </w:tc>
      </w:tr>
      <w:tr w:rsidR="00102B2D" w:rsidRPr="00943002" w:rsidTr="00102B2D">
        <w:trPr>
          <w:trHeight w:hRule="exact" w:val="284"/>
        </w:trPr>
        <w:tc>
          <w:tcPr>
            <w:tcW w:w="482" w:type="dxa"/>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sidRPr="00943002">
              <w:rPr>
                <w:rFonts w:ascii="Times New Roman" w:hAnsi="Times New Roman"/>
                <w:b w:val="0"/>
                <w:caps w:val="0"/>
                <w:sz w:val="18"/>
                <w:szCs w:val="18"/>
              </w:rPr>
              <w:t>4</w:t>
            </w:r>
          </w:p>
        </w:tc>
        <w:tc>
          <w:tcPr>
            <w:tcW w:w="4366"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sidRPr="00943002">
              <w:rPr>
                <w:rFonts w:ascii="Times New Roman" w:hAnsi="Times New Roman"/>
                <w:b w:val="0"/>
                <w:caps w:val="0"/>
                <w:sz w:val="18"/>
                <w:szCs w:val="18"/>
              </w:rPr>
              <w:t>Azot amonowy</w:t>
            </w:r>
          </w:p>
        </w:tc>
        <w:tc>
          <w:tcPr>
            <w:tcW w:w="3143"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100</w:t>
            </w:r>
            <w:r w:rsidRPr="00943002">
              <w:rPr>
                <w:rFonts w:ascii="Times New Roman" w:hAnsi="Times New Roman"/>
                <w:b w:val="0"/>
                <w:caps w:val="0"/>
                <w:sz w:val="18"/>
                <w:szCs w:val="18"/>
              </w:rPr>
              <w:t xml:space="preserve"> mg</w:t>
            </w:r>
            <w:r>
              <w:rPr>
                <w:rFonts w:ascii="Times New Roman" w:hAnsi="Times New Roman"/>
                <w:b w:val="0"/>
                <w:caps w:val="0"/>
                <w:sz w:val="18"/>
                <w:szCs w:val="18"/>
              </w:rPr>
              <w:t xml:space="preserve"> N</w:t>
            </w:r>
            <w:r>
              <w:rPr>
                <w:rFonts w:ascii="Times New Roman" w:hAnsi="Times New Roman"/>
                <w:b w:val="0"/>
                <w:caps w:val="0"/>
                <w:sz w:val="18"/>
                <w:szCs w:val="18"/>
                <w:vertAlign w:val="subscript"/>
              </w:rPr>
              <w:t>NH4</w:t>
            </w:r>
            <w:r w:rsidRPr="00943002">
              <w:rPr>
                <w:rFonts w:ascii="Times New Roman" w:hAnsi="Times New Roman"/>
                <w:b w:val="0"/>
                <w:caps w:val="0"/>
                <w:sz w:val="18"/>
                <w:szCs w:val="18"/>
              </w:rPr>
              <w:t>/l</w:t>
            </w:r>
          </w:p>
        </w:tc>
      </w:tr>
      <w:tr w:rsidR="00102B2D" w:rsidTr="00102B2D">
        <w:trPr>
          <w:trHeight w:hRule="exact" w:val="284"/>
        </w:trPr>
        <w:tc>
          <w:tcPr>
            <w:tcW w:w="482" w:type="dxa"/>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sidRPr="00943002">
              <w:rPr>
                <w:rFonts w:ascii="Times New Roman" w:hAnsi="Times New Roman"/>
                <w:b w:val="0"/>
                <w:caps w:val="0"/>
                <w:sz w:val="18"/>
                <w:szCs w:val="18"/>
              </w:rPr>
              <w:t>5</w:t>
            </w:r>
          </w:p>
        </w:tc>
        <w:tc>
          <w:tcPr>
            <w:tcW w:w="4366"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Azot azoty</w:t>
            </w:r>
            <w:r w:rsidRPr="001062E1">
              <w:rPr>
                <w:rFonts w:ascii="Times New Roman" w:hAnsi="Times New Roman"/>
                <w:b w:val="0"/>
                <w:caps w:val="0"/>
                <w:sz w:val="18"/>
                <w:szCs w:val="18"/>
              </w:rPr>
              <w:t>nowy</w:t>
            </w:r>
          </w:p>
        </w:tc>
        <w:tc>
          <w:tcPr>
            <w:tcW w:w="3143" w:type="dxa"/>
            <w:vAlign w:val="center"/>
          </w:tcPr>
          <w:p w:rsidR="00102B2D"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10</w:t>
            </w:r>
            <w:r w:rsidRPr="00943002">
              <w:rPr>
                <w:rFonts w:ascii="Times New Roman" w:hAnsi="Times New Roman"/>
                <w:b w:val="0"/>
                <w:caps w:val="0"/>
                <w:sz w:val="18"/>
                <w:szCs w:val="18"/>
              </w:rPr>
              <w:t xml:space="preserve"> mg</w:t>
            </w:r>
            <w:r>
              <w:rPr>
                <w:rFonts w:ascii="Times New Roman" w:hAnsi="Times New Roman"/>
                <w:b w:val="0"/>
                <w:caps w:val="0"/>
                <w:sz w:val="18"/>
                <w:szCs w:val="18"/>
              </w:rPr>
              <w:t xml:space="preserve"> N</w:t>
            </w:r>
            <w:r>
              <w:rPr>
                <w:rFonts w:ascii="Times New Roman" w:hAnsi="Times New Roman"/>
                <w:b w:val="0"/>
                <w:caps w:val="0"/>
                <w:sz w:val="18"/>
                <w:szCs w:val="18"/>
                <w:vertAlign w:val="subscript"/>
              </w:rPr>
              <w:t>NH4</w:t>
            </w:r>
            <w:r w:rsidRPr="00943002">
              <w:rPr>
                <w:rFonts w:ascii="Times New Roman" w:hAnsi="Times New Roman"/>
                <w:b w:val="0"/>
                <w:caps w:val="0"/>
                <w:sz w:val="18"/>
                <w:szCs w:val="18"/>
              </w:rPr>
              <w:t>/l</w:t>
            </w:r>
          </w:p>
        </w:tc>
      </w:tr>
      <w:tr w:rsidR="00102B2D" w:rsidRPr="00943002" w:rsidTr="00102B2D">
        <w:trPr>
          <w:trHeight w:hRule="exact" w:val="284"/>
        </w:trPr>
        <w:tc>
          <w:tcPr>
            <w:tcW w:w="482" w:type="dxa"/>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sidRPr="00943002">
              <w:rPr>
                <w:rFonts w:ascii="Times New Roman" w:hAnsi="Times New Roman"/>
                <w:b w:val="0"/>
                <w:caps w:val="0"/>
                <w:sz w:val="18"/>
                <w:szCs w:val="18"/>
              </w:rPr>
              <w:t>6</w:t>
            </w:r>
          </w:p>
        </w:tc>
        <w:tc>
          <w:tcPr>
            <w:tcW w:w="4366"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sidRPr="00943002">
              <w:rPr>
                <w:rFonts w:ascii="Times New Roman" w:hAnsi="Times New Roman"/>
                <w:b w:val="0"/>
                <w:caps w:val="0"/>
                <w:sz w:val="18"/>
                <w:szCs w:val="18"/>
              </w:rPr>
              <w:t>Fosfor ogólny</w:t>
            </w:r>
          </w:p>
        </w:tc>
        <w:tc>
          <w:tcPr>
            <w:tcW w:w="3143" w:type="dxa"/>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sidRPr="00943002">
              <w:rPr>
                <w:rFonts w:ascii="Times New Roman" w:hAnsi="Times New Roman"/>
                <w:b w:val="0"/>
                <w:caps w:val="0"/>
                <w:sz w:val="18"/>
                <w:szCs w:val="18"/>
              </w:rPr>
              <w:t>10 mg/l</w:t>
            </w:r>
          </w:p>
        </w:tc>
      </w:tr>
      <w:tr w:rsidR="00102B2D" w:rsidRPr="00943002" w:rsidTr="00102B2D">
        <w:trPr>
          <w:trHeight w:hRule="exact" w:val="284"/>
        </w:trPr>
        <w:tc>
          <w:tcPr>
            <w:tcW w:w="482" w:type="dxa"/>
            <w:tcBorders>
              <w:bottom w:val="single" w:sz="4" w:space="0" w:color="auto"/>
            </w:tcBorders>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sidRPr="00943002">
              <w:rPr>
                <w:rFonts w:ascii="Times New Roman" w:hAnsi="Times New Roman"/>
                <w:b w:val="0"/>
                <w:caps w:val="0"/>
                <w:sz w:val="18"/>
                <w:szCs w:val="18"/>
              </w:rPr>
              <w:t>7</w:t>
            </w:r>
          </w:p>
        </w:tc>
        <w:tc>
          <w:tcPr>
            <w:tcW w:w="4366" w:type="dxa"/>
            <w:tcBorders>
              <w:bottom w:val="single" w:sz="4" w:space="0" w:color="auto"/>
            </w:tcBorders>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Substancje ekstrahujące się eterem naftowym</w:t>
            </w:r>
          </w:p>
        </w:tc>
        <w:tc>
          <w:tcPr>
            <w:tcW w:w="3143" w:type="dxa"/>
            <w:tcBorders>
              <w:bottom w:val="single" w:sz="4" w:space="0" w:color="auto"/>
            </w:tcBorders>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1</w:t>
            </w:r>
            <w:r w:rsidRPr="00943002">
              <w:rPr>
                <w:rFonts w:ascii="Times New Roman" w:hAnsi="Times New Roman"/>
                <w:b w:val="0"/>
                <w:caps w:val="0"/>
                <w:sz w:val="18"/>
                <w:szCs w:val="18"/>
              </w:rPr>
              <w:t>00 mg/l</w:t>
            </w:r>
          </w:p>
        </w:tc>
      </w:tr>
      <w:tr w:rsidR="00102B2D" w:rsidRPr="00943002" w:rsidTr="00102B2D">
        <w:trPr>
          <w:trHeight w:hRule="exact" w:val="284"/>
        </w:trPr>
        <w:tc>
          <w:tcPr>
            <w:tcW w:w="482" w:type="dxa"/>
            <w:tcBorders>
              <w:bottom w:val="single" w:sz="4" w:space="0" w:color="auto"/>
            </w:tcBorders>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sidRPr="00943002">
              <w:rPr>
                <w:rFonts w:ascii="Times New Roman" w:hAnsi="Times New Roman"/>
                <w:b w:val="0"/>
                <w:caps w:val="0"/>
                <w:sz w:val="18"/>
                <w:szCs w:val="18"/>
              </w:rPr>
              <w:t>8</w:t>
            </w:r>
          </w:p>
        </w:tc>
        <w:tc>
          <w:tcPr>
            <w:tcW w:w="4366" w:type="dxa"/>
            <w:tcBorders>
              <w:bottom w:val="single" w:sz="4" w:space="0" w:color="auto"/>
            </w:tcBorders>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sidRPr="00943002">
              <w:rPr>
                <w:rFonts w:ascii="Times New Roman" w:hAnsi="Times New Roman"/>
                <w:b w:val="0"/>
                <w:caps w:val="0"/>
                <w:sz w:val="18"/>
                <w:szCs w:val="18"/>
              </w:rPr>
              <w:t>Przewodność</w:t>
            </w:r>
          </w:p>
        </w:tc>
        <w:tc>
          <w:tcPr>
            <w:tcW w:w="3143" w:type="dxa"/>
            <w:tcBorders>
              <w:bottom w:val="single" w:sz="4" w:space="0" w:color="auto"/>
            </w:tcBorders>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sidRPr="00943002">
              <w:rPr>
                <w:rFonts w:ascii="Times New Roman" w:hAnsi="Times New Roman"/>
                <w:b w:val="0"/>
                <w:caps w:val="0"/>
                <w:sz w:val="18"/>
                <w:szCs w:val="18"/>
              </w:rPr>
              <w:t>1500 µS/cm</w:t>
            </w:r>
          </w:p>
        </w:tc>
      </w:tr>
      <w:tr w:rsidR="00102B2D" w:rsidRPr="00943002" w:rsidTr="00102B2D">
        <w:trPr>
          <w:trHeight w:hRule="exact" w:val="284"/>
        </w:trPr>
        <w:tc>
          <w:tcPr>
            <w:tcW w:w="482" w:type="dxa"/>
            <w:tcBorders>
              <w:bottom w:val="single" w:sz="4" w:space="0" w:color="auto"/>
            </w:tcBorders>
            <w:vAlign w:val="center"/>
          </w:tcPr>
          <w:p w:rsidR="00102B2D" w:rsidRPr="00943002" w:rsidRDefault="00102B2D" w:rsidP="00102B2D">
            <w:pPr>
              <w:pStyle w:val="mjparagraf"/>
              <w:spacing w:before="0" w:after="0"/>
              <w:ind w:left="0"/>
              <w:jc w:val="center"/>
              <w:rPr>
                <w:rFonts w:ascii="Times New Roman" w:hAnsi="Times New Roman"/>
                <w:b w:val="0"/>
                <w:caps w:val="0"/>
                <w:sz w:val="18"/>
                <w:szCs w:val="18"/>
              </w:rPr>
            </w:pPr>
            <w:r>
              <w:rPr>
                <w:rFonts w:ascii="Times New Roman" w:hAnsi="Times New Roman"/>
                <w:b w:val="0"/>
                <w:caps w:val="0"/>
                <w:sz w:val="18"/>
                <w:szCs w:val="18"/>
              </w:rPr>
              <w:t>9</w:t>
            </w:r>
          </w:p>
        </w:tc>
        <w:tc>
          <w:tcPr>
            <w:tcW w:w="4366" w:type="dxa"/>
            <w:tcBorders>
              <w:bottom w:val="single" w:sz="4" w:space="0" w:color="auto"/>
            </w:tcBorders>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Węglowodory ropopochodne</w:t>
            </w:r>
          </w:p>
        </w:tc>
        <w:tc>
          <w:tcPr>
            <w:tcW w:w="3143" w:type="dxa"/>
            <w:tcBorders>
              <w:bottom w:val="single" w:sz="4" w:space="0" w:color="auto"/>
            </w:tcBorders>
            <w:vAlign w:val="center"/>
          </w:tcPr>
          <w:p w:rsidR="00102B2D" w:rsidRPr="00943002" w:rsidRDefault="00102B2D" w:rsidP="00102B2D">
            <w:pPr>
              <w:pStyle w:val="mjparagraf"/>
              <w:spacing w:before="0" w:after="0"/>
              <w:ind w:left="0"/>
              <w:rPr>
                <w:rFonts w:ascii="Times New Roman" w:hAnsi="Times New Roman"/>
                <w:b w:val="0"/>
                <w:caps w:val="0"/>
                <w:sz w:val="18"/>
                <w:szCs w:val="18"/>
              </w:rPr>
            </w:pPr>
            <w:r>
              <w:rPr>
                <w:rFonts w:ascii="Times New Roman" w:hAnsi="Times New Roman"/>
                <w:b w:val="0"/>
                <w:caps w:val="0"/>
                <w:sz w:val="18"/>
                <w:szCs w:val="18"/>
              </w:rPr>
              <w:t>15</w:t>
            </w:r>
            <w:r w:rsidRPr="00943002">
              <w:rPr>
                <w:rFonts w:ascii="Times New Roman" w:hAnsi="Times New Roman"/>
                <w:b w:val="0"/>
                <w:caps w:val="0"/>
                <w:sz w:val="18"/>
                <w:szCs w:val="18"/>
              </w:rPr>
              <w:t xml:space="preserve"> mg/l</w:t>
            </w:r>
          </w:p>
        </w:tc>
      </w:tr>
    </w:tbl>
    <w:p w:rsidR="00102B2D" w:rsidRDefault="00102B2D" w:rsidP="00102B2D">
      <w:pPr>
        <w:pStyle w:val="Tekstpodstawowywcity"/>
        <w:ind w:left="0"/>
        <w:rPr>
          <w:rFonts w:ascii="Times New Roman" w:hAnsi="Times New Roman"/>
          <w:sz w:val="22"/>
          <w:szCs w:val="22"/>
        </w:rPr>
      </w:pPr>
    </w:p>
    <w:p w:rsidR="00102B2D" w:rsidRDefault="00102B2D" w:rsidP="00102B2D">
      <w:pPr>
        <w:pStyle w:val="Tekstpodstawowywcity"/>
        <w:ind w:left="0"/>
        <w:rPr>
          <w:rFonts w:ascii="Times New Roman" w:hAnsi="Times New Roman"/>
          <w:sz w:val="22"/>
          <w:szCs w:val="22"/>
        </w:rPr>
      </w:pPr>
    </w:p>
    <w:p w:rsidR="00102B2D" w:rsidRDefault="00102B2D" w:rsidP="00102B2D">
      <w:pPr>
        <w:pStyle w:val="Tekstpodstawowywcity"/>
        <w:ind w:left="0"/>
        <w:rPr>
          <w:rFonts w:ascii="Times New Roman" w:hAnsi="Times New Roman"/>
          <w:sz w:val="22"/>
          <w:szCs w:val="22"/>
        </w:rPr>
      </w:pPr>
    </w:p>
    <w:p w:rsidR="00102B2D" w:rsidRDefault="00102B2D" w:rsidP="00102B2D">
      <w:pPr>
        <w:pStyle w:val="Tekstpodstawowywcity"/>
        <w:ind w:left="0"/>
        <w:rPr>
          <w:rFonts w:ascii="Times New Roman" w:hAnsi="Times New Roman"/>
          <w:sz w:val="22"/>
          <w:szCs w:val="22"/>
        </w:rPr>
      </w:pPr>
    </w:p>
    <w:p w:rsidR="00102B2D" w:rsidRDefault="00102B2D" w:rsidP="00102B2D">
      <w:pPr>
        <w:pStyle w:val="Tekstpodstawowywcity"/>
        <w:ind w:left="0"/>
        <w:rPr>
          <w:rFonts w:ascii="Times New Roman" w:hAnsi="Times New Roman"/>
          <w:sz w:val="22"/>
          <w:szCs w:val="22"/>
        </w:rPr>
      </w:pPr>
    </w:p>
    <w:p w:rsidR="00102B2D" w:rsidRDefault="00102B2D" w:rsidP="00102B2D">
      <w:pPr>
        <w:pStyle w:val="Tekstpodstawowywcity"/>
        <w:ind w:left="0"/>
        <w:rPr>
          <w:rFonts w:ascii="Times New Roman" w:hAnsi="Times New Roman"/>
          <w:sz w:val="22"/>
          <w:szCs w:val="22"/>
        </w:rPr>
      </w:pPr>
    </w:p>
    <w:p w:rsidR="00102B2D" w:rsidRDefault="00102B2D" w:rsidP="00102B2D">
      <w:pPr>
        <w:pStyle w:val="Tekstpodstawowywcity"/>
        <w:ind w:left="0"/>
        <w:rPr>
          <w:rFonts w:ascii="Times New Roman" w:hAnsi="Times New Roman"/>
          <w:sz w:val="22"/>
          <w:szCs w:val="22"/>
        </w:rPr>
      </w:pPr>
    </w:p>
    <w:p w:rsidR="00102B2D" w:rsidRDefault="00102B2D" w:rsidP="00102B2D">
      <w:pPr>
        <w:pStyle w:val="Tekstpodstawowywcity"/>
        <w:ind w:left="0"/>
        <w:rPr>
          <w:rFonts w:ascii="Times New Roman" w:hAnsi="Times New Roman"/>
          <w:sz w:val="22"/>
          <w:szCs w:val="22"/>
        </w:rPr>
      </w:pPr>
    </w:p>
    <w:p w:rsidR="00102B2D" w:rsidRDefault="00102B2D" w:rsidP="00102B2D">
      <w:pPr>
        <w:pStyle w:val="Tekstpodstawowywcity"/>
        <w:ind w:left="0"/>
        <w:rPr>
          <w:rFonts w:ascii="Times New Roman" w:hAnsi="Times New Roman"/>
          <w:sz w:val="22"/>
          <w:szCs w:val="22"/>
        </w:rPr>
      </w:pPr>
    </w:p>
    <w:p w:rsidR="00102B2D" w:rsidRPr="00976DE0" w:rsidRDefault="00102B2D" w:rsidP="00102B2D">
      <w:pPr>
        <w:pStyle w:val="Tekstpodstawowywcity"/>
        <w:ind w:left="0"/>
        <w:rPr>
          <w:rFonts w:ascii="Times New Roman" w:hAnsi="Times New Roman"/>
          <w:sz w:val="22"/>
          <w:szCs w:val="22"/>
        </w:rPr>
      </w:pPr>
      <w:r w:rsidRPr="00976DE0">
        <w:rPr>
          <w:rFonts w:ascii="Times New Roman" w:hAnsi="Times New Roman"/>
          <w:sz w:val="22"/>
          <w:szCs w:val="22"/>
        </w:rPr>
        <w:t xml:space="preserve"> </w:t>
      </w:r>
    </w:p>
    <w:p w:rsidR="00102B2D" w:rsidRPr="00976DE0" w:rsidRDefault="00102B2D" w:rsidP="00102B2D">
      <w:pPr>
        <w:rPr>
          <w:b/>
          <w:sz w:val="22"/>
          <w:szCs w:val="22"/>
        </w:rPr>
      </w:pPr>
    </w:p>
    <w:p w:rsidR="00102B2D" w:rsidRPr="00976DE0" w:rsidRDefault="00102B2D" w:rsidP="00102B2D">
      <w:pPr>
        <w:rPr>
          <w:b/>
          <w:sz w:val="22"/>
          <w:szCs w:val="22"/>
        </w:rPr>
      </w:pPr>
    </w:p>
    <w:p w:rsidR="00102B2D" w:rsidRDefault="00102B2D" w:rsidP="00102B2D">
      <w:pPr>
        <w:jc w:val="both"/>
        <w:rPr>
          <w:b/>
          <w:sz w:val="22"/>
          <w:szCs w:val="22"/>
        </w:rPr>
      </w:pPr>
    </w:p>
    <w:p w:rsidR="00102B2D" w:rsidRDefault="00102B2D" w:rsidP="00102B2D">
      <w:pPr>
        <w:jc w:val="both"/>
        <w:rPr>
          <w:b/>
          <w:sz w:val="22"/>
          <w:szCs w:val="22"/>
        </w:rPr>
      </w:pPr>
    </w:p>
    <w:p w:rsidR="00102B2D" w:rsidRDefault="00102B2D" w:rsidP="00102B2D">
      <w:pPr>
        <w:jc w:val="both"/>
        <w:rPr>
          <w:b/>
          <w:sz w:val="22"/>
          <w:szCs w:val="22"/>
        </w:rPr>
      </w:pPr>
    </w:p>
    <w:p w:rsidR="00102B2D" w:rsidRPr="00150777" w:rsidRDefault="00102B2D" w:rsidP="00102B2D">
      <w:pPr>
        <w:jc w:val="both"/>
        <w:rPr>
          <w:sz w:val="22"/>
          <w:szCs w:val="22"/>
        </w:rPr>
      </w:pPr>
      <w:r w:rsidRPr="00150777">
        <w:rPr>
          <w:sz w:val="22"/>
          <w:szCs w:val="22"/>
        </w:rPr>
        <w:t>Pozostałem parametry zgodnie z zapisami pozwolenia wodnoprawnego znak: …………… z dn. ……………… i warunkami ZGK.</w:t>
      </w:r>
    </w:p>
    <w:p w:rsidR="00102B2D" w:rsidRDefault="00102B2D" w:rsidP="00102B2D">
      <w:pPr>
        <w:jc w:val="both"/>
        <w:rPr>
          <w:b/>
          <w:sz w:val="22"/>
          <w:szCs w:val="22"/>
        </w:rPr>
      </w:pPr>
    </w:p>
    <w:p w:rsidR="00102B2D" w:rsidRDefault="00102B2D" w:rsidP="00102B2D">
      <w:pPr>
        <w:jc w:val="both"/>
        <w:rPr>
          <w:b/>
          <w:sz w:val="22"/>
          <w:szCs w:val="22"/>
        </w:rPr>
      </w:pPr>
    </w:p>
    <w:p w:rsidR="00102B2D" w:rsidRPr="00976DE0" w:rsidRDefault="00102B2D" w:rsidP="00102B2D">
      <w:pPr>
        <w:jc w:val="both"/>
        <w:rPr>
          <w:sz w:val="22"/>
          <w:szCs w:val="22"/>
        </w:rPr>
      </w:pPr>
      <w:r w:rsidRPr="00976DE0">
        <w:rPr>
          <w:b/>
          <w:sz w:val="22"/>
          <w:szCs w:val="22"/>
        </w:rPr>
        <w:t>Przedsiębiorstwo:</w:t>
      </w:r>
      <w:r w:rsidRPr="00976DE0">
        <w:rPr>
          <w:sz w:val="22"/>
          <w:szCs w:val="22"/>
        </w:rPr>
        <w:tab/>
      </w:r>
      <w:r>
        <w:rPr>
          <w:sz w:val="22"/>
          <w:szCs w:val="22"/>
        </w:rPr>
        <w:tab/>
      </w:r>
      <w:r>
        <w:rPr>
          <w:sz w:val="22"/>
          <w:szCs w:val="22"/>
        </w:rPr>
        <w:tab/>
      </w:r>
      <w:r>
        <w:rPr>
          <w:sz w:val="22"/>
          <w:szCs w:val="22"/>
        </w:rPr>
        <w:tab/>
      </w:r>
      <w:r>
        <w:rPr>
          <w:sz w:val="22"/>
          <w:szCs w:val="22"/>
        </w:rPr>
        <w:tab/>
      </w:r>
      <w:r w:rsidRPr="00976DE0">
        <w:rPr>
          <w:b/>
          <w:sz w:val="22"/>
          <w:szCs w:val="22"/>
        </w:rPr>
        <w:t>Odbiorca Usług:</w:t>
      </w:r>
      <w:r w:rsidRPr="00976DE0">
        <w:rPr>
          <w:sz w:val="22"/>
          <w:szCs w:val="22"/>
        </w:rPr>
        <w:tab/>
      </w:r>
      <w:r w:rsidRPr="00976DE0">
        <w:rPr>
          <w:sz w:val="22"/>
          <w:szCs w:val="22"/>
        </w:rPr>
        <w:tab/>
      </w:r>
      <w:r w:rsidRPr="00976DE0">
        <w:rPr>
          <w:sz w:val="22"/>
          <w:szCs w:val="22"/>
        </w:rPr>
        <w:tab/>
      </w:r>
    </w:p>
    <w:p w:rsidR="00102B2D" w:rsidRPr="00976DE0" w:rsidRDefault="00102B2D" w:rsidP="00102B2D">
      <w:pPr>
        <w:jc w:val="both"/>
        <w:rPr>
          <w:sz w:val="22"/>
          <w:szCs w:val="22"/>
        </w:rPr>
      </w:pPr>
      <w:r w:rsidRPr="00976DE0">
        <w:rPr>
          <w:sz w:val="22"/>
          <w:szCs w:val="22"/>
        </w:rPr>
        <w:tab/>
      </w:r>
      <w:r w:rsidRPr="00976DE0">
        <w:rPr>
          <w:sz w:val="22"/>
          <w:szCs w:val="22"/>
        </w:rPr>
        <w:tab/>
      </w:r>
      <w:r w:rsidRPr="00976DE0">
        <w:rPr>
          <w:sz w:val="22"/>
          <w:szCs w:val="22"/>
        </w:rPr>
        <w:tab/>
      </w:r>
      <w:r w:rsidRPr="00976DE0">
        <w:rPr>
          <w:sz w:val="22"/>
          <w:szCs w:val="22"/>
        </w:rPr>
        <w:tab/>
      </w:r>
      <w:r w:rsidRPr="00976DE0">
        <w:rPr>
          <w:sz w:val="22"/>
          <w:szCs w:val="22"/>
        </w:rPr>
        <w:tab/>
      </w:r>
      <w:r w:rsidRPr="00976DE0">
        <w:rPr>
          <w:sz w:val="22"/>
          <w:szCs w:val="22"/>
        </w:rPr>
        <w:tab/>
      </w:r>
    </w:p>
    <w:p w:rsidR="00102B2D" w:rsidRPr="00976DE0" w:rsidRDefault="00102B2D" w:rsidP="00102B2D">
      <w:pPr>
        <w:rPr>
          <w:sz w:val="22"/>
          <w:szCs w:val="22"/>
        </w:rPr>
      </w:pPr>
    </w:p>
    <w:p w:rsidR="009C2CE5" w:rsidRDefault="009C2CE5"/>
    <w:sectPr w:rsidR="009C2CE5" w:rsidSect="00102B2D">
      <w:footerReference w:type="even" r:id="rId9"/>
      <w:pgSz w:w="11906" w:h="16838" w:code="9"/>
      <w:pgMar w:top="284" w:right="851"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2B" w:rsidRDefault="00C7102B" w:rsidP="00C7102B">
      <w:r>
        <w:separator/>
      </w:r>
    </w:p>
  </w:endnote>
  <w:endnote w:type="continuationSeparator" w:id="0">
    <w:p w:rsidR="00C7102B" w:rsidRDefault="00C7102B" w:rsidP="00C7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2D" w:rsidRDefault="00C7102B">
    <w:pPr>
      <w:pStyle w:val="Stopka"/>
      <w:framePr w:wrap="around" w:vAnchor="text" w:hAnchor="margin" w:xAlign="center" w:y="1"/>
      <w:rPr>
        <w:rStyle w:val="Numerstrony"/>
      </w:rPr>
    </w:pPr>
    <w:r>
      <w:rPr>
        <w:rStyle w:val="Numerstrony"/>
      </w:rPr>
      <w:fldChar w:fldCharType="begin"/>
    </w:r>
    <w:r w:rsidR="00102B2D">
      <w:rPr>
        <w:rStyle w:val="Numerstrony"/>
      </w:rPr>
      <w:instrText xml:space="preserve">PAGE  </w:instrText>
    </w:r>
    <w:r>
      <w:rPr>
        <w:rStyle w:val="Numerstrony"/>
      </w:rPr>
      <w:fldChar w:fldCharType="end"/>
    </w:r>
  </w:p>
  <w:p w:rsidR="00102B2D" w:rsidRDefault="00102B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2B" w:rsidRDefault="00C7102B" w:rsidP="00C7102B">
      <w:r>
        <w:separator/>
      </w:r>
    </w:p>
  </w:footnote>
  <w:footnote w:type="continuationSeparator" w:id="0">
    <w:p w:rsidR="00C7102B" w:rsidRDefault="00C7102B" w:rsidP="00C710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2EA"/>
    <w:multiLevelType w:val="hybridMultilevel"/>
    <w:tmpl w:val="F8CA1B4C"/>
    <w:lvl w:ilvl="0" w:tplc="5A82C13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A7326"/>
    <w:multiLevelType w:val="hybridMultilevel"/>
    <w:tmpl w:val="27CE62B8"/>
    <w:lvl w:ilvl="0" w:tplc="91DE952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246F65"/>
    <w:multiLevelType w:val="hybridMultilevel"/>
    <w:tmpl w:val="989414A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E994856"/>
    <w:multiLevelType w:val="multilevel"/>
    <w:tmpl w:val="90EC3830"/>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617BC9"/>
    <w:multiLevelType w:val="hybridMultilevel"/>
    <w:tmpl w:val="C0F8A4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A36435C"/>
    <w:multiLevelType w:val="hybridMultilevel"/>
    <w:tmpl w:val="87CC16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1D6ECB"/>
    <w:multiLevelType w:val="hybridMultilevel"/>
    <w:tmpl w:val="B066B80E"/>
    <w:lvl w:ilvl="0" w:tplc="04150011">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D655FFE"/>
    <w:multiLevelType w:val="hybridMultilevel"/>
    <w:tmpl w:val="C30634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42436"/>
    <w:multiLevelType w:val="hybridMultilevel"/>
    <w:tmpl w:val="3EDA7BB6"/>
    <w:lvl w:ilvl="0" w:tplc="99DAE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A26E5"/>
    <w:multiLevelType w:val="hybridMultilevel"/>
    <w:tmpl w:val="0D2A7BAC"/>
    <w:lvl w:ilvl="0" w:tplc="1C228E6A">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1CE2657"/>
    <w:multiLevelType w:val="hybridMultilevel"/>
    <w:tmpl w:val="CDE45226"/>
    <w:lvl w:ilvl="0" w:tplc="E9E6CD0C">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8725285"/>
    <w:multiLevelType w:val="singleLevel"/>
    <w:tmpl w:val="ADAE7DF0"/>
    <w:lvl w:ilvl="0">
      <w:start w:val="1"/>
      <w:numFmt w:val="decimal"/>
      <w:lvlText w:val="%1)"/>
      <w:lvlJc w:val="left"/>
      <w:pPr>
        <w:tabs>
          <w:tab w:val="num" w:pos="757"/>
        </w:tabs>
        <w:ind w:left="680" w:hanging="283"/>
      </w:pPr>
      <w:rPr>
        <w:rFonts w:ascii="Times New Roman" w:hAnsi="Times New Roman" w:hint="default"/>
        <w:b w:val="0"/>
        <w:i w:val="0"/>
        <w:sz w:val="20"/>
      </w:rPr>
    </w:lvl>
  </w:abstractNum>
  <w:abstractNum w:abstractNumId="12" w15:restartNumberingAfterBreak="0">
    <w:nsid w:val="2AA37D1A"/>
    <w:multiLevelType w:val="hybridMultilevel"/>
    <w:tmpl w:val="EE9089CC"/>
    <w:lvl w:ilvl="0" w:tplc="04150011">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2FE76A31"/>
    <w:multiLevelType w:val="multilevel"/>
    <w:tmpl w:val="46546AD2"/>
    <w:lvl w:ilvl="0">
      <w:start w:val="2"/>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A76087"/>
    <w:multiLevelType w:val="singleLevel"/>
    <w:tmpl w:val="B6D0C120"/>
    <w:lvl w:ilvl="0">
      <w:numFmt w:val="bullet"/>
      <w:lvlText w:val=""/>
      <w:lvlJc w:val="left"/>
      <w:pPr>
        <w:tabs>
          <w:tab w:val="num" w:pos="700"/>
        </w:tabs>
        <w:ind w:left="680" w:hanging="340"/>
      </w:pPr>
      <w:rPr>
        <w:rFonts w:ascii="Symbol" w:hAnsi="Symbol" w:hint="default"/>
      </w:rPr>
    </w:lvl>
  </w:abstractNum>
  <w:abstractNum w:abstractNumId="15" w15:restartNumberingAfterBreak="0">
    <w:nsid w:val="3C6C2FB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47670E19"/>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54A33619"/>
    <w:multiLevelType w:val="multilevel"/>
    <w:tmpl w:val="4DCE4D3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6083548"/>
    <w:multiLevelType w:val="multilevel"/>
    <w:tmpl w:val="9DE87876"/>
    <w:lvl w:ilvl="0">
      <w:start w:val="1"/>
      <w:numFmt w:val="decimal"/>
      <w:lvlText w:val="%1)"/>
      <w:lvlJc w:val="left"/>
      <w:pPr>
        <w:tabs>
          <w:tab w:val="num" w:pos="757"/>
        </w:tabs>
        <w:ind w:left="737" w:hanging="340"/>
      </w:pPr>
      <w:rPr>
        <w:rFonts w:ascii="Times New Roman" w:hAnsi="Times New Roman" w:hint="default"/>
        <w:b w:val="0"/>
        <w:i w:val="0"/>
        <w:sz w:val="2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15:restartNumberingAfterBreak="0">
    <w:nsid w:val="59A85409"/>
    <w:multiLevelType w:val="singleLevel"/>
    <w:tmpl w:val="6A828132"/>
    <w:lvl w:ilvl="0">
      <w:start w:val="1"/>
      <w:numFmt w:val="lowerLetter"/>
      <w:lvlText w:val="%1)"/>
      <w:lvlJc w:val="left"/>
      <w:pPr>
        <w:tabs>
          <w:tab w:val="num" w:pos="737"/>
        </w:tabs>
        <w:ind w:left="737" w:hanging="397"/>
      </w:pPr>
      <w:rPr>
        <w:rFonts w:hint="default"/>
      </w:rPr>
    </w:lvl>
  </w:abstractNum>
  <w:abstractNum w:abstractNumId="20" w15:restartNumberingAfterBreak="0">
    <w:nsid w:val="5D467E60"/>
    <w:multiLevelType w:val="singleLevel"/>
    <w:tmpl w:val="D1EE4EE2"/>
    <w:lvl w:ilvl="0">
      <w:start w:val="1"/>
      <w:numFmt w:val="decimal"/>
      <w:lvlText w:val="%1)"/>
      <w:lvlJc w:val="left"/>
      <w:pPr>
        <w:tabs>
          <w:tab w:val="num" w:pos="757"/>
        </w:tabs>
        <w:ind w:left="737" w:hanging="340"/>
      </w:pPr>
      <w:rPr>
        <w:rFonts w:ascii="Times New Roman" w:hAnsi="Times New Roman" w:hint="default"/>
        <w:b w:val="0"/>
        <w:i w:val="0"/>
        <w:sz w:val="20"/>
      </w:rPr>
    </w:lvl>
  </w:abstractNum>
  <w:abstractNum w:abstractNumId="21" w15:restartNumberingAfterBreak="0">
    <w:nsid w:val="6D617EE8"/>
    <w:multiLevelType w:val="hybridMultilevel"/>
    <w:tmpl w:val="CA1E9B74"/>
    <w:lvl w:ilvl="0" w:tplc="80E2E2F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7C21A74"/>
    <w:multiLevelType w:val="hybridMultilevel"/>
    <w:tmpl w:val="C210792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7B066FC7"/>
    <w:multiLevelType w:val="multilevel"/>
    <w:tmpl w:val="4AF89DA6"/>
    <w:lvl w:ilvl="0">
      <w:start w:val="1"/>
      <w:numFmt w:val="decimal"/>
      <w:lvlText w:val="%1)"/>
      <w:lvlJc w:val="left"/>
      <w:pPr>
        <w:tabs>
          <w:tab w:val="num" w:pos="700"/>
        </w:tabs>
        <w:ind w:left="340" w:firstLine="0"/>
      </w:pPr>
      <w:rPr>
        <w:rFonts w:ascii="Times New Roman" w:hAnsi="Times New Roman" w:hint="default"/>
        <w:b w:val="0"/>
        <w:i w:val="0"/>
        <w:sz w:val="20"/>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24" w15:restartNumberingAfterBreak="0">
    <w:nsid w:val="7B413ADD"/>
    <w:multiLevelType w:val="singleLevel"/>
    <w:tmpl w:val="B5806330"/>
    <w:lvl w:ilvl="0">
      <w:start w:val="1"/>
      <w:numFmt w:val="decimal"/>
      <w:lvlText w:val="%1)"/>
      <w:lvlJc w:val="left"/>
      <w:pPr>
        <w:tabs>
          <w:tab w:val="num" w:pos="644"/>
        </w:tabs>
        <w:ind w:left="420" w:hanging="136"/>
      </w:pPr>
      <w:rPr>
        <w:rFonts w:hint="default"/>
      </w:rPr>
    </w:lvl>
  </w:abstractNum>
  <w:num w:numId="1">
    <w:abstractNumId w:val="15"/>
  </w:num>
  <w:num w:numId="2">
    <w:abstractNumId w:val="17"/>
  </w:num>
  <w:num w:numId="3">
    <w:abstractNumId w:val="19"/>
  </w:num>
  <w:num w:numId="4">
    <w:abstractNumId w:val="11"/>
  </w:num>
  <w:num w:numId="5">
    <w:abstractNumId w:val="20"/>
  </w:num>
  <w:num w:numId="6">
    <w:abstractNumId w:val="3"/>
  </w:num>
  <w:num w:numId="7">
    <w:abstractNumId w:val="13"/>
  </w:num>
  <w:num w:numId="8">
    <w:abstractNumId w:val="24"/>
  </w:num>
  <w:num w:numId="9">
    <w:abstractNumId w:val="18"/>
  </w:num>
  <w:num w:numId="10">
    <w:abstractNumId w:val="23"/>
  </w:num>
  <w:num w:numId="11">
    <w:abstractNumId w:val="16"/>
  </w:num>
  <w:num w:numId="12">
    <w:abstractNumId w:val="14"/>
  </w:num>
  <w:num w:numId="13">
    <w:abstractNumId w:val="5"/>
  </w:num>
  <w:num w:numId="14">
    <w:abstractNumId w:val="0"/>
  </w:num>
  <w:num w:numId="15">
    <w:abstractNumId w:val="8"/>
  </w:num>
  <w:num w:numId="16">
    <w:abstractNumId w:val="1"/>
  </w:num>
  <w:num w:numId="17">
    <w:abstractNumId w:val="22"/>
  </w:num>
  <w:num w:numId="18">
    <w:abstractNumId w:val="4"/>
  </w:num>
  <w:num w:numId="19">
    <w:abstractNumId w:val="6"/>
  </w:num>
  <w:num w:numId="20">
    <w:abstractNumId w:val="21"/>
  </w:num>
  <w:num w:numId="21">
    <w:abstractNumId w:val="9"/>
  </w:num>
  <w:num w:numId="22">
    <w:abstractNumId w:val="10"/>
  </w:num>
  <w:num w:numId="23">
    <w:abstractNumId w:val="12"/>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9"/>
    <w:rsid w:val="00102B2D"/>
    <w:rsid w:val="001410EE"/>
    <w:rsid w:val="003B7EC2"/>
    <w:rsid w:val="00450EC2"/>
    <w:rsid w:val="005D7995"/>
    <w:rsid w:val="006D5A59"/>
    <w:rsid w:val="0085783F"/>
    <w:rsid w:val="009C2CE5"/>
    <w:rsid w:val="00B92042"/>
    <w:rsid w:val="00C7102B"/>
    <w:rsid w:val="00C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16A9"/>
  <w15:docId w15:val="{7CC4BB8D-2202-4028-8384-E612A518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B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02B2D"/>
    <w:pPr>
      <w:widowControl w:val="0"/>
      <w:snapToGrid w:val="0"/>
      <w:spacing w:line="-319" w:lineRule="auto"/>
      <w:jc w:val="both"/>
    </w:pPr>
    <w:rPr>
      <w:rFonts w:ascii="Arial" w:hAnsi="Arial"/>
      <w:szCs w:val="20"/>
    </w:rPr>
  </w:style>
  <w:style w:type="character" w:customStyle="1" w:styleId="TekstpodstawowyZnak">
    <w:name w:val="Tekst podstawowy Znak"/>
    <w:basedOn w:val="Domylnaczcionkaakapitu"/>
    <w:link w:val="Tekstpodstawowy"/>
    <w:rsid w:val="00102B2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102B2D"/>
    <w:pPr>
      <w:ind w:left="360"/>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102B2D"/>
    <w:rPr>
      <w:rFonts w:ascii="Arial" w:eastAsia="Times New Roman" w:hAnsi="Arial" w:cs="Times New Roman"/>
      <w:sz w:val="20"/>
      <w:szCs w:val="20"/>
      <w:lang w:eastAsia="pl-PL"/>
    </w:rPr>
  </w:style>
  <w:style w:type="character" w:styleId="Numerstrony">
    <w:name w:val="page number"/>
    <w:basedOn w:val="Domylnaczcionkaakapitu"/>
    <w:rsid w:val="00102B2D"/>
  </w:style>
  <w:style w:type="paragraph" w:styleId="Stopka">
    <w:name w:val="footer"/>
    <w:basedOn w:val="Normalny"/>
    <w:link w:val="StopkaZnak"/>
    <w:rsid w:val="00102B2D"/>
    <w:pPr>
      <w:tabs>
        <w:tab w:val="center" w:pos="4536"/>
        <w:tab w:val="right" w:pos="9072"/>
      </w:tabs>
    </w:pPr>
    <w:rPr>
      <w:szCs w:val="20"/>
    </w:rPr>
  </w:style>
  <w:style w:type="character" w:customStyle="1" w:styleId="StopkaZnak">
    <w:name w:val="Stopka Znak"/>
    <w:basedOn w:val="Domylnaczcionkaakapitu"/>
    <w:link w:val="Stopka"/>
    <w:rsid w:val="00102B2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02B2D"/>
    <w:pPr>
      <w:ind w:left="720"/>
      <w:contextualSpacing/>
    </w:pPr>
    <w:rPr>
      <w:sz w:val="20"/>
      <w:szCs w:val="20"/>
    </w:rPr>
  </w:style>
  <w:style w:type="character" w:styleId="Hipercze">
    <w:name w:val="Hyperlink"/>
    <w:uiPriority w:val="99"/>
    <w:unhideWhenUsed/>
    <w:rsid w:val="00102B2D"/>
    <w:rPr>
      <w:rFonts w:cs="Times New Roman"/>
      <w:color w:val="0000FF"/>
      <w:u w:val="single"/>
    </w:rPr>
  </w:style>
  <w:style w:type="paragraph" w:customStyle="1" w:styleId="mjparagraf">
    <w:name w:val="mój_paragraf"/>
    <w:basedOn w:val="Normalny"/>
    <w:rsid w:val="00102B2D"/>
    <w:pPr>
      <w:spacing w:before="240" w:after="120"/>
      <w:ind w:left="1134"/>
    </w:pPr>
    <w:rPr>
      <w:rFonts w:ascii="Arial" w:hAnsi="Arial"/>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abrowka.net.pl" TargetMode="External"/><Relationship Id="rId3" Type="http://schemas.openxmlformats.org/officeDocument/2006/relationships/settings" Target="settings.xml"/><Relationship Id="rId7" Type="http://schemas.openxmlformats.org/officeDocument/2006/relationships/hyperlink" Target="mailto:iod@odokancela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C9F807B6.dotm</Template>
  <TotalTime>2</TotalTime>
  <Pages>8</Pages>
  <Words>3714</Words>
  <Characters>22285</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Kaszuba</dc:creator>
  <cp:keywords/>
  <dc:description/>
  <cp:lastModifiedBy>Ewa Fluks</cp:lastModifiedBy>
  <cp:revision>4</cp:revision>
  <dcterms:created xsi:type="dcterms:W3CDTF">2023-12-13T11:45:00Z</dcterms:created>
  <dcterms:modified xsi:type="dcterms:W3CDTF">2023-12-13T11:53:00Z</dcterms:modified>
</cp:coreProperties>
</file>