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F" w:rsidRDefault="002E0751" w:rsidP="007D442F">
      <w:pPr>
        <w:jc w:val="right"/>
      </w:pPr>
      <w:r>
        <w:t>Dąbrówka , dnia 24 czarwca</w:t>
      </w:r>
      <w:r w:rsidR="00A7739D">
        <w:t xml:space="preserve"> 2022</w:t>
      </w:r>
      <w:r w:rsidR="007D442F">
        <w:t xml:space="preserve"> r. </w:t>
      </w:r>
    </w:p>
    <w:p w:rsidR="00661BB0" w:rsidRDefault="00661BB0" w:rsidP="00661BB0">
      <w:r>
        <w:t>Zaproszenie do złożenia oferty w postępowaniu o wartości szacunkowej nieprzekraczającej progu stosowania ustawy z dnia 11 września  2019 roku Prawo zamówień publicznych ( Dz. U. z 2019 r. , poz. 2019</w:t>
      </w:r>
      <w:r w:rsidR="00A7739D">
        <w:t xml:space="preserve"> z późn. zm.</w:t>
      </w:r>
      <w:r>
        <w:t xml:space="preserve"> ) określonego w art. 2 ust. 1 pkt </w:t>
      </w:r>
    </w:p>
    <w:p w:rsidR="00A7739D" w:rsidRDefault="00A7739D" w:rsidP="00661BB0">
      <w:r w:rsidRPr="00A7739D">
        <w:t>Podstawa prawna: Zarządzenie Nr 345/2021 Wójta Gminy Dąbrówka z dnia 28 lipca 2021 roku w sprawie regulaminu udzielania zamówień o wartości szacunkowej od 40 000,00 zł netto do 130 000,00 zł netto.</w:t>
      </w:r>
    </w:p>
    <w:p w:rsidR="00DB7E14" w:rsidRPr="00661BB0" w:rsidRDefault="00DB7E14" w:rsidP="00661BB0">
      <w:pPr>
        <w:rPr>
          <w:b/>
          <w:bCs/>
        </w:rPr>
      </w:pPr>
      <w:r w:rsidRPr="00661BB0">
        <w:rPr>
          <w:b/>
          <w:bCs/>
        </w:rPr>
        <w:t>ZAMAWIAJĄCY</w:t>
      </w:r>
    </w:p>
    <w:p w:rsidR="00434ADB" w:rsidRPr="00434ADB" w:rsidRDefault="00434ADB" w:rsidP="00434ADB">
      <w:pPr>
        <w:pStyle w:val="Akapitzlist"/>
        <w:ind w:left="360"/>
      </w:pPr>
      <w:r w:rsidRPr="00434ADB">
        <w:t>Zamawiający przeprowadzający postępowanie o udzielenie zamówienia publicznego w imieniu wspólnych Zamawiających ( Odbiorców):</w:t>
      </w:r>
    </w:p>
    <w:p w:rsidR="00434ADB" w:rsidRPr="00434ADB" w:rsidRDefault="00434ADB" w:rsidP="00434ADB">
      <w:pPr>
        <w:pStyle w:val="Akapitzlist"/>
        <w:ind w:left="360"/>
      </w:pPr>
    </w:p>
    <w:p w:rsidR="00434ADB" w:rsidRPr="00434ADB" w:rsidRDefault="00434ADB" w:rsidP="00434ADB">
      <w:pPr>
        <w:pStyle w:val="Akapitzlist"/>
        <w:ind w:left="360"/>
      </w:pPr>
      <w:r w:rsidRPr="00434ADB">
        <w:t>Gmina Dąbrówka</w:t>
      </w:r>
    </w:p>
    <w:p w:rsidR="007D442F" w:rsidRDefault="00434ADB" w:rsidP="007D442F">
      <w:pPr>
        <w:pStyle w:val="Akapitzlist"/>
        <w:ind w:left="360"/>
      </w:pPr>
      <w:r w:rsidRPr="00434ADB">
        <w:t xml:space="preserve">ul. Tadeusza Kościuszki 14, 05-252 Dąbrówka , </w:t>
      </w:r>
    </w:p>
    <w:p w:rsidR="00434ADB" w:rsidRPr="00434ADB" w:rsidRDefault="007D442F" w:rsidP="007D442F">
      <w:pPr>
        <w:pStyle w:val="Akapitzlist"/>
        <w:ind w:left="360"/>
      </w:pPr>
      <w:r w:rsidRPr="00434ADB">
        <w:t xml:space="preserve">NIP: </w:t>
      </w:r>
      <w:r>
        <w:t>125-133-47-85</w:t>
      </w:r>
    </w:p>
    <w:p w:rsidR="00434ADB" w:rsidRPr="00434ADB" w:rsidRDefault="00434ADB" w:rsidP="00434ADB">
      <w:pPr>
        <w:pStyle w:val="Akapitzlist"/>
        <w:ind w:left="360"/>
      </w:pPr>
      <w:r w:rsidRPr="00434ADB">
        <w:t xml:space="preserve">tel. 29 642 82 62 e-mail: </w:t>
      </w:r>
      <w:hyperlink r:id="rId8" w:history="1">
        <w:r w:rsidRPr="00434ADB">
          <w:rPr>
            <w:rStyle w:val="Hipercze"/>
          </w:rPr>
          <w:t>urzad@dabrowka.net.pl</w:t>
        </w:r>
      </w:hyperlink>
    </w:p>
    <w:p w:rsidR="00434ADB" w:rsidRPr="00434ADB" w:rsidRDefault="00434ADB" w:rsidP="00434ADB">
      <w:pPr>
        <w:pStyle w:val="Akapitzlist"/>
        <w:ind w:left="360"/>
      </w:pPr>
    </w:p>
    <w:p w:rsidR="00947A27" w:rsidRPr="00947A27" w:rsidRDefault="00947A27" w:rsidP="00947A27">
      <w:pPr>
        <w:pStyle w:val="Akapitzlist"/>
        <w:rPr>
          <w:color w:val="FF0000"/>
        </w:rPr>
      </w:pPr>
    </w:p>
    <w:p w:rsidR="00DB7E14" w:rsidRPr="005242F6" w:rsidRDefault="00DB7E14" w:rsidP="00DB7E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9644496"/>
      <w:r w:rsidRPr="005242F6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bookmarkEnd w:id="0"/>
    </w:p>
    <w:p w:rsidR="00521938" w:rsidRDefault="000D6540" w:rsidP="000D6540">
      <w:pPr>
        <w:rPr>
          <w:rFonts w:ascii="Times New Roman" w:hAnsi="Times New Roman" w:cs="Times New Roman"/>
        </w:rPr>
      </w:pPr>
      <w:r w:rsidRPr="002E21D3">
        <w:rPr>
          <w:rFonts w:ascii="Times New Roman" w:hAnsi="Times New Roman" w:cs="Times New Roman"/>
        </w:rPr>
        <w:t>Przedmiotem niniejszego zamówienia jest</w:t>
      </w:r>
      <w:r w:rsidR="00947A27" w:rsidRPr="002E21D3">
        <w:rPr>
          <w:rFonts w:ascii="Times New Roman" w:hAnsi="Times New Roman" w:cs="Times New Roman"/>
        </w:rPr>
        <w:t xml:space="preserve">: </w:t>
      </w:r>
    </w:p>
    <w:p w:rsidR="00661BB0" w:rsidRDefault="007239A5" w:rsidP="00661BB0">
      <w:pPr>
        <w:rPr>
          <w:rFonts w:ascii="Times New Roman" w:hAnsi="Times New Roman" w:cs="Times New Roman"/>
          <w:b/>
          <w:color w:val="000000"/>
        </w:rPr>
      </w:pPr>
      <w:r w:rsidRPr="007239A5">
        <w:rPr>
          <w:rFonts w:ascii="Times New Roman" w:hAnsi="Times New Roman" w:cs="Times New Roman"/>
          <w:b/>
          <w:color w:val="000000"/>
        </w:rPr>
        <w:t>Budowa oświetlenia ulicznego w miejscowości Karpin</w:t>
      </w:r>
      <w:r w:rsidR="00661BB0" w:rsidRPr="00661BB0">
        <w:rPr>
          <w:rFonts w:ascii="Times New Roman" w:hAnsi="Times New Roman" w:cs="Times New Roman"/>
          <w:b/>
          <w:color w:val="000000"/>
        </w:rPr>
        <w:t>.</w:t>
      </w:r>
    </w:p>
    <w:p w:rsidR="00462AF4" w:rsidRDefault="00317D52" w:rsidP="00661BB0">
      <w:pPr>
        <w:rPr>
          <w:color w:val="000000"/>
          <w:highlight w:val="white"/>
        </w:rPr>
      </w:pPr>
      <w:r>
        <w:rPr>
          <w:color w:val="000000"/>
          <w:highlight w:val="white"/>
        </w:rPr>
        <w:t>Szczegółowy opis</w:t>
      </w:r>
      <w:r w:rsidR="007239A5">
        <w:rPr>
          <w:color w:val="000000"/>
          <w:highlight w:val="white"/>
        </w:rPr>
        <w:t xml:space="preserve"> przedmiotu zamówienia stanowi dokumentacja projektowa oraz przedmiar robót.</w:t>
      </w:r>
    </w:p>
    <w:p w:rsidR="00462AF4" w:rsidRDefault="007239A5" w:rsidP="007239A5">
      <w:pPr>
        <w:pStyle w:val="Akapitzlist"/>
        <w:widowControl w:val="0"/>
        <w:numPr>
          <w:ilvl w:val="6"/>
          <w:numId w:val="2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Budowa przyłącza kablowego oświetlenia ulicznego.</w:t>
      </w:r>
    </w:p>
    <w:p w:rsidR="007239A5" w:rsidRDefault="007239A5" w:rsidP="007239A5">
      <w:pPr>
        <w:pStyle w:val="Akapitzlist"/>
        <w:widowControl w:val="0"/>
        <w:numPr>
          <w:ilvl w:val="6"/>
          <w:numId w:val="2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Posadowienie słupów stalowych.</w:t>
      </w:r>
    </w:p>
    <w:p w:rsidR="007239A5" w:rsidRPr="007239A5" w:rsidRDefault="007239A5" w:rsidP="007239A5">
      <w:pPr>
        <w:pStyle w:val="Akapitzlist"/>
        <w:widowControl w:val="0"/>
        <w:numPr>
          <w:ilvl w:val="6"/>
          <w:numId w:val="2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Montaż opraw oświetlenia ulicznego</w:t>
      </w:r>
    </w:p>
    <w:p w:rsidR="00462AF4" w:rsidRDefault="00462AF4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B27133">
        <w:rPr>
          <w:color w:val="000000"/>
        </w:rPr>
        <w:t>Kody Wspólnego Słownika Zamówień:</w:t>
      </w:r>
    </w:p>
    <w:p w:rsidR="00AE1968" w:rsidRDefault="00AE1968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 xml:space="preserve">CPV- </w:t>
      </w:r>
      <w:r w:rsidR="007239A5">
        <w:rPr>
          <w:color w:val="000000"/>
        </w:rPr>
        <w:t>45316110-9, 45316100-6</w:t>
      </w:r>
    </w:p>
    <w:p w:rsidR="00CF4EB5" w:rsidRPr="005A0377" w:rsidRDefault="007239A5" w:rsidP="005A037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Termin realizacji: 01.09.2022</w:t>
      </w:r>
      <w:r w:rsidR="00CF4EB5">
        <w:rPr>
          <w:color w:val="000000"/>
        </w:rPr>
        <w:t xml:space="preserve"> r.</w:t>
      </w:r>
      <w:bookmarkStart w:id="1" w:name="_GoBack"/>
      <w:bookmarkEnd w:id="1"/>
    </w:p>
    <w:p w:rsidR="00947A27" w:rsidRPr="000D6540" w:rsidRDefault="00947A27" w:rsidP="00947A27">
      <w:pPr>
        <w:pStyle w:val="Akapitzlist"/>
        <w:ind w:left="360"/>
        <w:rPr>
          <w:b/>
          <w:bCs/>
        </w:rPr>
      </w:pPr>
    </w:p>
    <w:p w:rsidR="00DB7E14" w:rsidRDefault="00DB7E14" w:rsidP="00DB7E14">
      <w:pPr>
        <w:pStyle w:val="Akapitzlist"/>
        <w:numPr>
          <w:ilvl w:val="0"/>
          <w:numId w:val="2"/>
        </w:numPr>
        <w:rPr>
          <w:b/>
          <w:bCs/>
        </w:rPr>
      </w:pPr>
      <w:r w:rsidRPr="000D6540">
        <w:rPr>
          <w:b/>
          <w:bCs/>
        </w:rPr>
        <w:t>MIEJSCE I TERMIN SKŁDANIA OFERT</w:t>
      </w:r>
    </w:p>
    <w:p w:rsidR="00791C20" w:rsidRPr="00EC573C" w:rsidRDefault="001E4D35" w:rsidP="001E4D35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Oferty należy składać</w:t>
      </w:r>
      <w:r w:rsidR="00791C20" w:rsidRPr="00EC573C">
        <w:rPr>
          <w:bCs/>
        </w:rPr>
        <w:t xml:space="preserve"> w terminie</w:t>
      </w:r>
      <w:r w:rsidRPr="00EC573C">
        <w:rPr>
          <w:bCs/>
        </w:rPr>
        <w:t xml:space="preserve"> </w:t>
      </w:r>
      <w:bookmarkStart w:id="2" w:name="_Hlk29669495"/>
      <w:r w:rsidR="007239A5">
        <w:rPr>
          <w:bCs/>
        </w:rPr>
        <w:t>do dnia 01</w:t>
      </w:r>
      <w:r w:rsidR="007239A5">
        <w:rPr>
          <w:bCs/>
          <w:color w:val="000000" w:themeColor="text1"/>
        </w:rPr>
        <w:t>.07</w:t>
      </w:r>
      <w:r w:rsidR="00A7739D">
        <w:rPr>
          <w:bCs/>
          <w:color w:val="000000" w:themeColor="text1"/>
        </w:rPr>
        <w:t>.2022</w:t>
      </w:r>
      <w:r w:rsidR="007D442F" w:rsidRPr="00736FFD">
        <w:rPr>
          <w:bCs/>
          <w:color w:val="000000" w:themeColor="text1"/>
        </w:rPr>
        <w:t xml:space="preserve"> </w:t>
      </w:r>
      <w:r w:rsidR="007D442F" w:rsidRPr="00EC573C">
        <w:rPr>
          <w:bCs/>
        </w:rPr>
        <w:t xml:space="preserve">r. </w:t>
      </w:r>
      <w:r w:rsidRPr="00EC573C">
        <w:rPr>
          <w:bCs/>
        </w:rPr>
        <w:t xml:space="preserve"> do godz. </w:t>
      </w:r>
      <w:r w:rsidR="007D442F" w:rsidRPr="00EC573C">
        <w:rPr>
          <w:bCs/>
        </w:rPr>
        <w:t>12</w:t>
      </w:r>
      <w:r w:rsidR="007D442F" w:rsidRPr="00EC573C">
        <w:rPr>
          <w:bCs/>
          <w:vertAlign w:val="superscript"/>
        </w:rPr>
        <w:t>00</w:t>
      </w:r>
      <w:r w:rsidR="007D442F" w:rsidRPr="00EC573C">
        <w:rPr>
          <w:bCs/>
        </w:rPr>
        <w:t xml:space="preserve"> </w:t>
      </w:r>
      <w:r w:rsidRPr="00EC573C">
        <w:rPr>
          <w:bCs/>
        </w:rPr>
        <w:t xml:space="preserve"> </w:t>
      </w:r>
      <w:bookmarkEnd w:id="2"/>
      <w:r w:rsidR="00791C20" w:rsidRPr="00EC573C">
        <w:rPr>
          <w:bCs/>
        </w:rPr>
        <w:t>w</w:t>
      </w:r>
      <w:r w:rsidRPr="00EC573C">
        <w:rPr>
          <w:bCs/>
        </w:rPr>
        <w:t xml:space="preserve"> siedzibie Zamawiająceg</w:t>
      </w:r>
      <w:r w:rsidR="00791C20" w:rsidRPr="00EC573C">
        <w:rPr>
          <w:bCs/>
        </w:rPr>
        <w:t>o:</w:t>
      </w:r>
      <w:r w:rsidRPr="00EC573C">
        <w:rPr>
          <w:bCs/>
        </w:rPr>
        <w:t xml:space="preserve"> Urząd Gminy Dąbrówka , ul. Tadeusza Kościuszki 14, 05-252 Dąbrówka</w:t>
      </w:r>
      <w:r w:rsidR="00791C20" w:rsidRPr="00EC573C">
        <w:rPr>
          <w:bCs/>
        </w:rPr>
        <w:t xml:space="preserve"> Biuro Obsługi Mieszkańca.</w:t>
      </w:r>
    </w:p>
    <w:p w:rsidR="00791C20" w:rsidRPr="00EC573C" w:rsidRDefault="00791C20" w:rsidP="00901D43">
      <w:pPr>
        <w:pStyle w:val="Akapitzlist"/>
        <w:numPr>
          <w:ilvl w:val="1"/>
          <w:numId w:val="2"/>
        </w:numPr>
      </w:pPr>
      <w:r w:rsidRPr="00EC573C">
        <w:rPr>
          <w:bCs/>
        </w:rPr>
        <w:t xml:space="preserve">Ofertę składa się w formie pisemnej  w zamkniętej kopercie ( zapieczętowanej w sposób gwarantujący zachowanie poufności jej treści) z dopiskiem: </w:t>
      </w:r>
    </w:p>
    <w:p w:rsidR="00791C20" w:rsidRPr="00EC573C" w:rsidRDefault="00661BB0" w:rsidP="00521938">
      <w:pPr>
        <w:pStyle w:val="Akapitzlist"/>
        <w:jc w:val="both"/>
        <w:rPr>
          <w:bCs/>
        </w:rPr>
      </w:pPr>
      <w:r w:rsidRPr="00661BB0">
        <w:rPr>
          <w:b/>
          <w:bCs/>
        </w:rPr>
        <w:t>„</w:t>
      </w:r>
      <w:r w:rsidR="002E0751" w:rsidRPr="002E0751">
        <w:rPr>
          <w:b/>
          <w:bCs/>
        </w:rPr>
        <w:t>Budowa oświetlenia ulicznego w miejscowości Karpin</w:t>
      </w:r>
      <w:r>
        <w:rPr>
          <w:b/>
          <w:bCs/>
        </w:rPr>
        <w:t xml:space="preserve"> </w:t>
      </w:r>
      <w:r w:rsidR="005A0377" w:rsidRPr="002031E1">
        <w:rPr>
          <w:b/>
          <w:bCs/>
        </w:rPr>
        <w:t>nie</w:t>
      </w:r>
      <w:r w:rsidR="00791C20" w:rsidRPr="002031E1">
        <w:rPr>
          <w:b/>
          <w:bCs/>
        </w:rPr>
        <w:t xml:space="preserve"> otwierać przed </w:t>
      </w:r>
      <w:r w:rsidR="00A7739D">
        <w:rPr>
          <w:b/>
          <w:bCs/>
        </w:rPr>
        <w:t>8</w:t>
      </w:r>
      <w:r w:rsidR="006E29DE">
        <w:rPr>
          <w:b/>
          <w:bCs/>
          <w:color w:val="000000" w:themeColor="text1"/>
        </w:rPr>
        <w:t>.04</w:t>
      </w:r>
      <w:r w:rsidR="00A7739D">
        <w:rPr>
          <w:b/>
          <w:bCs/>
          <w:color w:val="000000" w:themeColor="text1"/>
        </w:rPr>
        <w:t>.2022</w:t>
      </w:r>
      <w:r w:rsidR="007D442F" w:rsidRPr="00873C34">
        <w:rPr>
          <w:b/>
          <w:bCs/>
          <w:color w:val="000000" w:themeColor="text1"/>
        </w:rPr>
        <w:t xml:space="preserve"> </w:t>
      </w:r>
      <w:r w:rsidR="007D442F" w:rsidRPr="002031E1">
        <w:rPr>
          <w:b/>
          <w:bCs/>
        </w:rPr>
        <w:t xml:space="preserve">r. </w:t>
      </w:r>
      <w:r w:rsidR="00791C20" w:rsidRPr="002031E1">
        <w:rPr>
          <w:b/>
          <w:bCs/>
        </w:rPr>
        <w:t xml:space="preserve"> do godz. </w:t>
      </w:r>
      <w:r w:rsidR="007D442F" w:rsidRPr="002031E1">
        <w:rPr>
          <w:b/>
          <w:bCs/>
        </w:rPr>
        <w:t>12</w:t>
      </w:r>
      <w:r w:rsidR="007D442F" w:rsidRPr="002031E1">
        <w:rPr>
          <w:b/>
          <w:bCs/>
          <w:vertAlign w:val="superscript"/>
        </w:rPr>
        <w:t>15</w:t>
      </w:r>
      <w:r w:rsidR="00791C20" w:rsidRPr="002031E1">
        <w:rPr>
          <w:b/>
          <w:bCs/>
        </w:rPr>
        <w:t>”</w:t>
      </w:r>
    </w:p>
    <w:p w:rsidR="00791C20" w:rsidRPr="00EC573C" w:rsidRDefault="00791C20" w:rsidP="00791C20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Oferta musi być sporządzona w języku polskim , w jednym egzemplarzu i podpisana przez osobę upoważnioną do reprezentowania </w:t>
      </w:r>
      <w:r w:rsidR="005242F6" w:rsidRPr="00EC573C">
        <w:rPr>
          <w:bCs/>
        </w:rPr>
        <w:t>o</w:t>
      </w:r>
      <w:r w:rsidRPr="00EC573C">
        <w:rPr>
          <w:bCs/>
        </w:rPr>
        <w:t>ferenta lub upełnomocnionego przedstawiciela Oferenta.</w:t>
      </w:r>
    </w:p>
    <w:p w:rsidR="00791C20" w:rsidRPr="00EC573C" w:rsidRDefault="00791C20" w:rsidP="00791C20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Oferty złożone po terminie nie będą rozpatrywane i zostaną zwrócone Oferentom </w:t>
      </w:r>
      <w:r w:rsidR="00901D43" w:rsidRPr="00EC573C">
        <w:rPr>
          <w:bCs/>
        </w:rPr>
        <w:t>bez otwierania.</w:t>
      </w:r>
    </w:p>
    <w:p w:rsidR="00EC573C" w:rsidRPr="00EC573C" w:rsidRDefault="00901D43" w:rsidP="00EC573C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Ofertę należy spiąć w sposób zapobiegający dekompletacji zawartości.</w:t>
      </w:r>
    </w:p>
    <w:p w:rsidR="005A0377" w:rsidRPr="00EC573C" w:rsidRDefault="005A0377" w:rsidP="005A0377">
      <w:pPr>
        <w:pStyle w:val="Akapitzlist"/>
        <w:ind w:left="644"/>
        <w:rPr>
          <w:bCs/>
        </w:rPr>
      </w:pPr>
    </w:p>
    <w:p w:rsidR="00DB7E14" w:rsidRPr="00EC573C" w:rsidRDefault="00DB7E14" w:rsidP="00DB7E14">
      <w:pPr>
        <w:pStyle w:val="Akapitzlist"/>
        <w:numPr>
          <w:ilvl w:val="0"/>
          <w:numId w:val="2"/>
        </w:numPr>
        <w:rPr>
          <w:bCs/>
        </w:rPr>
      </w:pPr>
      <w:r w:rsidRPr="00EC573C">
        <w:rPr>
          <w:bCs/>
        </w:rPr>
        <w:lastRenderedPageBreak/>
        <w:t>KRYTERI</w:t>
      </w:r>
      <w:r w:rsidR="00901D43" w:rsidRPr="00EC573C">
        <w:rPr>
          <w:bCs/>
        </w:rPr>
        <w:t>A</w:t>
      </w:r>
      <w:r w:rsidRPr="00EC573C">
        <w:rPr>
          <w:bCs/>
        </w:rPr>
        <w:t xml:space="preserve"> OCENY OFERT</w:t>
      </w:r>
    </w:p>
    <w:p w:rsidR="00901D43" w:rsidRPr="00EC573C" w:rsidRDefault="00901D43" w:rsidP="00901D43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Kryterium, którym Zamawiający będzie kierował się przy wyborze ofert jest Cena – 100 %</w:t>
      </w:r>
    </w:p>
    <w:p w:rsidR="00462AF4" w:rsidRPr="00EC573C" w:rsidRDefault="00462AF4" w:rsidP="00462AF4">
      <w:pPr>
        <w:pStyle w:val="Akapitzlist"/>
        <w:ind w:left="644"/>
        <w:rPr>
          <w:bCs/>
        </w:rPr>
      </w:pPr>
    </w:p>
    <w:p w:rsidR="007D442F" w:rsidRPr="00EC573C" w:rsidRDefault="007D442F" w:rsidP="007D442F">
      <w:pPr>
        <w:pStyle w:val="Akapitzlist"/>
        <w:numPr>
          <w:ilvl w:val="0"/>
          <w:numId w:val="2"/>
        </w:numPr>
        <w:rPr>
          <w:bCs/>
        </w:rPr>
      </w:pPr>
      <w:r w:rsidRPr="00EC573C">
        <w:rPr>
          <w:bCs/>
        </w:rPr>
        <w:t>DODATKOWE INFORMACJE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Zamawiający zastrzega sobie prawo unieważnienia postępowania na każdym jego etapie bez konieczności uzasadnienia. 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Wykonawca zobowiązuje się do podpisania umowy w terminie  7 dni od dnia otrzymania zawiadomienia o wyborze najkorzystniejszej oferty.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Wzór umowy stanowi Załącznik nr 3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W przypadku kiedy przedłożona Zamawiającemu oferta będzie zawierała błędy lub będzie wymagała dodatkowego wyjaśnienia lub uszczegółowienia , Zamawiający zwróci się pisemnie do Oferenta o jej poprawę lub uszczegółowienie wskazując termin wykonania. 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Umowa zostanie podpisana w siedzibie Zamawiającego.</w:t>
      </w:r>
      <w:r w:rsidR="002031E1">
        <w:rPr>
          <w:bCs/>
        </w:rPr>
        <w:t xml:space="preserve"> </w:t>
      </w:r>
    </w:p>
    <w:p w:rsidR="00462AF4" w:rsidRPr="00D732F2" w:rsidRDefault="00462AF4" w:rsidP="00462AF4">
      <w:pPr>
        <w:pStyle w:val="Akapitzlist"/>
        <w:ind w:left="644"/>
        <w:rPr>
          <w:b/>
          <w:bCs/>
        </w:rPr>
      </w:pPr>
    </w:p>
    <w:p w:rsidR="007D442F" w:rsidRPr="00D732F2" w:rsidRDefault="007D442F" w:rsidP="007D442F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t>KLAUZULA ONFORMACYJNA Z ART. 13 RODO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D732F2">
        <w:rPr>
          <w:color w:val="000000"/>
        </w:rPr>
        <w:t>1)</w:t>
      </w:r>
      <w:r w:rsidRPr="00D732F2">
        <w:rPr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</w:t>
      </w:r>
      <w:r w:rsidRPr="00E311CB">
        <w:rPr>
          <w:color w:val="000000"/>
        </w:rPr>
        <w:t xml:space="preserve">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2)</w:t>
      </w:r>
      <w:r w:rsidRPr="00E311CB">
        <w:rPr>
          <w:color w:val="000000"/>
        </w:rPr>
        <w:tab/>
        <w:t>Administratorem danych osobowych jest Zamawiający. Podstawą prawną przetwarzania danych osobowych stanowi ustawa Prawo zamówień publicznych. 3)</w:t>
      </w:r>
      <w:r w:rsidRPr="00E311CB">
        <w:rPr>
          <w:color w:val="000000"/>
        </w:rPr>
        <w:tab/>
        <w:t xml:space="preserve">Dane osobowe będą przetwarzane w celu: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przeprowadzenie postępowania o udzielenie zamówienia publicznego,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zawarcia i realizacji umowy z wyłonionym w niniejszym postępowaniu wykonawcą,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dokonania rozliczenia i płatności związanych z realizacją umowy,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>przeprowadzenie ewentualnych postępowań kontrolnych i / lub audytu przez komórki Zamawiającego i inne uprawnione podmioty,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>udostępnienie dokumentacji postępowania i zawartej umowy jako informacji publicznej,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f)</w:t>
      </w:r>
      <w:r w:rsidRPr="00E311CB">
        <w:rPr>
          <w:color w:val="000000"/>
        </w:rPr>
        <w:tab/>
        <w:t>archiwizacji postępowania.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4)</w:t>
      </w:r>
      <w:r w:rsidRPr="00E311CB">
        <w:rPr>
          <w:color w:val="000000"/>
        </w:rPr>
        <w:tab/>
        <w:t>Dane osobowe będą ujawniane wykonawcom oraz wszystkim zainteresowanym.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5)</w:t>
      </w:r>
      <w:r w:rsidRPr="00E311CB">
        <w:rPr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6)</w:t>
      </w:r>
      <w:r w:rsidRPr="00E311CB">
        <w:rPr>
          <w:color w:val="000000"/>
        </w:rPr>
        <w:tab/>
        <w:t xml:space="preserve">Osobie, której dane dotyczą przysługuje na warunkach określonych w przepisach Rozporządzenia RODO: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 xml:space="preserve">prawo dostępu do danych (art. 15),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sprostowania danych (art. 16),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prawo do usunięcia danych (art. 17),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 xml:space="preserve">prawo do ograniczenia przetwarzania danych (art. 18).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 xml:space="preserve">prawo wniesienia skargi do organu nadzorczego. 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7)</w:t>
      </w:r>
      <w:r w:rsidRPr="00E311CB">
        <w:rPr>
          <w:color w:val="000000"/>
        </w:rPr>
        <w:tab/>
        <w:t>Osobie, której dane dotyczą nie przysługuje: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prawo do usunięcia danych osobowych, „prawo do bycia zapomnianym" w związku z art. 17 ust. 3 lit. b, d lub e Rozporządzenia RODO,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lastRenderedPageBreak/>
        <w:t>b)</w:t>
      </w:r>
      <w:r w:rsidRPr="00E311CB">
        <w:rPr>
          <w:color w:val="000000"/>
        </w:rPr>
        <w:tab/>
        <w:t>prawo do przenoszenia danych osobowych, o którym mowa w art. 20 Rozporządzenia RODO,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 xml:space="preserve">prawo sprzeciwu, o którym mowa w art. 21 Rozporządzenia RODO, 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8)</w:t>
      </w:r>
      <w:r w:rsidRPr="00E311CB">
        <w:rPr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  <w:lang w:val="en-US"/>
        </w:rPr>
      </w:pPr>
      <w:r w:rsidRPr="00E311CB">
        <w:rPr>
          <w:color w:val="000000"/>
        </w:rPr>
        <w:t>9)</w:t>
      </w:r>
      <w:r w:rsidRPr="00E311CB">
        <w:rPr>
          <w:color w:val="000000"/>
        </w:rPr>
        <w:tab/>
        <w:t>Wykonawca składając ofertę składa oświadczenie dotyczące przetwarzania danych osobowych.</w:t>
      </w:r>
    </w:p>
    <w:p w:rsidR="007D442F" w:rsidRDefault="007D442F" w:rsidP="007D442F"/>
    <w:p w:rsidR="00990A3C" w:rsidRPr="00990A3C" w:rsidRDefault="00990A3C" w:rsidP="007D442F">
      <w:pPr>
        <w:pStyle w:val="Akapitzlist"/>
        <w:ind w:left="360"/>
        <w:rPr>
          <w:b/>
          <w:bCs/>
          <w:color w:val="FF0000"/>
        </w:rPr>
      </w:pPr>
    </w:p>
    <w:sectPr w:rsidR="00990A3C" w:rsidRPr="00990A3C" w:rsidSect="000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A5" w:rsidRDefault="007239A5" w:rsidP="00F74429">
      <w:pPr>
        <w:spacing w:after="0" w:line="240" w:lineRule="auto"/>
      </w:pPr>
      <w:r>
        <w:separator/>
      </w:r>
    </w:p>
  </w:endnote>
  <w:endnote w:type="continuationSeparator" w:id="0">
    <w:p w:rsidR="007239A5" w:rsidRDefault="007239A5" w:rsidP="00F7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A5" w:rsidRDefault="007239A5" w:rsidP="00F74429">
      <w:pPr>
        <w:spacing w:after="0" w:line="240" w:lineRule="auto"/>
      </w:pPr>
      <w:r>
        <w:separator/>
      </w:r>
    </w:p>
  </w:footnote>
  <w:footnote w:type="continuationSeparator" w:id="0">
    <w:p w:rsidR="007239A5" w:rsidRDefault="007239A5" w:rsidP="00F7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C4"/>
    <w:multiLevelType w:val="hybridMultilevel"/>
    <w:tmpl w:val="DA0C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FF1"/>
    <w:multiLevelType w:val="hybridMultilevel"/>
    <w:tmpl w:val="C4BC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FAC"/>
    <w:multiLevelType w:val="hybridMultilevel"/>
    <w:tmpl w:val="ADDC877C"/>
    <w:lvl w:ilvl="0" w:tplc="0415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2A693E91"/>
    <w:multiLevelType w:val="multilevel"/>
    <w:tmpl w:val="5D5631B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225301"/>
    <w:multiLevelType w:val="hybridMultilevel"/>
    <w:tmpl w:val="AD309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16142"/>
    <w:multiLevelType w:val="hybridMultilevel"/>
    <w:tmpl w:val="3208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85F86"/>
    <w:multiLevelType w:val="hybridMultilevel"/>
    <w:tmpl w:val="674C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2A96"/>
    <w:multiLevelType w:val="hybridMultilevel"/>
    <w:tmpl w:val="E972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647"/>
    <w:multiLevelType w:val="hybridMultilevel"/>
    <w:tmpl w:val="E5C0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2F"/>
    <w:rsid w:val="00013523"/>
    <w:rsid w:val="0006779C"/>
    <w:rsid w:val="000D6540"/>
    <w:rsid w:val="000F371B"/>
    <w:rsid w:val="001E4D35"/>
    <w:rsid w:val="00201982"/>
    <w:rsid w:val="002031E1"/>
    <w:rsid w:val="002163FA"/>
    <w:rsid w:val="0029677A"/>
    <w:rsid w:val="002D0E12"/>
    <w:rsid w:val="002D4ED2"/>
    <w:rsid w:val="002D7114"/>
    <w:rsid w:val="002E0751"/>
    <w:rsid w:val="002E21D3"/>
    <w:rsid w:val="00317D52"/>
    <w:rsid w:val="003F5FA1"/>
    <w:rsid w:val="00426AF1"/>
    <w:rsid w:val="00434ADB"/>
    <w:rsid w:val="00460D3B"/>
    <w:rsid w:val="00462AF4"/>
    <w:rsid w:val="004A10B6"/>
    <w:rsid w:val="00521938"/>
    <w:rsid w:val="005242F6"/>
    <w:rsid w:val="00583460"/>
    <w:rsid w:val="005A0377"/>
    <w:rsid w:val="00612F53"/>
    <w:rsid w:val="00622E7C"/>
    <w:rsid w:val="0063272F"/>
    <w:rsid w:val="00661BB0"/>
    <w:rsid w:val="006D173A"/>
    <w:rsid w:val="006E29DE"/>
    <w:rsid w:val="007239A5"/>
    <w:rsid w:val="00736FFD"/>
    <w:rsid w:val="00791C20"/>
    <w:rsid w:val="007C5703"/>
    <w:rsid w:val="007D442F"/>
    <w:rsid w:val="00873C34"/>
    <w:rsid w:val="008D3EBE"/>
    <w:rsid w:val="00901D43"/>
    <w:rsid w:val="00947A27"/>
    <w:rsid w:val="00990A3C"/>
    <w:rsid w:val="00A7739D"/>
    <w:rsid w:val="00AE1968"/>
    <w:rsid w:val="00B76955"/>
    <w:rsid w:val="00B9427D"/>
    <w:rsid w:val="00C37BED"/>
    <w:rsid w:val="00CA5A61"/>
    <w:rsid w:val="00CF4EB5"/>
    <w:rsid w:val="00D2213B"/>
    <w:rsid w:val="00D90195"/>
    <w:rsid w:val="00DB7E14"/>
    <w:rsid w:val="00E920D0"/>
    <w:rsid w:val="00EC573C"/>
    <w:rsid w:val="00EF626C"/>
    <w:rsid w:val="00F0672A"/>
    <w:rsid w:val="00F22405"/>
    <w:rsid w:val="00F74429"/>
    <w:rsid w:val="00F80F1A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5C71"/>
  <w15:docId w15:val="{ABD82E54-F213-49A2-8E9C-261DA87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71B"/>
  </w:style>
  <w:style w:type="paragraph" w:styleId="Nagwek2">
    <w:name w:val="heading 2"/>
    <w:basedOn w:val="Normalny"/>
    <w:link w:val="Nagwek2Znak"/>
    <w:uiPriority w:val="9"/>
    <w:qFormat/>
    <w:rsid w:val="0062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1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1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19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2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abrowk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5BC3-E2DA-431E-A7CD-125D69A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7C3EBA2C.dotm</Template>
  <TotalTime>1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Roguski</cp:lastModifiedBy>
  <cp:revision>2</cp:revision>
  <cp:lastPrinted>2020-06-22T13:46:00Z</cp:lastPrinted>
  <dcterms:created xsi:type="dcterms:W3CDTF">2022-06-23T12:51:00Z</dcterms:created>
  <dcterms:modified xsi:type="dcterms:W3CDTF">2022-06-23T12:51:00Z</dcterms:modified>
</cp:coreProperties>
</file>